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8FF" w:rsidRDefault="00432070" w:rsidP="00A778FF">
      <w:pPr>
        <w:spacing w:after="0" w:line="240" w:lineRule="auto"/>
        <w:jc w:val="both"/>
        <w:rPr>
          <w:rFonts w:ascii="Times New Roman" w:hAnsi="Times New Roman"/>
          <w:sz w:val="20"/>
        </w:rPr>
      </w:pPr>
      <w:r>
        <w:rPr>
          <w:rFonts w:ascii="Times New Roman" w:hAnsi="Times New Roman"/>
          <w:noProof/>
          <w:sz w:val="20"/>
        </w:rPr>
        <w:drawing>
          <wp:inline distT="0" distB="0" distL="0" distR="0" wp14:anchorId="43FCB3DA" wp14:editId="508C8B5C">
            <wp:extent cx="2825750" cy="66179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5750" cy="6617970"/>
                    </a:xfrm>
                    <a:prstGeom prst="rect">
                      <a:avLst/>
                    </a:prstGeom>
                    <a:noFill/>
                  </pic:spPr>
                </pic:pic>
              </a:graphicData>
            </a:graphic>
          </wp:inline>
        </w:drawing>
      </w:r>
    </w:p>
    <w:p w:rsidR="001F60A1" w:rsidRDefault="001A393A" w:rsidP="00A778FF">
      <w:pPr>
        <w:spacing w:after="0" w:line="240" w:lineRule="auto"/>
        <w:jc w:val="both"/>
        <w:rPr>
          <w:rFonts w:ascii="Times New Roman" w:hAnsi="Times New Roman"/>
          <w:sz w:val="20"/>
        </w:rPr>
      </w:pPr>
      <w:r w:rsidRPr="001F60A1">
        <w:rPr>
          <w:rFonts w:ascii="Times New Roman" w:hAnsi="Times New Roman"/>
          <w:b/>
          <w:sz w:val="20"/>
        </w:rPr>
        <w:t>Figure 2</w:t>
      </w:r>
      <w:r w:rsidRPr="001F60A1">
        <w:rPr>
          <w:rFonts w:ascii="Times New Roman" w:hAnsi="Times New Roman"/>
          <w:sz w:val="20"/>
        </w:rPr>
        <w:t xml:space="preserve"> Landmarks in </w:t>
      </w:r>
      <w:r>
        <w:rPr>
          <w:rFonts w:ascii="Times New Roman" w:hAnsi="Times New Roman"/>
          <w:sz w:val="20"/>
        </w:rPr>
        <w:t>o</w:t>
      </w:r>
      <w:r w:rsidRPr="001F60A1">
        <w:rPr>
          <w:rFonts w:ascii="Times New Roman" w:hAnsi="Times New Roman"/>
          <w:sz w:val="20"/>
        </w:rPr>
        <w:t xml:space="preserve">ccipital </w:t>
      </w:r>
      <w:r>
        <w:rPr>
          <w:rFonts w:ascii="Times New Roman" w:hAnsi="Times New Roman"/>
          <w:sz w:val="20"/>
        </w:rPr>
        <w:t>and t</w:t>
      </w:r>
      <w:r w:rsidRPr="001F60A1">
        <w:rPr>
          <w:rFonts w:ascii="Times New Roman" w:hAnsi="Times New Roman"/>
          <w:sz w:val="20"/>
        </w:rPr>
        <w:t>emp</w:t>
      </w:r>
      <w:r>
        <w:rPr>
          <w:rFonts w:ascii="Times New Roman" w:hAnsi="Times New Roman"/>
          <w:sz w:val="20"/>
        </w:rPr>
        <w:t>o</w:t>
      </w:r>
      <w:r w:rsidRPr="001F60A1">
        <w:rPr>
          <w:rFonts w:ascii="Times New Roman" w:hAnsi="Times New Roman"/>
          <w:sz w:val="20"/>
        </w:rPr>
        <w:t>ro</w:t>
      </w:r>
      <w:r>
        <w:rPr>
          <w:rFonts w:ascii="Times New Roman" w:hAnsi="Times New Roman"/>
          <w:sz w:val="20"/>
        </w:rPr>
        <w:t>p</w:t>
      </w:r>
      <w:r w:rsidRPr="001F60A1">
        <w:rPr>
          <w:rFonts w:ascii="Times New Roman" w:hAnsi="Times New Roman"/>
          <w:sz w:val="20"/>
        </w:rPr>
        <w:t>arietal region</w:t>
      </w:r>
      <w:r>
        <w:rPr>
          <w:rFonts w:ascii="Times New Roman" w:hAnsi="Times New Roman"/>
          <w:sz w:val="20"/>
        </w:rPr>
        <w:t>.</w:t>
      </w:r>
    </w:p>
    <w:p w:rsidR="005A2B8E" w:rsidRPr="00906CF6" w:rsidRDefault="00A778FF" w:rsidP="005A2B8E">
      <w:pPr>
        <w:spacing w:before="100" w:beforeAutospacing="1" w:after="100" w:afterAutospacing="1" w:line="288" w:lineRule="auto"/>
        <w:jc w:val="both"/>
        <w:rPr>
          <w:rFonts w:ascii="Times New Roman" w:hAnsi="Times New Roman"/>
        </w:rPr>
      </w:pPr>
      <w:r w:rsidRPr="00906CF6">
        <w:rPr>
          <w:rFonts w:ascii="Times New Roman" w:hAnsi="Times New Roman"/>
        </w:rPr>
        <w:t>2.0-2.5cm on inferior margin and harvest from</w:t>
      </w:r>
      <w:r>
        <w:rPr>
          <w:rFonts w:ascii="Times New Roman" w:hAnsi="Times New Roman"/>
        </w:rPr>
        <w:t xml:space="preserve"> </w:t>
      </w:r>
      <w:r w:rsidR="005A2B8E">
        <w:rPr>
          <w:rFonts w:ascii="Times New Roman" w:hAnsi="Times New Roman"/>
        </w:rPr>
        <w:t>the area left about 3-4cm (</w:t>
      </w:r>
      <w:r w:rsidR="005A2B8E" w:rsidRPr="00906CF6">
        <w:rPr>
          <w:rFonts w:ascii="Times New Roman" w:hAnsi="Times New Roman"/>
          <w:b/>
        </w:rPr>
        <w:t>Figure 2</w:t>
      </w:r>
      <w:r w:rsidR="005A2B8E" w:rsidRPr="00906CF6">
        <w:rPr>
          <w:rFonts w:ascii="Times New Roman" w:hAnsi="Times New Roman"/>
        </w:rPr>
        <w:t xml:space="preserve">). And similarly on temporal sides, leaving about 2.0-2.5cm, the hair should be harvested from 3-4cm area. </w:t>
      </w:r>
    </w:p>
    <w:p w:rsidR="005A2B8E" w:rsidRDefault="005A2B8E" w:rsidP="005A2B8E">
      <w:pPr>
        <w:spacing w:before="100" w:beforeAutospacing="1" w:after="100" w:afterAutospacing="1" w:line="288" w:lineRule="auto"/>
        <w:jc w:val="both"/>
        <w:rPr>
          <w:rFonts w:ascii="Times New Roman" w:hAnsi="Times New Roman"/>
        </w:rPr>
      </w:pPr>
      <w:r w:rsidRPr="00906CF6">
        <w:rPr>
          <w:rFonts w:ascii="Times New Roman" w:hAnsi="Times New Roman"/>
        </w:rPr>
        <w:lastRenderedPageBreak/>
        <w:t>This method gives the safe harvesting of donor hair to hair restorative surgeons even in the early stages of the career, without the fear of visible scar.</w:t>
      </w:r>
    </w:p>
    <w:p w:rsidR="005D405C" w:rsidRPr="005D405C" w:rsidRDefault="005D405C" w:rsidP="005D405C">
      <w:pPr>
        <w:spacing w:after="0" w:line="240" w:lineRule="auto"/>
        <w:jc w:val="both"/>
        <w:rPr>
          <w:rFonts w:ascii="Times New Roman" w:hAnsi="Times New Roman"/>
          <w:b/>
          <w:sz w:val="20"/>
          <w:szCs w:val="20"/>
        </w:rPr>
      </w:pPr>
      <w:r w:rsidRPr="005D405C">
        <w:rPr>
          <w:rFonts w:ascii="Times New Roman" w:hAnsi="Times New Roman"/>
          <w:b/>
          <w:sz w:val="20"/>
          <w:szCs w:val="20"/>
        </w:rPr>
        <w:t>Muhammad Ahmad</w:t>
      </w:r>
    </w:p>
    <w:p w:rsidR="005D405C" w:rsidRDefault="005D405C" w:rsidP="005D405C">
      <w:pPr>
        <w:spacing w:after="0" w:line="240" w:lineRule="auto"/>
        <w:jc w:val="both"/>
        <w:rPr>
          <w:rFonts w:ascii="Times New Roman" w:hAnsi="Times New Roman"/>
          <w:sz w:val="20"/>
          <w:szCs w:val="20"/>
        </w:rPr>
      </w:pPr>
    </w:p>
    <w:p w:rsidR="005D405C" w:rsidRPr="005D405C" w:rsidRDefault="005D405C" w:rsidP="005D405C">
      <w:pPr>
        <w:spacing w:after="0" w:line="240" w:lineRule="auto"/>
        <w:jc w:val="both"/>
        <w:rPr>
          <w:rFonts w:ascii="Times New Roman" w:hAnsi="Times New Roman"/>
          <w:sz w:val="20"/>
          <w:szCs w:val="20"/>
        </w:rPr>
      </w:pPr>
      <w:r w:rsidRPr="005D405C">
        <w:rPr>
          <w:rFonts w:ascii="Times New Roman" w:hAnsi="Times New Roman"/>
          <w:sz w:val="20"/>
          <w:szCs w:val="20"/>
        </w:rPr>
        <w:t>Plastic, Reconstructive, Hand &amp; Hair Restorative Surgeon</w:t>
      </w:r>
      <w:r>
        <w:rPr>
          <w:rFonts w:ascii="Times New Roman" w:hAnsi="Times New Roman"/>
          <w:sz w:val="20"/>
          <w:szCs w:val="20"/>
        </w:rPr>
        <w:t xml:space="preserve">, </w:t>
      </w:r>
      <w:r w:rsidRPr="005D405C">
        <w:rPr>
          <w:rFonts w:ascii="Times New Roman" w:hAnsi="Times New Roman"/>
          <w:sz w:val="20"/>
          <w:szCs w:val="20"/>
        </w:rPr>
        <w:t>Hair Transplant Institute</w:t>
      </w:r>
    </w:p>
    <w:p w:rsidR="005D405C" w:rsidRPr="005D405C" w:rsidRDefault="005D405C" w:rsidP="005D405C">
      <w:pPr>
        <w:spacing w:after="0" w:line="240" w:lineRule="auto"/>
        <w:jc w:val="both"/>
        <w:rPr>
          <w:rFonts w:ascii="Times New Roman" w:hAnsi="Times New Roman"/>
          <w:sz w:val="20"/>
          <w:szCs w:val="20"/>
        </w:rPr>
      </w:pPr>
      <w:r w:rsidRPr="005D405C">
        <w:rPr>
          <w:rFonts w:ascii="Times New Roman" w:hAnsi="Times New Roman"/>
          <w:sz w:val="20"/>
          <w:szCs w:val="20"/>
        </w:rPr>
        <w:t>Islamabad, Pakistan</w:t>
      </w:r>
    </w:p>
    <w:p w:rsidR="005D405C" w:rsidRDefault="005D405C" w:rsidP="005D405C">
      <w:pPr>
        <w:spacing w:after="0" w:line="240" w:lineRule="auto"/>
        <w:jc w:val="both"/>
        <w:rPr>
          <w:rFonts w:ascii="Times New Roman" w:hAnsi="Times New Roman"/>
          <w:b/>
          <w:sz w:val="20"/>
          <w:szCs w:val="20"/>
        </w:rPr>
      </w:pPr>
    </w:p>
    <w:p w:rsidR="005D405C" w:rsidRPr="005D405C" w:rsidRDefault="005D405C" w:rsidP="005D405C">
      <w:pPr>
        <w:spacing w:after="0" w:line="240" w:lineRule="auto"/>
        <w:jc w:val="both"/>
        <w:rPr>
          <w:rFonts w:ascii="Times New Roman" w:hAnsi="Times New Roman"/>
          <w:b/>
          <w:sz w:val="20"/>
          <w:szCs w:val="20"/>
          <w:u w:val="single"/>
        </w:rPr>
      </w:pPr>
      <w:r w:rsidRPr="005D405C">
        <w:rPr>
          <w:rFonts w:ascii="Times New Roman" w:hAnsi="Times New Roman"/>
          <w:b/>
          <w:sz w:val="20"/>
          <w:szCs w:val="20"/>
          <w:u w:val="single"/>
        </w:rPr>
        <w:t xml:space="preserve">Address for </w:t>
      </w:r>
      <w:r>
        <w:rPr>
          <w:rFonts w:ascii="Times New Roman" w:hAnsi="Times New Roman"/>
          <w:b/>
          <w:sz w:val="20"/>
          <w:szCs w:val="20"/>
          <w:u w:val="single"/>
        </w:rPr>
        <w:t>C</w:t>
      </w:r>
      <w:r w:rsidRPr="005D405C">
        <w:rPr>
          <w:rFonts w:ascii="Times New Roman" w:hAnsi="Times New Roman"/>
          <w:b/>
          <w:sz w:val="20"/>
          <w:szCs w:val="20"/>
          <w:u w:val="single"/>
        </w:rPr>
        <w:t>orrespondence</w:t>
      </w:r>
    </w:p>
    <w:p w:rsidR="005D405C" w:rsidRPr="005D405C" w:rsidRDefault="005D405C" w:rsidP="005D405C">
      <w:pPr>
        <w:spacing w:after="0" w:line="240" w:lineRule="auto"/>
        <w:jc w:val="both"/>
        <w:rPr>
          <w:rFonts w:ascii="Times New Roman" w:hAnsi="Times New Roman"/>
          <w:sz w:val="20"/>
          <w:szCs w:val="20"/>
        </w:rPr>
      </w:pPr>
      <w:r w:rsidRPr="005D405C">
        <w:rPr>
          <w:rFonts w:ascii="Times New Roman" w:hAnsi="Times New Roman"/>
          <w:sz w:val="20"/>
          <w:szCs w:val="20"/>
        </w:rPr>
        <w:t>Dr. Muhammad Ahmad</w:t>
      </w:r>
    </w:p>
    <w:p w:rsidR="005D405C" w:rsidRPr="005D405C" w:rsidRDefault="005D405C" w:rsidP="005D405C">
      <w:pPr>
        <w:spacing w:after="0" w:line="240" w:lineRule="auto"/>
        <w:jc w:val="both"/>
        <w:rPr>
          <w:rFonts w:ascii="Times New Roman" w:hAnsi="Times New Roman"/>
          <w:sz w:val="20"/>
          <w:szCs w:val="20"/>
        </w:rPr>
      </w:pPr>
      <w:r w:rsidRPr="005D405C">
        <w:rPr>
          <w:rFonts w:ascii="Times New Roman" w:hAnsi="Times New Roman"/>
          <w:sz w:val="20"/>
          <w:szCs w:val="20"/>
        </w:rPr>
        <w:t>Plastic, Reconstructive, Hand &amp; Hair Restorative Surgeon</w:t>
      </w:r>
    </w:p>
    <w:p w:rsidR="005D405C" w:rsidRDefault="005D405C" w:rsidP="005D405C">
      <w:pPr>
        <w:spacing w:after="0" w:line="240" w:lineRule="auto"/>
        <w:jc w:val="both"/>
        <w:rPr>
          <w:rFonts w:ascii="Times New Roman" w:hAnsi="Times New Roman"/>
          <w:sz w:val="20"/>
          <w:szCs w:val="20"/>
        </w:rPr>
      </w:pPr>
      <w:r w:rsidRPr="005D405C">
        <w:rPr>
          <w:rFonts w:ascii="Times New Roman" w:hAnsi="Times New Roman"/>
          <w:sz w:val="20"/>
          <w:szCs w:val="20"/>
        </w:rPr>
        <w:t>Hair Transplant Institute, Islamabad Private Hospital, 2</w:t>
      </w:r>
      <w:r w:rsidRPr="005D405C">
        <w:rPr>
          <w:rFonts w:ascii="Times New Roman" w:hAnsi="Times New Roman"/>
          <w:sz w:val="20"/>
          <w:szCs w:val="20"/>
          <w:vertAlign w:val="superscript"/>
        </w:rPr>
        <w:t>nd</w:t>
      </w:r>
      <w:r w:rsidRPr="005D405C">
        <w:rPr>
          <w:rFonts w:ascii="Times New Roman" w:hAnsi="Times New Roman"/>
          <w:sz w:val="20"/>
          <w:szCs w:val="20"/>
        </w:rPr>
        <w:t xml:space="preserve"> </w:t>
      </w:r>
      <w:r>
        <w:rPr>
          <w:rFonts w:ascii="Times New Roman" w:hAnsi="Times New Roman"/>
          <w:sz w:val="20"/>
          <w:szCs w:val="20"/>
        </w:rPr>
        <w:t>F</w:t>
      </w:r>
      <w:r w:rsidRPr="005D405C">
        <w:rPr>
          <w:rFonts w:ascii="Times New Roman" w:hAnsi="Times New Roman"/>
          <w:sz w:val="20"/>
          <w:szCs w:val="20"/>
        </w:rPr>
        <w:t xml:space="preserve">loor, </w:t>
      </w:r>
      <w:proofErr w:type="spellStart"/>
      <w:r w:rsidRPr="005D405C">
        <w:rPr>
          <w:rFonts w:ascii="Times New Roman" w:hAnsi="Times New Roman"/>
          <w:sz w:val="20"/>
          <w:szCs w:val="20"/>
        </w:rPr>
        <w:t>Zahoor</w:t>
      </w:r>
      <w:proofErr w:type="spellEnd"/>
      <w:r w:rsidRPr="005D405C">
        <w:rPr>
          <w:rFonts w:ascii="Times New Roman" w:hAnsi="Times New Roman"/>
          <w:sz w:val="20"/>
          <w:szCs w:val="20"/>
        </w:rPr>
        <w:t xml:space="preserve"> </w:t>
      </w:r>
      <w:r>
        <w:rPr>
          <w:rFonts w:ascii="Times New Roman" w:hAnsi="Times New Roman"/>
          <w:sz w:val="20"/>
          <w:szCs w:val="20"/>
        </w:rPr>
        <w:t>P</w:t>
      </w:r>
      <w:r w:rsidRPr="005D405C">
        <w:rPr>
          <w:rFonts w:ascii="Times New Roman" w:hAnsi="Times New Roman"/>
          <w:sz w:val="20"/>
          <w:szCs w:val="20"/>
        </w:rPr>
        <w:t xml:space="preserve">laza, </w:t>
      </w:r>
    </w:p>
    <w:p w:rsidR="005D405C" w:rsidRPr="005D405C" w:rsidRDefault="005D405C" w:rsidP="005D405C">
      <w:pPr>
        <w:spacing w:after="0" w:line="240" w:lineRule="auto"/>
        <w:jc w:val="both"/>
        <w:rPr>
          <w:rFonts w:ascii="Times New Roman" w:hAnsi="Times New Roman"/>
          <w:sz w:val="20"/>
          <w:szCs w:val="20"/>
        </w:rPr>
      </w:pPr>
      <w:r w:rsidRPr="005D405C">
        <w:rPr>
          <w:rFonts w:ascii="Times New Roman" w:hAnsi="Times New Roman"/>
          <w:sz w:val="20"/>
          <w:szCs w:val="20"/>
        </w:rPr>
        <w:t xml:space="preserve">E-38, Jinnah </w:t>
      </w:r>
      <w:r>
        <w:rPr>
          <w:rFonts w:ascii="Times New Roman" w:hAnsi="Times New Roman"/>
          <w:sz w:val="20"/>
          <w:szCs w:val="20"/>
        </w:rPr>
        <w:t>A</w:t>
      </w:r>
      <w:r w:rsidRPr="005D405C">
        <w:rPr>
          <w:rFonts w:ascii="Times New Roman" w:hAnsi="Times New Roman"/>
          <w:sz w:val="20"/>
          <w:szCs w:val="20"/>
        </w:rPr>
        <w:t>venue, Blue Area, Block-A, Islamabad, Pakistan</w:t>
      </w:r>
    </w:p>
    <w:p w:rsidR="005D405C" w:rsidRPr="005D405C" w:rsidRDefault="005D405C" w:rsidP="005D405C">
      <w:pPr>
        <w:spacing w:after="0" w:line="240" w:lineRule="auto"/>
        <w:jc w:val="both"/>
        <w:rPr>
          <w:rFonts w:ascii="Times New Roman" w:hAnsi="Times New Roman"/>
          <w:sz w:val="20"/>
          <w:szCs w:val="20"/>
        </w:rPr>
      </w:pPr>
      <w:r w:rsidRPr="005D405C">
        <w:rPr>
          <w:rFonts w:ascii="Times New Roman" w:hAnsi="Times New Roman"/>
          <w:sz w:val="20"/>
          <w:szCs w:val="20"/>
        </w:rPr>
        <w:t>E</w:t>
      </w:r>
      <w:r>
        <w:rPr>
          <w:rFonts w:ascii="Times New Roman" w:hAnsi="Times New Roman"/>
          <w:sz w:val="20"/>
          <w:szCs w:val="20"/>
        </w:rPr>
        <w:t>mail</w:t>
      </w:r>
      <w:r w:rsidRPr="005D405C">
        <w:rPr>
          <w:rFonts w:ascii="Times New Roman" w:hAnsi="Times New Roman"/>
          <w:sz w:val="20"/>
          <w:szCs w:val="20"/>
        </w:rPr>
        <w:t>: plasticsurgeon999@yahoo.com</w:t>
      </w:r>
    </w:p>
    <w:p w:rsidR="002B6534" w:rsidRPr="00CB4393" w:rsidRDefault="002B6534" w:rsidP="00CB4393">
      <w:pPr>
        <w:spacing w:before="100" w:beforeAutospacing="1" w:after="100" w:afterAutospacing="1" w:line="288" w:lineRule="auto"/>
        <w:rPr>
          <w:rFonts w:ascii="Arial" w:hAnsi="Arial" w:cs="Arial"/>
          <w:b/>
          <w:sz w:val="36"/>
          <w:szCs w:val="32"/>
        </w:rPr>
      </w:pPr>
      <w:r w:rsidRPr="00CB4393">
        <w:rPr>
          <w:rFonts w:ascii="Arial" w:hAnsi="Arial" w:cs="Arial"/>
          <w:b/>
          <w:sz w:val="36"/>
          <w:szCs w:val="32"/>
        </w:rPr>
        <w:t xml:space="preserve">Giant zosteriform nevus spilus </w:t>
      </w:r>
    </w:p>
    <w:p w:rsidR="00D94636" w:rsidRDefault="002B6534" w:rsidP="00CB4393">
      <w:pPr>
        <w:autoSpaceDE w:val="0"/>
        <w:autoSpaceDN w:val="0"/>
        <w:adjustRightInd w:val="0"/>
        <w:spacing w:before="100" w:beforeAutospacing="1" w:after="100" w:afterAutospacing="1" w:line="288" w:lineRule="auto"/>
        <w:jc w:val="both"/>
        <w:rPr>
          <w:rFonts w:ascii="Times New Roman" w:hAnsi="Times New Roman"/>
        </w:rPr>
      </w:pPr>
      <w:r w:rsidRPr="00CB4393">
        <w:rPr>
          <w:rFonts w:ascii="Times New Roman" w:hAnsi="Times New Roman"/>
          <w:color w:val="231F20"/>
        </w:rPr>
        <w:t>Sir,</w:t>
      </w:r>
      <w:r w:rsidR="00CB4393">
        <w:rPr>
          <w:rFonts w:ascii="Times New Roman" w:hAnsi="Times New Roman"/>
          <w:color w:val="231F20"/>
        </w:rPr>
        <w:t xml:space="preserve"> s</w:t>
      </w:r>
      <w:r w:rsidRPr="00CB4393">
        <w:rPr>
          <w:rFonts w:ascii="Times New Roman" w:hAnsi="Times New Roman"/>
        </w:rPr>
        <w:t>peckled and lentiginous nevi may be viewed as a type of congenital melanocytic lesion</w:t>
      </w:r>
      <w:r w:rsidR="00CB4393">
        <w:rPr>
          <w:rFonts w:ascii="Times New Roman" w:hAnsi="Times New Roman"/>
        </w:rPr>
        <w:t xml:space="preserve"> </w:t>
      </w:r>
      <w:r w:rsidRPr="00CB4393">
        <w:rPr>
          <w:rFonts w:ascii="Times New Roman" w:hAnsi="Times New Roman"/>
        </w:rPr>
        <w:t>which is lentiginous in early childhood and which might develop palpable components at puberty in a ‘speckled’ distribution. Speckled and lentiginous nevus is a relatively uncommon entity. It is postulated that nevus spilus represents a localized defect in neural crest melanoblasts and occur</w:t>
      </w:r>
      <w:r w:rsidR="00CB4393">
        <w:rPr>
          <w:rFonts w:ascii="Times New Roman" w:hAnsi="Times New Roman"/>
        </w:rPr>
        <w:t>s in fewer than 0.2% of all new</w:t>
      </w:r>
      <w:r w:rsidRPr="00CB4393">
        <w:rPr>
          <w:rFonts w:ascii="Times New Roman" w:hAnsi="Times New Roman"/>
        </w:rPr>
        <w:t xml:space="preserve">borns and 1.2% of white school children. It is comprised of a flat, macular component, subtly darker shade than the surrounding skin, resembling a café-au-lait spot. Within this pale background, there are lentigo-like lesions and also elevated darker-brown nevi. Pathological examination shows, as the clinical appearance </w:t>
      </w:r>
      <w:r w:rsidR="00D211FD" w:rsidRPr="00CB4393">
        <w:rPr>
          <w:rFonts w:ascii="Times New Roman" w:hAnsi="Times New Roman"/>
        </w:rPr>
        <w:t>suggests, a background macular lesion with a very subtle increase in melanocytes, and lentig</w:t>
      </w:r>
      <w:r w:rsidR="00D211FD">
        <w:rPr>
          <w:rFonts w:ascii="Times New Roman" w:hAnsi="Times New Roman"/>
        </w:rPr>
        <w:t>ines</w:t>
      </w:r>
      <w:r w:rsidR="00D211FD" w:rsidRPr="00CB4393">
        <w:rPr>
          <w:rFonts w:ascii="Times New Roman" w:hAnsi="Times New Roman"/>
        </w:rPr>
        <w:t xml:space="preserve"> with superimposed individual compound nevi. We are reporting a case of segmental lentiginous and speckled nevus.</w:t>
      </w:r>
    </w:p>
    <w:p w:rsidR="00D94636" w:rsidRDefault="00432070" w:rsidP="00D94636">
      <w:pPr>
        <w:autoSpaceDE w:val="0"/>
        <w:autoSpaceDN w:val="0"/>
        <w:adjustRightInd w:val="0"/>
        <w:spacing w:after="0" w:line="240" w:lineRule="auto"/>
        <w:jc w:val="both"/>
        <w:rPr>
          <w:rFonts w:ascii="Times New Roman" w:hAnsi="Times New Roman"/>
        </w:rPr>
      </w:pPr>
      <w:r>
        <w:rPr>
          <w:rFonts w:ascii="Times New Roman" w:hAnsi="Times New Roman"/>
          <w:noProof/>
        </w:rPr>
        <w:lastRenderedPageBreak/>
        <w:drawing>
          <wp:inline distT="0" distB="0" distL="0" distR="0" wp14:anchorId="3ACB281B" wp14:editId="1ECE6BED">
            <wp:extent cx="2733675" cy="2428875"/>
            <wp:effectExtent l="0" t="0" r="9525" b="9525"/>
            <wp:docPr id="6" name="Picture 6"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33675" cy="2428875"/>
                    </a:xfrm>
                    <a:prstGeom prst="rect">
                      <a:avLst/>
                    </a:prstGeom>
                    <a:noFill/>
                    <a:ln>
                      <a:noFill/>
                    </a:ln>
                  </pic:spPr>
                </pic:pic>
              </a:graphicData>
            </a:graphic>
          </wp:inline>
        </w:drawing>
      </w:r>
    </w:p>
    <w:p w:rsidR="00D94636" w:rsidRPr="00D94636" w:rsidRDefault="00D94636" w:rsidP="00D94636">
      <w:pPr>
        <w:autoSpaceDE w:val="0"/>
        <w:autoSpaceDN w:val="0"/>
        <w:adjustRightInd w:val="0"/>
        <w:spacing w:after="0" w:line="240" w:lineRule="auto"/>
        <w:jc w:val="both"/>
        <w:rPr>
          <w:rFonts w:ascii="Times New Roman" w:hAnsi="Times New Roman"/>
          <w:b/>
          <w:sz w:val="18"/>
        </w:rPr>
      </w:pPr>
      <w:r w:rsidRPr="00D94636">
        <w:rPr>
          <w:rFonts w:ascii="Times New Roman" w:hAnsi="Times New Roman"/>
          <w:b/>
          <w:sz w:val="20"/>
        </w:rPr>
        <w:t xml:space="preserve">Figure 1 </w:t>
      </w:r>
      <w:r w:rsidR="001A393A" w:rsidRPr="001A393A">
        <w:rPr>
          <w:rFonts w:ascii="Times New Roman" w:hAnsi="Times New Roman"/>
          <w:sz w:val="20"/>
        </w:rPr>
        <w:t>Zosteriform nevus spilus on left side of trunk.</w:t>
      </w:r>
    </w:p>
    <w:p w:rsidR="002B6534" w:rsidRPr="00CB4393" w:rsidRDefault="00D94636" w:rsidP="00D211FD">
      <w:pPr>
        <w:spacing w:before="100" w:beforeAutospacing="1" w:after="100" w:afterAutospacing="1" w:line="288" w:lineRule="auto"/>
        <w:jc w:val="both"/>
        <w:rPr>
          <w:rFonts w:ascii="Times New Roman" w:hAnsi="Times New Roman"/>
        </w:rPr>
      </w:pPr>
      <w:r>
        <w:rPr>
          <w:rFonts w:ascii="Times New Roman" w:hAnsi="Times New Roman"/>
        </w:rPr>
        <w:t xml:space="preserve">A </w:t>
      </w:r>
      <w:r w:rsidR="002B6534" w:rsidRPr="00CB4393">
        <w:rPr>
          <w:rFonts w:ascii="Times New Roman" w:hAnsi="Times New Roman"/>
        </w:rPr>
        <w:t>9-years-old boy, presented with brownish patch over the left flank since birth. Gradually and progressively, small, darker brownish dots appeared over the patch. These le</w:t>
      </w:r>
      <w:r w:rsidR="000D156C">
        <w:rPr>
          <w:rFonts w:ascii="Times New Roman" w:hAnsi="Times New Roman"/>
        </w:rPr>
        <w:t>sions were asymptomatic. There wa</w:t>
      </w:r>
      <w:r w:rsidR="002B6534" w:rsidRPr="00CB4393">
        <w:rPr>
          <w:rFonts w:ascii="Times New Roman" w:hAnsi="Times New Roman"/>
        </w:rPr>
        <w:t>s no family history of similar lesion. On examination he ha</w:t>
      </w:r>
      <w:r w:rsidR="000D156C">
        <w:rPr>
          <w:rFonts w:ascii="Times New Roman" w:hAnsi="Times New Roman"/>
        </w:rPr>
        <w:t>d</w:t>
      </w:r>
      <w:r w:rsidR="002B6534" w:rsidRPr="00CB4393">
        <w:rPr>
          <w:rFonts w:ascii="Times New Roman" w:hAnsi="Times New Roman"/>
        </w:rPr>
        <w:t xml:space="preserve"> light brown macule along the distribution of left T8-T9. Within the light brown macule, at places he ha</w:t>
      </w:r>
      <w:r w:rsidR="000D156C">
        <w:rPr>
          <w:rFonts w:ascii="Times New Roman" w:hAnsi="Times New Roman"/>
        </w:rPr>
        <w:t>d</w:t>
      </w:r>
      <w:r w:rsidR="002B6534" w:rsidRPr="00CB4393">
        <w:rPr>
          <w:rFonts w:ascii="Times New Roman" w:hAnsi="Times New Roman"/>
        </w:rPr>
        <w:t xml:space="preserve"> multiple dark brown macules measuring 1-4 mm in diameter resembling lentigines (</w:t>
      </w:r>
      <w:r w:rsidR="00CB4393" w:rsidRPr="00CB4393">
        <w:rPr>
          <w:rFonts w:ascii="Times New Roman" w:hAnsi="Times New Roman"/>
          <w:b/>
        </w:rPr>
        <w:t>F</w:t>
      </w:r>
      <w:r w:rsidR="002B6534" w:rsidRPr="00CB4393">
        <w:rPr>
          <w:rFonts w:ascii="Times New Roman" w:hAnsi="Times New Roman"/>
          <w:b/>
        </w:rPr>
        <w:t>igure 1</w:t>
      </w:r>
      <w:r w:rsidR="002B6534" w:rsidRPr="00CB4393">
        <w:rPr>
          <w:rFonts w:ascii="Times New Roman" w:hAnsi="Times New Roman"/>
        </w:rPr>
        <w:t xml:space="preserve">). Few café-au-lait macules measuring 0.5-2cm </w:t>
      </w:r>
      <w:r w:rsidR="000D156C">
        <w:rPr>
          <w:rFonts w:ascii="Times New Roman" w:hAnsi="Times New Roman"/>
        </w:rPr>
        <w:t xml:space="preserve">were </w:t>
      </w:r>
      <w:r w:rsidR="002B6534" w:rsidRPr="00CB4393">
        <w:rPr>
          <w:rFonts w:ascii="Times New Roman" w:hAnsi="Times New Roman"/>
        </w:rPr>
        <w:t>noted over the lower chest and lower abdomen on the left side</w:t>
      </w:r>
      <w:r w:rsidR="00CB4393">
        <w:rPr>
          <w:rFonts w:ascii="Times New Roman" w:hAnsi="Times New Roman"/>
        </w:rPr>
        <w:t xml:space="preserve">. There was neither underlying </w:t>
      </w:r>
      <w:r w:rsidR="002B6534" w:rsidRPr="00CB4393">
        <w:rPr>
          <w:rFonts w:ascii="Times New Roman" w:hAnsi="Times New Roman"/>
        </w:rPr>
        <w:t>induration nor any nodular swelling within the lesions. Systemic examination was unremarkable. Routine investigations were within normal limits. Based on the history and clinical findings, diagnosis of segmental speckled a</w:t>
      </w:r>
      <w:r w:rsidR="00CB4393">
        <w:rPr>
          <w:rFonts w:ascii="Times New Roman" w:hAnsi="Times New Roman"/>
        </w:rPr>
        <w:t xml:space="preserve">nd lentiginous nevus was made. </w:t>
      </w:r>
      <w:r w:rsidR="002B6534" w:rsidRPr="00CB4393">
        <w:rPr>
          <w:rFonts w:ascii="Times New Roman" w:hAnsi="Times New Roman"/>
        </w:rPr>
        <w:t>Since there are few reports of development of malignant mel</w:t>
      </w:r>
      <w:r w:rsidR="00CB4393">
        <w:rPr>
          <w:rFonts w:ascii="Times New Roman" w:hAnsi="Times New Roman"/>
        </w:rPr>
        <w:t>anoma in segmental nevus spilus</w:t>
      </w:r>
      <w:proofErr w:type="gramStart"/>
      <w:r w:rsidR="00CB4393">
        <w:rPr>
          <w:rFonts w:ascii="Times New Roman" w:hAnsi="Times New Roman"/>
        </w:rPr>
        <w:t>,</w:t>
      </w:r>
      <w:r w:rsidR="002B6534" w:rsidRPr="00CB4393">
        <w:rPr>
          <w:rFonts w:ascii="Times New Roman" w:hAnsi="Times New Roman"/>
          <w:sz w:val="18"/>
          <w:vertAlign w:val="superscript"/>
        </w:rPr>
        <w:t>1,2,3</w:t>
      </w:r>
      <w:proofErr w:type="gramEnd"/>
      <w:r w:rsidR="00CB4393">
        <w:rPr>
          <w:rFonts w:ascii="Times New Roman" w:hAnsi="Times New Roman"/>
        </w:rPr>
        <w:t xml:space="preserve"> </w:t>
      </w:r>
      <w:r w:rsidR="002B6534" w:rsidRPr="00CB4393">
        <w:rPr>
          <w:rFonts w:ascii="Times New Roman" w:hAnsi="Times New Roman"/>
        </w:rPr>
        <w:t>we have planned for long term follow-up of this patient.</w:t>
      </w:r>
    </w:p>
    <w:p w:rsidR="002B6534" w:rsidRPr="00CB4393" w:rsidRDefault="002B6534" w:rsidP="00CB4393">
      <w:pPr>
        <w:spacing w:before="100" w:beforeAutospacing="1" w:after="100" w:afterAutospacing="1" w:line="288" w:lineRule="auto"/>
        <w:jc w:val="both"/>
        <w:rPr>
          <w:rFonts w:ascii="Times New Roman" w:hAnsi="Times New Roman"/>
        </w:rPr>
      </w:pPr>
      <w:r w:rsidRPr="00CB4393">
        <w:rPr>
          <w:rFonts w:ascii="Times New Roman" w:hAnsi="Times New Roman"/>
        </w:rPr>
        <w:t>There are few case reports of nevus spilus associated with other abnormalities like halo nevus</w:t>
      </w:r>
      <w:proofErr w:type="gramStart"/>
      <w:r w:rsidR="00CB4393">
        <w:rPr>
          <w:rFonts w:ascii="Times New Roman" w:hAnsi="Times New Roman"/>
        </w:rPr>
        <w:t>,</w:t>
      </w:r>
      <w:r w:rsidRPr="00CB4393">
        <w:rPr>
          <w:rFonts w:ascii="Times New Roman" w:hAnsi="Times New Roman"/>
          <w:sz w:val="18"/>
          <w:vertAlign w:val="superscript"/>
        </w:rPr>
        <w:t>5</w:t>
      </w:r>
      <w:proofErr w:type="gramEnd"/>
      <w:r w:rsidRPr="00CB4393">
        <w:rPr>
          <w:rFonts w:ascii="Times New Roman" w:hAnsi="Times New Roman"/>
        </w:rPr>
        <w:t xml:space="preserve"> centrofacial lentiginosis</w:t>
      </w:r>
      <w:r w:rsidR="00CB4393">
        <w:rPr>
          <w:rFonts w:ascii="Times New Roman" w:hAnsi="Times New Roman"/>
        </w:rPr>
        <w:t>,</w:t>
      </w:r>
      <w:r w:rsidRPr="00CB4393">
        <w:rPr>
          <w:rFonts w:ascii="Times New Roman" w:hAnsi="Times New Roman"/>
          <w:sz w:val="18"/>
          <w:vertAlign w:val="superscript"/>
        </w:rPr>
        <w:t>6</w:t>
      </w:r>
      <w:r w:rsidRPr="00CB4393">
        <w:rPr>
          <w:rFonts w:ascii="Times New Roman" w:hAnsi="Times New Roman"/>
          <w:vertAlign w:val="superscript"/>
        </w:rPr>
        <w:t xml:space="preserve"> </w:t>
      </w:r>
      <w:r w:rsidRPr="00CB4393">
        <w:rPr>
          <w:rFonts w:ascii="Times New Roman" w:hAnsi="Times New Roman"/>
        </w:rPr>
        <w:t xml:space="preserve">bilateral nevus </w:t>
      </w:r>
      <w:r w:rsidRPr="00CB4393">
        <w:rPr>
          <w:rFonts w:ascii="Times New Roman" w:hAnsi="Times New Roman"/>
        </w:rPr>
        <w:lastRenderedPageBreak/>
        <w:t>of Ito</w:t>
      </w:r>
      <w:r w:rsidRPr="00CB4393">
        <w:rPr>
          <w:rFonts w:ascii="Times New Roman" w:hAnsi="Times New Roman"/>
          <w:sz w:val="18"/>
          <w:vertAlign w:val="superscript"/>
        </w:rPr>
        <w:t>7</w:t>
      </w:r>
      <w:r w:rsidRPr="00CB4393">
        <w:rPr>
          <w:rFonts w:ascii="Times New Roman" w:hAnsi="Times New Roman"/>
        </w:rPr>
        <w:t xml:space="preserve"> etc</w:t>
      </w:r>
      <w:r w:rsidR="00CB4393">
        <w:rPr>
          <w:rFonts w:ascii="Times New Roman" w:hAnsi="Times New Roman"/>
        </w:rPr>
        <w:t>.</w:t>
      </w:r>
      <w:r w:rsidRPr="00CB4393">
        <w:rPr>
          <w:rFonts w:ascii="Times New Roman" w:hAnsi="Times New Roman"/>
        </w:rPr>
        <w:t xml:space="preserve"> but in our case, there is association of café-au-lait macules. In this case report, the patient had macu</w:t>
      </w:r>
      <w:r w:rsidR="00CB4393">
        <w:rPr>
          <w:rFonts w:ascii="Times New Roman" w:hAnsi="Times New Roman"/>
        </w:rPr>
        <w:t>l</w:t>
      </w:r>
      <w:r w:rsidRPr="00CB4393">
        <w:rPr>
          <w:rFonts w:ascii="Times New Roman" w:hAnsi="Times New Roman"/>
        </w:rPr>
        <w:t>ar, papular and plaque form of nevus spilus</w:t>
      </w:r>
      <w:r w:rsidR="00CB4393">
        <w:rPr>
          <w:rFonts w:ascii="Times New Roman" w:hAnsi="Times New Roman"/>
        </w:rPr>
        <w:t>.</w:t>
      </w:r>
      <w:r w:rsidRPr="00CB4393">
        <w:rPr>
          <w:rFonts w:ascii="Times New Roman" w:hAnsi="Times New Roman"/>
          <w:sz w:val="18"/>
          <w:vertAlign w:val="superscript"/>
        </w:rPr>
        <w:t>4</w:t>
      </w:r>
      <w:r w:rsidRPr="00CB4393">
        <w:rPr>
          <w:rFonts w:ascii="Times New Roman" w:hAnsi="Times New Roman"/>
        </w:rPr>
        <w:t xml:space="preserve"> In contrast, our patient had only</w:t>
      </w:r>
      <w:r w:rsidR="00D94636">
        <w:rPr>
          <w:rFonts w:ascii="Times New Roman" w:hAnsi="Times New Roman"/>
        </w:rPr>
        <w:t xml:space="preserve"> macular form of nevus spilus. </w:t>
      </w:r>
      <w:r w:rsidRPr="00CB4393">
        <w:rPr>
          <w:rFonts w:ascii="Times New Roman" w:hAnsi="Times New Roman"/>
        </w:rPr>
        <w:t>Nevus spilus in a zosteriform distribution has to be differentiated from segmental lentiginosis or zosteriform lentiginous nevus. In nevus spilus, the background pigmentation is present while it is absent in segmental lentiginosis</w:t>
      </w:r>
      <w:r w:rsidR="00D94636">
        <w:rPr>
          <w:rFonts w:ascii="Times New Roman" w:hAnsi="Times New Roman"/>
        </w:rPr>
        <w:t>.</w:t>
      </w:r>
      <w:r w:rsidRPr="00D94636">
        <w:rPr>
          <w:rFonts w:ascii="Times New Roman" w:hAnsi="Times New Roman"/>
          <w:sz w:val="18"/>
          <w:vertAlign w:val="superscript"/>
        </w:rPr>
        <w:t>6</w:t>
      </w:r>
      <w:r w:rsidRPr="00CB4393">
        <w:rPr>
          <w:rFonts w:ascii="Times New Roman" w:hAnsi="Times New Roman"/>
        </w:rPr>
        <w:t xml:space="preserve"> There is a case report of segmental neurofibromatosis clinically appearing as nevus spilus</w:t>
      </w:r>
      <w:r w:rsidR="00D94636">
        <w:rPr>
          <w:rFonts w:ascii="Times New Roman" w:hAnsi="Times New Roman"/>
        </w:rPr>
        <w:t>.</w:t>
      </w:r>
      <w:r w:rsidRPr="00D94636">
        <w:rPr>
          <w:rFonts w:ascii="Times New Roman" w:hAnsi="Times New Roman"/>
          <w:sz w:val="18"/>
          <w:vertAlign w:val="superscript"/>
        </w:rPr>
        <w:t>8</w:t>
      </w:r>
      <w:r w:rsidRPr="00CB4393">
        <w:rPr>
          <w:rFonts w:ascii="Times New Roman" w:hAnsi="Times New Roman"/>
        </w:rPr>
        <w:t xml:space="preserve"> In this case report, the patient had hyperpigmented band along the distribution of T10 and T11. Numerous, more deeply pigmented macules and papules were scattered within the hyperpigmented band. Histopathological examination of the papules revealed features of ill-defined spindle cell tumor in the deep dermis. Similarly, there is another case report of s</w:t>
      </w:r>
      <w:r w:rsidRPr="00CB4393">
        <w:rPr>
          <w:rFonts w:ascii="Times New Roman" w:eastAsia="Times New Roman" w:hAnsi="Times New Roman"/>
          <w:bCs/>
          <w:kern w:val="36"/>
        </w:rPr>
        <w:t>egmental neurofibromatosis presenting as a giant nevus spilus</w:t>
      </w:r>
      <w:r w:rsidR="00D94636">
        <w:rPr>
          <w:rFonts w:ascii="Times New Roman" w:eastAsia="Times New Roman" w:hAnsi="Times New Roman"/>
          <w:bCs/>
          <w:kern w:val="36"/>
        </w:rPr>
        <w:t>.</w:t>
      </w:r>
      <w:r w:rsidRPr="00D94636">
        <w:rPr>
          <w:rFonts w:ascii="Times New Roman" w:eastAsia="Times New Roman" w:hAnsi="Times New Roman"/>
          <w:bCs/>
          <w:kern w:val="36"/>
          <w:sz w:val="18"/>
          <w:vertAlign w:val="superscript"/>
        </w:rPr>
        <w:t>9</w:t>
      </w:r>
      <w:r w:rsidRPr="00CB4393">
        <w:rPr>
          <w:rFonts w:ascii="Times New Roman" w:hAnsi="Times New Roman"/>
        </w:rPr>
        <w:t xml:space="preserve"> In contrast, in our case, we found a large, brownish macule and multiple, dark brown macules interspersed within the larger macule, the classical feature of nevus spilus. There were no features of neurofibromatosis. Hence we did not consider the possibility of segmental neurofibromatosis. There are few case reports of segmental nevus spilus in the</w:t>
      </w:r>
      <w:r w:rsidR="00CB4393" w:rsidRPr="00CB4393">
        <w:rPr>
          <w:rFonts w:ascii="Times New Roman" w:hAnsi="Times New Roman"/>
        </w:rPr>
        <w:t xml:space="preserve"> western literature</w:t>
      </w:r>
      <w:r w:rsidRPr="00D94636">
        <w:rPr>
          <w:rFonts w:ascii="Times New Roman" w:hAnsi="Times New Roman"/>
          <w:sz w:val="18"/>
          <w:vertAlign w:val="superscript"/>
        </w:rPr>
        <w:t>10</w:t>
      </w:r>
      <w:r w:rsidRPr="00CB4393">
        <w:rPr>
          <w:rFonts w:ascii="Times New Roman" w:hAnsi="Times New Roman"/>
        </w:rPr>
        <w:t xml:space="preserve"> but, to the best of our knowledge, we have not found any case report from Asia. The reason may be that either the condition is rare in Asian countries or it is not reported. </w:t>
      </w:r>
    </w:p>
    <w:p w:rsidR="002B6534" w:rsidRPr="001A393A" w:rsidRDefault="002B6534" w:rsidP="00CB4393">
      <w:pPr>
        <w:autoSpaceDE w:val="0"/>
        <w:autoSpaceDN w:val="0"/>
        <w:adjustRightInd w:val="0"/>
        <w:spacing w:before="100" w:beforeAutospacing="1" w:after="100" w:afterAutospacing="1" w:line="288" w:lineRule="auto"/>
        <w:jc w:val="both"/>
        <w:rPr>
          <w:rFonts w:ascii="Times New Roman" w:hAnsi="Times New Roman"/>
          <w:b/>
        </w:rPr>
      </w:pPr>
      <w:r w:rsidRPr="001A393A">
        <w:rPr>
          <w:rFonts w:ascii="Times New Roman" w:hAnsi="Times New Roman"/>
          <w:b/>
        </w:rPr>
        <w:t>References</w:t>
      </w:r>
    </w:p>
    <w:p w:rsidR="002B6534" w:rsidRPr="002B6534" w:rsidRDefault="002B6534" w:rsidP="00CB4393">
      <w:pPr>
        <w:numPr>
          <w:ilvl w:val="0"/>
          <w:numId w:val="7"/>
        </w:numPr>
        <w:autoSpaceDE w:val="0"/>
        <w:autoSpaceDN w:val="0"/>
        <w:adjustRightInd w:val="0"/>
        <w:spacing w:after="0" w:line="240" w:lineRule="auto"/>
        <w:contextualSpacing/>
        <w:jc w:val="both"/>
        <w:rPr>
          <w:rStyle w:val="style101"/>
          <w:rFonts w:ascii="Times New Roman" w:hAnsi="Times New Roman"/>
          <w:color w:val="auto"/>
          <w:sz w:val="20"/>
          <w:szCs w:val="24"/>
        </w:rPr>
      </w:pPr>
      <w:proofErr w:type="spellStart"/>
      <w:r w:rsidRPr="002B6534">
        <w:rPr>
          <w:rStyle w:val="style101"/>
          <w:rFonts w:ascii="Times New Roman" w:hAnsi="Times New Roman"/>
          <w:color w:val="auto"/>
          <w:sz w:val="20"/>
          <w:szCs w:val="24"/>
        </w:rPr>
        <w:t>Angit</w:t>
      </w:r>
      <w:proofErr w:type="spellEnd"/>
      <w:r w:rsidRPr="002B6534">
        <w:rPr>
          <w:rStyle w:val="style101"/>
          <w:rFonts w:ascii="Times New Roman" w:hAnsi="Times New Roman"/>
          <w:color w:val="auto"/>
          <w:sz w:val="20"/>
          <w:szCs w:val="24"/>
        </w:rPr>
        <w:t xml:space="preserve"> C, </w:t>
      </w:r>
      <w:proofErr w:type="spellStart"/>
      <w:r w:rsidRPr="002B6534">
        <w:rPr>
          <w:rStyle w:val="style101"/>
          <w:rFonts w:ascii="Times New Roman" w:hAnsi="Times New Roman"/>
          <w:color w:val="auto"/>
          <w:sz w:val="20"/>
          <w:szCs w:val="24"/>
        </w:rPr>
        <w:t>Khirwadkar</w:t>
      </w:r>
      <w:proofErr w:type="spellEnd"/>
      <w:r w:rsidRPr="002B6534">
        <w:rPr>
          <w:rStyle w:val="style101"/>
          <w:rFonts w:ascii="Times New Roman" w:hAnsi="Times New Roman"/>
          <w:color w:val="auto"/>
          <w:sz w:val="20"/>
          <w:szCs w:val="24"/>
        </w:rPr>
        <w:t xml:space="preserve"> N, </w:t>
      </w:r>
      <w:proofErr w:type="spellStart"/>
      <w:r w:rsidRPr="002B6534">
        <w:rPr>
          <w:rStyle w:val="style101"/>
          <w:rFonts w:ascii="Times New Roman" w:hAnsi="Times New Roman"/>
          <w:color w:val="auto"/>
          <w:sz w:val="20"/>
          <w:szCs w:val="24"/>
        </w:rPr>
        <w:t>Azurdia</w:t>
      </w:r>
      <w:proofErr w:type="spellEnd"/>
      <w:r w:rsidRPr="002B6534">
        <w:rPr>
          <w:rStyle w:val="style101"/>
          <w:rFonts w:ascii="Times New Roman" w:hAnsi="Times New Roman"/>
          <w:color w:val="auto"/>
          <w:sz w:val="20"/>
          <w:szCs w:val="24"/>
        </w:rPr>
        <w:t xml:space="preserve"> RM. Malignant melanoma arising in a nevus spilus. </w:t>
      </w:r>
      <w:r w:rsidRPr="002B6534">
        <w:rPr>
          <w:rStyle w:val="style101"/>
          <w:rFonts w:ascii="Times New Roman" w:hAnsi="Times New Roman"/>
          <w:i/>
          <w:color w:val="auto"/>
          <w:sz w:val="20"/>
          <w:szCs w:val="24"/>
        </w:rPr>
        <w:t>Dermatol Online J</w:t>
      </w:r>
      <w:r>
        <w:rPr>
          <w:rStyle w:val="style101"/>
          <w:rFonts w:ascii="Times New Roman" w:hAnsi="Times New Roman"/>
          <w:color w:val="auto"/>
          <w:sz w:val="20"/>
          <w:szCs w:val="24"/>
        </w:rPr>
        <w:t>. 2011</w:t>
      </w:r>
      <w:proofErr w:type="gramStart"/>
      <w:r>
        <w:rPr>
          <w:rStyle w:val="style101"/>
          <w:rFonts w:ascii="Times New Roman" w:hAnsi="Times New Roman"/>
          <w:color w:val="auto"/>
          <w:sz w:val="20"/>
          <w:szCs w:val="24"/>
        </w:rPr>
        <w:t>;</w:t>
      </w:r>
      <w:r w:rsidR="00CB4393" w:rsidRPr="00CB4393">
        <w:rPr>
          <w:rFonts w:ascii="Times New Roman" w:hAnsi="Times New Roman"/>
          <w:b/>
          <w:sz w:val="20"/>
          <w:szCs w:val="20"/>
        </w:rPr>
        <w:t>17</w:t>
      </w:r>
      <w:r w:rsidR="00CB4393" w:rsidRPr="00CB4393">
        <w:rPr>
          <w:rFonts w:ascii="Times New Roman" w:hAnsi="Times New Roman"/>
          <w:sz w:val="20"/>
          <w:szCs w:val="20"/>
        </w:rPr>
        <w:t>:10</w:t>
      </w:r>
      <w:proofErr w:type="gramEnd"/>
      <w:r w:rsidR="00CB4393" w:rsidRPr="00CB4393">
        <w:rPr>
          <w:rStyle w:val="style101"/>
          <w:rFonts w:ascii="Times New Roman" w:hAnsi="Times New Roman"/>
          <w:color w:val="auto"/>
          <w:sz w:val="20"/>
          <w:szCs w:val="20"/>
        </w:rPr>
        <w:t>.</w:t>
      </w:r>
    </w:p>
    <w:p w:rsidR="002B6534" w:rsidRPr="002B6534" w:rsidRDefault="002B6534" w:rsidP="00CB4393">
      <w:pPr>
        <w:pStyle w:val="Heading1"/>
        <w:numPr>
          <w:ilvl w:val="0"/>
          <w:numId w:val="7"/>
        </w:numPr>
        <w:spacing w:before="0" w:beforeAutospacing="0" w:after="0" w:afterAutospacing="0"/>
        <w:jc w:val="both"/>
        <w:rPr>
          <w:b w:val="0"/>
          <w:sz w:val="20"/>
          <w:szCs w:val="24"/>
        </w:rPr>
      </w:pPr>
      <w:proofErr w:type="spellStart"/>
      <w:r>
        <w:rPr>
          <w:b w:val="0"/>
          <w:sz w:val="20"/>
          <w:szCs w:val="24"/>
        </w:rPr>
        <w:t>Bilgin</w:t>
      </w:r>
      <w:proofErr w:type="spellEnd"/>
      <w:r>
        <w:rPr>
          <w:b w:val="0"/>
          <w:sz w:val="20"/>
          <w:szCs w:val="24"/>
        </w:rPr>
        <w:t xml:space="preserve"> IZ, </w:t>
      </w:r>
      <w:proofErr w:type="spellStart"/>
      <w:r w:rsidRPr="002B6534">
        <w:rPr>
          <w:b w:val="0"/>
          <w:sz w:val="20"/>
          <w:szCs w:val="24"/>
        </w:rPr>
        <w:t>Gür</w:t>
      </w:r>
      <w:proofErr w:type="spellEnd"/>
      <w:r w:rsidRPr="002B6534">
        <w:rPr>
          <w:b w:val="0"/>
          <w:sz w:val="20"/>
          <w:szCs w:val="24"/>
        </w:rPr>
        <w:t xml:space="preserve"> S</w:t>
      </w:r>
      <w:r>
        <w:rPr>
          <w:b w:val="0"/>
          <w:sz w:val="20"/>
          <w:szCs w:val="24"/>
        </w:rPr>
        <w:t>, Aydın O</w:t>
      </w:r>
      <w:r w:rsidRPr="002B6534">
        <w:rPr>
          <w:b w:val="0"/>
          <w:sz w:val="20"/>
          <w:szCs w:val="24"/>
        </w:rPr>
        <w:t xml:space="preserve">, </w:t>
      </w:r>
      <w:proofErr w:type="spellStart"/>
      <w:proofErr w:type="gramStart"/>
      <w:r w:rsidRPr="002B6534">
        <w:rPr>
          <w:b w:val="0"/>
          <w:sz w:val="20"/>
          <w:szCs w:val="24"/>
        </w:rPr>
        <w:t>Ermete</w:t>
      </w:r>
      <w:proofErr w:type="spellEnd"/>
      <w:proofErr w:type="gramEnd"/>
      <w:r w:rsidRPr="002B6534">
        <w:rPr>
          <w:b w:val="0"/>
          <w:sz w:val="20"/>
          <w:szCs w:val="24"/>
        </w:rPr>
        <w:t xml:space="preserve"> M. Melanoma arising in a hairy nevus spilus</w:t>
      </w:r>
      <w:r>
        <w:rPr>
          <w:b w:val="0"/>
          <w:sz w:val="20"/>
          <w:szCs w:val="24"/>
        </w:rPr>
        <w:t>.</w:t>
      </w:r>
      <w:r w:rsidRPr="002B6534">
        <w:rPr>
          <w:b w:val="0"/>
          <w:sz w:val="20"/>
          <w:szCs w:val="24"/>
        </w:rPr>
        <w:t xml:space="preserve"> </w:t>
      </w:r>
      <w:r w:rsidRPr="002B6534">
        <w:rPr>
          <w:b w:val="0"/>
          <w:i/>
          <w:sz w:val="20"/>
          <w:szCs w:val="24"/>
        </w:rPr>
        <w:t>Int J Dermatol</w:t>
      </w:r>
      <w:r>
        <w:rPr>
          <w:b w:val="0"/>
          <w:sz w:val="20"/>
          <w:szCs w:val="24"/>
        </w:rPr>
        <w:t>. 2006</w:t>
      </w:r>
      <w:proofErr w:type="gramStart"/>
      <w:r w:rsidRPr="002B6534">
        <w:rPr>
          <w:b w:val="0"/>
          <w:sz w:val="20"/>
          <w:szCs w:val="24"/>
        </w:rPr>
        <w:t>;</w:t>
      </w:r>
      <w:r w:rsidRPr="002B6534">
        <w:rPr>
          <w:sz w:val="20"/>
          <w:szCs w:val="24"/>
        </w:rPr>
        <w:t>45</w:t>
      </w:r>
      <w:r w:rsidRPr="002B6534">
        <w:rPr>
          <w:b w:val="0"/>
          <w:sz w:val="20"/>
          <w:szCs w:val="24"/>
        </w:rPr>
        <w:t>:1362</w:t>
      </w:r>
      <w:proofErr w:type="gramEnd"/>
      <w:r w:rsidRPr="002B6534">
        <w:rPr>
          <w:b w:val="0"/>
          <w:sz w:val="20"/>
          <w:szCs w:val="24"/>
        </w:rPr>
        <w:t>-4.</w:t>
      </w:r>
    </w:p>
    <w:p w:rsidR="002B6534" w:rsidRPr="002B6534" w:rsidRDefault="002B6534" w:rsidP="00CB4393">
      <w:pPr>
        <w:pStyle w:val="Heading1"/>
        <w:numPr>
          <w:ilvl w:val="0"/>
          <w:numId w:val="7"/>
        </w:numPr>
        <w:spacing w:before="0" w:beforeAutospacing="0" w:after="0" w:afterAutospacing="0"/>
        <w:jc w:val="both"/>
        <w:rPr>
          <w:b w:val="0"/>
          <w:sz w:val="20"/>
          <w:szCs w:val="24"/>
        </w:rPr>
      </w:pPr>
      <w:r w:rsidRPr="002B6534">
        <w:rPr>
          <w:b w:val="0"/>
          <w:sz w:val="20"/>
          <w:szCs w:val="24"/>
        </w:rPr>
        <w:t>Ly L, Christie M, Swain S</w:t>
      </w:r>
      <w:r>
        <w:rPr>
          <w:b w:val="0"/>
          <w:sz w:val="20"/>
          <w:szCs w:val="24"/>
        </w:rPr>
        <w:t xml:space="preserve"> </w:t>
      </w:r>
      <w:r>
        <w:rPr>
          <w:b w:val="0"/>
          <w:i/>
          <w:sz w:val="20"/>
          <w:szCs w:val="24"/>
        </w:rPr>
        <w:t>et al</w:t>
      </w:r>
      <w:r w:rsidRPr="002B6534">
        <w:rPr>
          <w:b w:val="0"/>
          <w:sz w:val="20"/>
          <w:szCs w:val="24"/>
        </w:rPr>
        <w:t>.</w:t>
      </w:r>
      <w:r w:rsidRPr="002B6534">
        <w:rPr>
          <w:b w:val="0"/>
          <w:iCs/>
          <w:sz w:val="20"/>
          <w:szCs w:val="24"/>
        </w:rPr>
        <w:t xml:space="preserve"> Melanoma(s) arising in large segmental </w:t>
      </w:r>
      <w:r w:rsidRPr="002B6534">
        <w:rPr>
          <w:b w:val="0"/>
          <w:iCs/>
          <w:sz w:val="20"/>
          <w:szCs w:val="24"/>
        </w:rPr>
        <w:lastRenderedPageBreak/>
        <w:t>speckled lentiginous nevi:</w:t>
      </w:r>
      <w:r>
        <w:rPr>
          <w:b w:val="0"/>
          <w:iCs/>
          <w:sz w:val="20"/>
          <w:szCs w:val="24"/>
        </w:rPr>
        <w:t xml:space="preserve"> </w:t>
      </w:r>
      <w:r w:rsidRPr="002B6534">
        <w:rPr>
          <w:b w:val="0"/>
          <w:iCs/>
          <w:sz w:val="20"/>
          <w:szCs w:val="24"/>
        </w:rPr>
        <w:t xml:space="preserve">A case series. </w:t>
      </w:r>
      <w:r w:rsidRPr="002B6534">
        <w:rPr>
          <w:b w:val="0"/>
          <w:i/>
          <w:iCs/>
          <w:sz w:val="20"/>
          <w:szCs w:val="24"/>
        </w:rPr>
        <w:t>J Am Acad Dermatol.</w:t>
      </w:r>
      <w:r w:rsidRPr="002B6534">
        <w:rPr>
          <w:b w:val="0"/>
          <w:iCs/>
          <w:sz w:val="20"/>
          <w:szCs w:val="24"/>
        </w:rPr>
        <w:t xml:space="preserve"> 2011</w:t>
      </w:r>
      <w:proofErr w:type="gramStart"/>
      <w:r w:rsidRPr="002B6534">
        <w:rPr>
          <w:b w:val="0"/>
          <w:iCs/>
          <w:sz w:val="20"/>
          <w:szCs w:val="24"/>
        </w:rPr>
        <w:t>;</w:t>
      </w:r>
      <w:r w:rsidRPr="002B6534">
        <w:rPr>
          <w:sz w:val="20"/>
          <w:szCs w:val="24"/>
        </w:rPr>
        <w:t>64</w:t>
      </w:r>
      <w:r w:rsidRPr="002B6534">
        <w:rPr>
          <w:b w:val="0"/>
          <w:sz w:val="20"/>
          <w:szCs w:val="24"/>
        </w:rPr>
        <w:t>:</w:t>
      </w:r>
      <w:r w:rsidRPr="002B6534">
        <w:rPr>
          <w:b w:val="0"/>
          <w:iCs/>
          <w:sz w:val="20"/>
          <w:szCs w:val="24"/>
        </w:rPr>
        <w:t>1190</w:t>
      </w:r>
      <w:proofErr w:type="gramEnd"/>
      <w:r w:rsidRPr="002B6534">
        <w:rPr>
          <w:b w:val="0"/>
          <w:iCs/>
          <w:sz w:val="20"/>
          <w:szCs w:val="24"/>
        </w:rPr>
        <w:t>-3</w:t>
      </w:r>
      <w:r>
        <w:rPr>
          <w:b w:val="0"/>
          <w:iCs/>
          <w:sz w:val="20"/>
          <w:szCs w:val="24"/>
        </w:rPr>
        <w:t>.</w:t>
      </w:r>
    </w:p>
    <w:p w:rsidR="002B6534" w:rsidRPr="002B6534" w:rsidRDefault="002B6534" w:rsidP="002B6534">
      <w:pPr>
        <w:numPr>
          <w:ilvl w:val="0"/>
          <w:numId w:val="7"/>
        </w:numPr>
        <w:spacing w:after="0" w:line="240" w:lineRule="auto"/>
        <w:jc w:val="both"/>
        <w:outlineLvl w:val="0"/>
        <w:rPr>
          <w:rFonts w:ascii="Times New Roman" w:eastAsia="Times New Roman" w:hAnsi="Times New Roman"/>
          <w:bCs/>
          <w:kern w:val="36"/>
          <w:sz w:val="20"/>
          <w:szCs w:val="24"/>
        </w:rPr>
      </w:pPr>
      <w:r w:rsidRPr="002B6534">
        <w:rPr>
          <w:rFonts w:ascii="Times New Roman" w:eastAsia="Times New Roman" w:hAnsi="Times New Roman"/>
          <w:bCs/>
          <w:kern w:val="36"/>
          <w:sz w:val="20"/>
          <w:szCs w:val="24"/>
        </w:rPr>
        <w:t xml:space="preserve">Roma P, </w:t>
      </w:r>
      <w:proofErr w:type="spellStart"/>
      <w:r w:rsidRPr="002B6534">
        <w:rPr>
          <w:rFonts w:ascii="Times New Roman" w:eastAsia="Times New Roman" w:hAnsi="Times New Roman"/>
          <w:bCs/>
          <w:kern w:val="36"/>
          <w:sz w:val="20"/>
          <w:szCs w:val="24"/>
        </w:rPr>
        <w:t>Sanjeev</w:t>
      </w:r>
      <w:proofErr w:type="spellEnd"/>
      <w:r w:rsidRPr="002B6534">
        <w:rPr>
          <w:rFonts w:ascii="Times New Roman" w:eastAsia="Times New Roman" w:hAnsi="Times New Roman"/>
          <w:bCs/>
          <w:kern w:val="36"/>
          <w:sz w:val="20"/>
          <w:szCs w:val="24"/>
        </w:rPr>
        <w:t xml:space="preserve"> H, </w:t>
      </w:r>
      <w:proofErr w:type="spellStart"/>
      <w:r w:rsidRPr="002B6534">
        <w:rPr>
          <w:rFonts w:ascii="Times New Roman" w:eastAsia="Times New Roman" w:hAnsi="Times New Roman"/>
          <w:bCs/>
          <w:kern w:val="36"/>
          <w:sz w:val="20"/>
          <w:szCs w:val="24"/>
        </w:rPr>
        <w:t>Bhusan</w:t>
      </w:r>
      <w:proofErr w:type="spellEnd"/>
      <w:r w:rsidRPr="002B6534">
        <w:rPr>
          <w:rFonts w:ascii="Times New Roman" w:eastAsia="Times New Roman" w:hAnsi="Times New Roman"/>
          <w:bCs/>
          <w:kern w:val="36"/>
          <w:sz w:val="20"/>
          <w:szCs w:val="24"/>
        </w:rPr>
        <w:t xml:space="preserve"> K. Generalized </w:t>
      </w:r>
      <w:proofErr w:type="spellStart"/>
      <w:r w:rsidRPr="002B6534">
        <w:rPr>
          <w:rFonts w:ascii="Times New Roman" w:eastAsia="Times New Roman" w:hAnsi="Times New Roman"/>
          <w:bCs/>
          <w:kern w:val="36"/>
          <w:sz w:val="20"/>
          <w:szCs w:val="24"/>
        </w:rPr>
        <w:t>naevus</w:t>
      </w:r>
      <w:proofErr w:type="spellEnd"/>
      <w:r w:rsidRPr="002B6534">
        <w:rPr>
          <w:rFonts w:ascii="Times New Roman" w:eastAsia="Times New Roman" w:hAnsi="Times New Roman"/>
          <w:bCs/>
          <w:kern w:val="36"/>
          <w:sz w:val="20"/>
          <w:szCs w:val="24"/>
        </w:rPr>
        <w:t xml:space="preserve"> spilus: a rare entity? </w:t>
      </w:r>
      <w:r w:rsidRPr="002B6534">
        <w:rPr>
          <w:rFonts w:ascii="Times New Roman" w:eastAsia="Times New Roman" w:hAnsi="Times New Roman"/>
          <w:bCs/>
          <w:i/>
          <w:kern w:val="36"/>
          <w:sz w:val="20"/>
          <w:szCs w:val="24"/>
        </w:rPr>
        <w:t>J Eur Acad Dermatol Venereol</w:t>
      </w:r>
      <w:r w:rsidRPr="002B6534">
        <w:rPr>
          <w:rFonts w:ascii="Times New Roman" w:eastAsia="Times New Roman" w:hAnsi="Times New Roman"/>
          <w:bCs/>
          <w:kern w:val="36"/>
          <w:sz w:val="20"/>
          <w:szCs w:val="24"/>
        </w:rPr>
        <w:t>. 2000</w:t>
      </w:r>
      <w:proofErr w:type="gramStart"/>
      <w:r w:rsidRPr="002B6534">
        <w:rPr>
          <w:rFonts w:ascii="Times New Roman" w:eastAsia="Times New Roman" w:hAnsi="Times New Roman"/>
          <w:bCs/>
          <w:kern w:val="36"/>
          <w:sz w:val="20"/>
          <w:szCs w:val="24"/>
        </w:rPr>
        <w:t>;</w:t>
      </w:r>
      <w:r w:rsidRPr="002B6534">
        <w:rPr>
          <w:rFonts w:ascii="Times New Roman" w:eastAsia="Times New Roman" w:hAnsi="Times New Roman"/>
          <w:b/>
          <w:bCs/>
          <w:kern w:val="36"/>
          <w:sz w:val="20"/>
          <w:szCs w:val="24"/>
        </w:rPr>
        <w:t>14</w:t>
      </w:r>
      <w:r w:rsidRPr="002B6534">
        <w:rPr>
          <w:rFonts w:ascii="Times New Roman" w:eastAsia="Times New Roman" w:hAnsi="Times New Roman"/>
          <w:bCs/>
          <w:kern w:val="36"/>
          <w:sz w:val="20"/>
          <w:szCs w:val="24"/>
        </w:rPr>
        <w:t>:430</w:t>
      </w:r>
      <w:proofErr w:type="gramEnd"/>
      <w:r w:rsidRPr="002B6534">
        <w:rPr>
          <w:rFonts w:ascii="Times New Roman" w:eastAsia="Times New Roman" w:hAnsi="Times New Roman"/>
          <w:bCs/>
          <w:kern w:val="36"/>
          <w:sz w:val="20"/>
          <w:szCs w:val="24"/>
        </w:rPr>
        <w:t xml:space="preserve">. </w:t>
      </w:r>
    </w:p>
    <w:p w:rsidR="002B6534" w:rsidRPr="002B6534" w:rsidRDefault="002B6534" w:rsidP="002B6534">
      <w:pPr>
        <w:numPr>
          <w:ilvl w:val="0"/>
          <w:numId w:val="7"/>
        </w:numPr>
        <w:spacing w:after="0" w:line="240" w:lineRule="auto"/>
        <w:jc w:val="both"/>
        <w:outlineLvl w:val="0"/>
        <w:rPr>
          <w:rFonts w:ascii="Times New Roman" w:eastAsia="Times New Roman" w:hAnsi="Times New Roman"/>
          <w:bCs/>
          <w:kern w:val="36"/>
          <w:sz w:val="20"/>
          <w:szCs w:val="24"/>
        </w:rPr>
      </w:pPr>
      <w:r w:rsidRPr="002B6534">
        <w:rPr>
          <w:rFonts w:ascii="Times New Roman" w:eastAsia="Times New Roman" w:hAnsi="Times New Roman"/>
          <w:bCs/>
          <w:kern w:val="36"/>
          <w:sz w:val="20"/>
          <w:szCs w:val="24"/>
        </w:rPr>
        <w:t xml:space="preserve">Hu N, </w:t>
      </w:r>
      <w:proofErr w:type="spellStart"/>
      <w:r w:rsidRPr="002B6534">
        <w:rPr>
          <w:rFonts w:ascii="Times New Roman" w:eastAsia="Times New Roman" w:hAnsi="Times New Roman"/>
          <w:bCs/>
          <w:kern w:val="36"/>
          <w:sz w:val="20"/>
          <w:szCs w:val="24"/>
        </w:rPr>
        <w:t>Zhong</w:t>
      </w:r>
      <w:proofErr w:type="spellEnd"/>
      <w:r w:rsidRPr="002B6534">
        <w:rPr>
          <w:rFonts w:ascii="Times New Roman" w:eastAsia="Times New Roman" w:hAnsi="Times New Roman"/>
          <w:bCs/>
          <w:kern w:val="36"/>
          <w:sz w:val="20"/>
          <w:szCs w:val="24"/>
        </w:rPr>
        <w:t xml:space="preserve"> J, Yang B</w:t>
      </w:r>
      <w:r>
        <w:rPr>
          <w:rFonts w:ascii="Times New Roman" w:eastAsia="Times New Roman" w:hAnsi="Times New Roman"/>
          <w:bCs/>
          <w:kern w:val="36"/>
          <w:sz w:val="20"/>
          <w:szCs w:val="24"/>
        </w:rPr>
        <w:t xml:space="preserve"> </w:t>
      </w:r>
      <w:r>
        <w:rPr>
          <w:rFonts w:ascii="Times New Roman" w:eastAsia="Times New Roman" w:hAnsi="Times New Roman"/>
          <w:bCs/>
          <w:i/>
          <w:kern w:val="36"/>
          <w:sz w:val="20"/>
          <w:szCs w:val="24"/>
        </w:rPr>
        <w:t>et al</w:t>
      </w:r>
      <w:r w:rsidRPr="002B6534">
        <w:rPr>
          <w:rFonts w:ascii="Times New Roman" w:eastAsia="Times New Roman" w:hAnsi="Times New Roman"/>
          <w:bCs/>
          <w:kern w:val="36"/>
          <w:sz w:val="20"/>
          <w:szCs w:val="24"/>
        </w:rPr>
        <w:t xml:space="preserve">. A case of zosteriform nevus spilus with halo nevus. </w:t>
      </w:r>
      <w:r w:rsidRPr="002B6534">
        <w:rPr>
          <w:rFonts w:ascii="Times New Roman" w:eastAsia="Times New Roman" w:hAnsi="Times New Roman"/>
          <w:bCs/>
          <w:i/>
          <w:kern w:val="36"/>
          <w:sz w:val="20"/>
          <w:szCs w:val="24"/>
        </w:rPr>
        <w:t>Int J Dermatol</w:t>
      </w:r>
      <w:r w:rsidRPr="002B6534">
        <w:rPr>
          <w:rFonts w:ascii="Times New Roman" w:eastAsia="Times New Roman" w:hAnsi="Times New Roman"/>
          <w:bCs/>
          <w:kern w:val="36"/>
          <w:sz w:val="20"/>
          <w:szCs w:val="24"/>
        </w:rPr>
        <w:t>. 201</w:t>
      </w:r>
      <w:r>
        <w:rPr>
          <w:rFonts w:ascii="Times New Roman" w:eastAsia="Times New Roman" w:hAnsi="Times New Roman"/>
          <w:bCs/>
          <w:kern w:val="36"/>
          <w:sz w:val="20"/>
          <w:szCs w:val="24"/>
        </w:rPr>
        <w:t>3</w:t>
      </w:r>
      <w:proofErr w:type="gramStart"/>
      <w:r>
        <w:rPr>
          <w:rFonts w:ascii="Times New Roman" w:eastAsia="Times New Roman" w:hAnsi="Times New Roman"/>
          <w:bCs/>
          <w:kern w:val="36"/>
          <w:sz w:val="20"/>
          <w:szCs w:val="24"/>
        </w:rPr>
        <w:t>;</w:t>
      </w:r>
      <w:r w:rsidRPr="002B6534">
        <w:rPr>
          <w:rFonts w:ascii="Times New Roman" w:hAnsi="Times New Roman"/>
          <w:b/>
          <w:sz w:val="20"/>
        </w:rPr>
        <w:t>52</w:t>
      </w:r>
      <w:r w:rsidRPr="002B6534">
        <w:rPr>
          <w:rFonts w:ascii="Times New Roman" w:hAnsi="Times New Roman"/>
          <w:sz w:val="20"/>
        </w:rPr>
        <w:t>:386</w:t>
      </w:r>
      <w:proofErr w:type="gramEnd"/>
      <w:r w:rsidRPr="002B6534">
        <w:rPr>
          <w:rFonts w:ascii="Times New Roman" w:hAnsi="Times New Roman"/>
          <w:sz w:val="20"/>
        </w:rPr>
        <w:t>-8.</w:t>
      </w:r>
    </w:p>
    <w:p w:rsidR="002B6534" w:rsidRPr="002B6534" w:rsidRDefault="002B6534" w:rsidP="002B6534">
      <w:pPr>
        <w:numPr>
          <w:ilvl w:val="0"/>
          <w:numId w:val="7"/>
        </w:numPr>
        <w:spacing w:after="0" w:line="240" w:lineRule="auto"/>
        <w:jc w:val="both"/>
        <w:outlineLvl w:val="0"/>
        <w:rPr>
          <w:rFonts w:ascii="Times New Roman" w:eastAsia="Times New Roman" w:hAnsi="Times New Roman"/>
          <w:bCs/>
          <w:kern w:val="36"/>
          <w:sz w:val="20"/>
          <w:szCs w:val="24"/>
        </w:rPr>
      </w:pPr>
      <w:proofErr w:type="spellStart"/>
      <w:r w:rsidRPr="002B6534">
        <w:rPr>
          <w:rFonts w:ascii="Times New Roman" w:eastAsia="Times New Roman" w:hAnsi="Times New Roman"/>
          <w:bCs/>
          <w:kern w:val="36"/>
          <w:sz w:val="20"/>
          <w:szCs w:val="24"/>
        </w:rPr>
        <w:t>Kaur</w:t>
      </w:r>
      <w:proofErr w:type="spellEnd"/>
      <w:r w:rsidRPr="002B6534">
        <w:rPr>
          <w:rFonts w:ascii="Times New Roman" w:eastAsia="Times New Roman" w:hAnsi="Times New Roman"/>
          <w:bCs/>
          <w:kern w:val="36"/>
          <w:sz w:val="20"/>
          <w:szCs w:val="24"/>
        </w:rPr>
        <w:t xml:space="preserve"> TD, </w:t>
      </w:r>
      <w:proofErr w:type="spellStart"/>
      <w:r w:rsidRPr="002B6534">
        <w:rPr>
          <w:rFonts w:ascii="Times New Roman" w:eastAsia="Times New Roman" w:hAnsi="Times New Roman"/>
          <w:bCs/>
          <w:kern w:val="36"/>
          <w:sz w:val="20"/>
          <w:szCs w:val="24"/>
        </w:rPr>
        <w:t>Kanwar</w:t>
      </w:r>
      <w:proofErr w:type="spellEnd"/>
      <w:r w:rsidRPr="002B6534">
        <w:rPr>
          <w:rFonts w:ascii="Times New Roman" w:eastAsia="Times New Roman" w:hAnsi="Times New Roman"/>
          <w:bCs/>
          <w:kern w:val="36"/>
          <w:sz w:val="20"/>
          <w:szCs w:val="24"/>
        </w:rPr>
        <w:t xml:space="preserve"> AJ. Giant nevus spilus and centrofacial lentiginosis. </w:t>
      </w:r>
      <w:r w:rsidRPr="002B6534">
        <w:rPr>
          <w:rFonts w:ascii="Times New Roman" w:eastAsia="Times New Roman" w:hAnsi="Times New Roman"/>
          <w:bCs/>
          <w:i/>
          <w:kern w:val="36"/>
          <w:sz w:val="20"/>
          <w:szCs w:val="24"/>
        </w:rPr>
        <w:t>Pediatr Dermatol.</w:t>
      </w:r>
      <w:r w:rsidRPr="002B6534">
        <w:rPr>
          <w:rFonts w:ascii="Times New Roman" w:eastAsia="Times New Roman" w:hAnsi="Times New Roman"/>
          <w:bCs/>
          <w:kern w:val="36"/>
          <w:sz w:val="20"/>
          <w:szCs w:val="24"/>
        </w:rPr>
        <w:t xml:space="preserve"> 2004</w:t>
      </w:r>
      <w:proofErr w:type="gramStart"/>
      <w:r w:rsidRPr="002B6534">
        <w:rPr>
          <w:rFonts w:ascii="Times New Roman" w:eastAsia="Times New Roman" w:hAnsi="Times New Roman"/>
          <w:bCs/>
          <w:kern w:val="36"/>
          <w:sz w:val="20"/>
          <w:szCs w:val="24"/>
        </w:rPr>
        <w:t>;</w:t>
      </w:r>
      <w:r w:rsidRPr="002B6534">
        <w:rPr>
          <w:rFonts w:ascii="Times New Roman" w:eastAsia="Times New Roman" w:hAnsi="Times New Roman"/>
          <w:b/>
          <w:bCs/>
          <w:kern w:val="36"/>
          <w:sz w:val="20"/>
          <w:szCs w:val="24"/>
        </w:rPr>
        <w:t>21</w:t>
      </w:r>
      <w:r w:rsidRPr="002B6534">
        <w:rPr>
          <w:rFonts w:ascii="Times New Roman" w:eastAsia="Times New Roman" w:hAnsi="Times New Roman"/>
          <w:bCs/>
          <w:kern w:val="36"/>
          <w:sz w:val="20"/>
          <w:szCs w:val="24"/>
        </w:rPr>
        <w:t>:516</w:t>
      </w:r>
      <w:proofErr w:type="gramEnd"/>
      <w:r w:rsidRPr="002B6534">
        <w:rPr>
          <w:rFonts w:ascii="Times New Roman" w:eastAsia="Times New Roman" w:hAnsi="Times New Roman"/>
          <w:bCs/>
          <w:kern w:val="36"/>
          <w:sz w:val="20"/>
          <w:szCs w:val="24"/>
        </w:rPr>
        <w:t>-7.</w:t>
      </w:r>
    </w:p>
    <w:p w:rsidR="002B6534" w:rsidRPr="002B6534" w:rsidRDefault="002B6534" w:rsidP="002B6534">
      <w:pPr>
        <w:numPr>
          <w:ilvl w:val="0"/>
          <w:numId w:val="7"/>
        </w:numPr>
        <w:spacing w:after="0" w:line="240" w:lineRule="auto"/>
        <w:jc w:val="both"/>
        <w:outlineLvl w:val="0"/>
        <w:rPr>
          <w:rFonts w:ascii="Times New Roman" w:eastAsia="Times New Roman" w:hAnsi="Times New Roman"/>
          <w:bCs/>
          <w:kern w:val="36"/>
          <w:sz w:val="20"/>
          <w:szCs w:val="24"/>
        </w:rPr>
      </w:pPr>
      <w:proofErr w:type="spellStart"/>
      <w:r w:rsidRPr="002B6534">
        <w:rPr>
          <w:rFonts w:ascii="Times New Roman" w:eastAsia="Times New Roman" w:hAnsi="Times New Roman"/>
          <w:bCs/>
          <w:kern w:val="36"/>
          <w:sz w:val="20"/>
          <w:szCs w:val="24"/>
        </w:rPr>
        <w:t>Trindade</w:t>
      </w:r>
      <w:proofErr w:type="spellEnd"/>
      <w:r w:rsidRPr="002B6534">
        <w:rPr>
          <w:rFonts w:ascii="Times New Roman" w:eastAsia="Times New Roman" w:hAnsi="Times New Roman"/>
          <w:bCs/>
          <w:kern w:val="36"/>
          <w:sz w:val="20"/>
          <w:szCs w:val="24"/>
        </w:rPr>
        <w:t xml:space="preserve"> F, </w:t>
      </w:r>
      <w:proofErr w:type="spellStart"/>
      <w:r w:rsidRPr="002B6534">
        <w:rPr>
          <w:rFonts w:ascii="Times New Roman" w:eastAsia="Times New Roman" w:hAnsi="Times New Roman"/>
          <w:bCs/>
          <w:kern w:val="36"/>
          <w:sz w:val="20"/>
          <w:szCs w:val="24"/>
        </w:rPr>
        <w:t>Santonja</w:t>
      </w:r>
      <w:proofErr w:type="spellEnd"/>
      <w:r w:rsidRPr="002B6534">
        <w:rPr>
          <w:rFonts w:ascii="Times New Roman" w:eastAsia="Times New Roman" w:hAnsi="Times New Roman"/>
          <w:bCs/>
          <w:kern w:val="36"/>
          <w:sz w:val="20"/>
          <w:szCs w:val="24"/>
        </w:rPr>
        <w:t xml:space="preserve"> C, </w:t>
      </w:r>
      <w:proofErr w:type="spellStart"/>
      <w:r w:rsidRPr="002B6534">
        <w:rPr>
          <w:rFonts w:ascii="Times New Roman" w:eastAsia="Times New Roman" w:hAnsi="Times New Roman"/>
          <w:bCs/>
          <w:kern w:val="36"/>
          <w:sz w:val="20"/>
          <w:szCs w:val="24"/>
        </w:rPr>
        <w:t>Requena</w:t>
      </w:r>
      <w:proofErr w:type="spellEnd"/>
      <w:r w:rsidRPr="002B6534">
        <w:rPr>
          <w:rFonts w:ascii="Times New Roman" w:eastAsia="Times New Roman" w:hAnsi="Times New Roman"/>
          <w:bCs/>
          <w:kern w:val="36"/>
          <w:sz w:val="20"/>
          <w:szCs w:val="24"/>
        </w:rPr>
        <w:t xml:space="preserve"> L. Bilateral nevus of Ito and nevus spilus in the same patient. </w:t>
      </w:r>
      <w:r w:rsidRPr="002B6534">
        <w:rPr>
          <w:rFonts w:ascii="Times New Roman" w:eastAsia="Times New Roman" w:hAnsi="Times New Roman"/>
          <w:bCs/>
          <w:i/>
          <w:kern w:val="36"/>
          <w:sz w:val="20"/>
          <w:szCs w:val="24"/>
        </w:rPr>
        <w:t>J Am Acad Dermatol</w:t>
      </w:r>
      <w:r w:rsidRPr="002B6534">
        <w:rPr>
          <w:rFonts w:ascii="Times New Roman" w:eastAsia="Times New Roman" w:hAnsi="Times New Roman"/>
          <w:bCs/>
          <w:kern w:val="36"/>
          <w:sz w:val="20"/>
          <w:szCs w:val="24"/>
        </w:rPr>
        <w:t>. 2008</w:t>
      </w:r>
      <w:proofErr w:type="gramStart"/>
      <w:r w:rsidRPr="002B6534">
        <w:rPr>
          <w:rFonts w:ascii="Times New Roman" w:eastAsia="Times New Roman" w:hAnsi="Times New Roman"/>
          <w:bCs/>
          <w:kern w:val="36"/>
          <w:sz w:val="20"/>
          <w:szCs w:val="24"/>
        </w:rPr>
        <w:t>;</w:t>
      </w:r>
      <w:r w:rsidRPr="002B6534">
        <w:rPr>
          <w:rFonts w:ascii="Times New Roman" w:eastAsia="Times New Roman" w:hAnsi="Times New Roman"/>
          <w:b/>
          <w:bCs/>
          <w:kern w:val="36"/>
          <w:sz w:val="20"/>
          <w:szCs w:val="24"/>
        </w:rPr>
        <w:t>59</w:t>
      </w:r>
      <w:proofErr w:type="gramEnd"/>
      <w:r>
        <w:rPr>
          <w:rFonts w:ascii="Times New Roman" w:eastAsia="Times New Roman" w:hAnsi="Times New Roman"/>
          <w:bCs/>
          <w:kern w:val="36"/>
          <w:sz w:val="20"/>
          <w:szCs w:val="24"/>
        </w:rPr>
        <w:t xml:space="preserve"> </w:t>
      </w:r>
      <w:r w:rsidRPr="002B6534">
        <w:rPr>
          <w:rFonts w:ascii="Times New Roman" w:eastAsia="Times New Roman" w:hAnsi="Times New Roman"/>
          <w:bCs/>
          <w:kern w:val="36"/>
          <w:sz w:val="20"/>
          <w:szCs w:val="24"/>
        </w:rPr>
        <w:t>(2 Suppl 1):S51-2</w:t>
      </w:r>
      <w:r>
        <w:rPr>
          <w:rFonts w:ascii="Times New Roman" w:eastAsia="Times New Roman" w:hAnsi="Times New Roman"/>
          <w:bCs/>
          <w:kern w:val="36"/>
          <w:sz w:val="20"/>
          <w:szCs w:val="24"/>
        </w:rPr>
        <w:t>.</w:t>
      </w:r>
    </w:p>
    <w:p w:rsidR="002B6534" w:rsidRPr="002B6534" w:rsidRDefault="002B6534" w:rsidP="002B6534">
      <w:pPr>
        <w:numPr>
          <w:ilvl w:val="0"/>
          <w:numId w:val="7"/>
        </w:numPr>
        <w:spacing w:after="0" w:line="240" w:lineRule="auto"/>
        <w:contextualSpacing/>
        <w:jc w:val="both"/>
        <w:outlineLvl w:val="0"/>
        <w:rPr>
          <w:rFonts w:ascii="Times New Roman" w:eastAsia="Times New Roman" w:hAnsi="Times New Roman"/>
          <w:bCs/>
          <w:kern w:val="36"/>
          <w:sz w:val="20"/>
          <w:szCs w:val="24"/>
        </w:rPr>
      </w:pPr>
      <w:r w:rsidRPr="002B6534">
        <w:rPr>
          <w:rFonts w:ascii="Times New Roman" w:eastAsia="Times New Roman" w:hAnsi="Times New Roman"/>
          <w:bCs/>
          <w:kern w:val="36"/>
          <w:sz w:val="20"/>
          <w:szCs w:val="24"/>
        </w:rPr>
        <w:t xml:space="preserve">Finley EM, </w:t>
      </w:r>
      <w:proofErr w:type="spellStart"/>
      <w:r w:rsidRPr="002B6534">
        <w:rPr>
          <w:rFonts w:ascii="Times New Roman" w:eastAsia="Times New Roman" w:hAnsi="Times New Roman"/>
          <w:bCs/>
          <w:kern w:val="36"/>
          <w:sz w:val="20"/>
          <w:szCs w:val="24"/>
        </w:rPr>
        <w:t>Kolbusz</w:t>
      </w:r>
      <w:proofErr w:type="spellEnd"/>
      <w:r w:rsidRPr="002B6534">
        <w:rPr>
          <w:rFonts w:ascii="Times New Roman" w:eastAsia="Times New Roman" w:hAnsi="Times New Roman"/>
          <w:bCs/>
          <w:kern w:val="36"/>
          <w:sz w:val="20"/>
          <w:szCs w:val="24"/>
        </w:rPr>
        <w:t xml:space="preserve"> RV. Segmental neurofibromatosis clinically appearing as a nevus spilus. </w:t>
      </w:r>
      <w:r w:rsidRPr="002B6534">
        <w:rPr>
          <w:rFonts w:ascii="Times New Roman" w:eastAsia="Times New Roman" w:hAnsi="Times New Roman"/>
          <w:bCs/>
          <w:i/>
          <w:kern w:val="36"/>
          <w:sz w:val="20"/>
          <w:szCs w:val="24"/>
        </w:rPr>
        <w:t>Int J Dermatol.</w:t>
      </w:r>
      <w:r w:rsidRPr="002B6534">
        <w:rPr>
          <w:rFonts w:ascii="Times New Roman" w:eastAsia="Times New Roman" w:hAnsi="Times New Roman"/>
          <w:bCs/>
          <w:kern w:val="36"/>
          <w:sz w:val="20"/>
          <w:szCs w:val="24"/>
        </w:rPr>
        <w:t xml:space="preserve"> 1993</w:t>
      </w:r>
      <w:proofErr w:type="gramStart"/>
      <w:r w:rsidRPr="002B6534">
        <w:rPr>
          <w:rFonts w:ascii="Times New Roman" w:eastAsia="Times New Roman" w:hAnsi="Times New Roman"/>
          <w:bCs/>
          <w:kern w:val="36"/>
          <w:sz w:val="20"/>
          <w:szCs w:val="24"/>
        </w:rPr>
        <w:t>;</w:t>
      </w:r>
      <w:r w:rsidRPr="002B6534">
        <w:rPr>
          <w:rFonts w:ascii="Times New Roman" w:eastAsia="Times New Roman" w:hAnsi="Times New Roman"/>
          <w:b/>
          <w:bCs/>
          <w:kern w:val="36"/>
          <w:sz w:val="20"/>
          <w:szCs w:val="24"/>
        </w:rPr>
        <w:t>32</w:t>
      </w:r>
      <w:r w:rsidRPr="002B6534">
        <w:rPr>
          <w:rFonts w:ascii="Times New Roman" w:eastAsia="Times New Roman" w:hAnsi="Times New Roman"/>
          <w:bCs/>
          <w:kern w:val="36"/>
          <w:sz w:val="20"/>
          <w:szCs w:val="24"/>
        </w:rPr>
        <w:t>:358</w:t>
      </w:r>
      <w:proofErr w:type="gramEnd"/>
      <w:r w:rsidRPr="002B6534">
        <w:rPr>
          <w:rFonts w:ascii="Times New Roman" w:eastAsia="Times New Roman" w:hAnsi="Times New Roman"/>
          <w:bCs/>
          <w:kern w:val="36"/>
          <w:sz w:val="20"/>
          <w:szCs w:val="24"/>
        </w:rPr>
        <w:t>-60.</w:t>
      </w:r>
    </w:p>
    <w:p w:rsidR="002B6534" w:rsidRPr="002B6534" w:rsidRDefault="002B6534" w:rsidP="002B6534">
      <w:pPr>
        <w:numPr>
          <w:ilvl w:val="0"/>
          <w:numId w:val="7"/>
        </w:numPr>
        <w:spacing w:after="0" w:line="240" w:lineRule="auto"/>
        <w:contextualSpacing/>
        <w:jc w:val="both"/>
        <w:outlineLvl w:val="0"/>
        <w:rPr>
          <w:rFonts w:ascii="Times New Roman" w:eastAsia="Times New Roman" w:hAnsi="Times New Roman"/>
          <w:bCs/>
          <w:kern w:val="36"/>
          <w:sz w:val="20"/>
          <w:szCs w:val="24"/>
        </w:rPr>
      </w:pPr>
      <w:proofErr w:type="spellStart"/>
      <w:r w:rsidRPr="002B6534">
        <w:rPr>
          <w:rFonts w:ascii="Times New Roman" w:eastAsia="Times New Roman" w:hAnsi="Times New Roman"/>
          <w:bCs/>
          <w:kern w:val="36"/>
          <w:sz w:val="20"/>
          <w:szCs w:val="24"/>
        </w:rPr>
        <w:t>Selvaag</w:t>
      </w:r>
      <w:proofErr w:type="spellEnd"/>
      <w:r w:rsidRPr="002B6534">
        <w:rPr>
          <w:rFonts w:ascii="Times New Roman" w:eastAsia="Times New Roman" w:hAnsi="Times New Roman"/>
          <w:bCs/>
          <w:kern w:val="36"/>
          <w:sz w:val="20"/>
          <w:szCs w:val="24"/>
        </w:rPr>
        <w:t xml:space="preserve"> E, Thune P, Larsen TE. Segmental neurofibromatosis presenting as a giant </w:t>
      </w:r>
      <w:proofErr w:type="spellStart"/>
      <w:r w:rsidRPr="002B6534">
        <w:rPr>
          <w:rFonts w:ascii="Times New Roman" w:eastAsia="Times New Roman" w:hAnsi="Times New Roman"/>
          <w:bCs/>
          <w:kern w:val="36"/>
          <w:sz w:val="20"/>
          <w:szCs w:val="24"/>
        </w:rPr>
        <w:t>naevus</w:t>
      </w:r>
      <w:proofErr w:type="spellEnd"/>
      <w:r w:rsidRPr="002B6534">
        <w:rPr>
          <w:rFonts w:ascii="Times New Roman" w:eastAsia="Times New Roman" w:hAnsi="Times New Roman"/>
          <w:bCs/>
          <w:kern w:val="36"/>
          <w:sz w:val="20"/>
          <w:szCs w:val="24"/>
        </w:rPr>
        <w:t xml:space="preserve"> spilus. </w:t>
      </w:r>
      <w:r w:rsidRPr="002B6534">
        <w:rPr>
          <w:rFonts w:ascii="Times New Roman" w:eastAsia="Times New Roman" w:hAnsi="Times New Roman"/>
          <w:bCs/>
          <w:i/>
          <w:kern w:val="36"/>
          <w:sz w:val="20"/>
          <w:szCs w:val="24"/>
        </w:rPr>
        <w:t>Acta Derm Venereol.</w:t>
      </w:r>
      <w:r>
        <w:rPr>
          <w:rFonts w:ascii="Times New Roman" w:eastAsia="Times New Roman" w:hAnsi="Times New Roman"/>
          <w:bCs/>
          <w:kern w:val="36"/>
          <w:sz w:val="20"/>
          <w:szCs w:val="24"/>
        </w:rPr>
        <w:t xml:space="preserve"> 1994</w:t>
      </w:r>
      <w:proofErr w:type="gramStart"/>
      <w:r w:rsidRPr="002B6534">
        <w:rPr>
          <w:rFonts w:ascii="Times New Roman" w:eastAsia="Times New Roman" w:hAnsi="Times New Roman"/>
          <w:bCs/>
          <w:kern w:val="36"/>
          <w:sz w:val="20"/>
          <w:szCs w:val="24"/>
        </w:rPr>
        <w:t>;</w:t>
      </w:r>
      <w:r w:rsidRPr="002B6534">
        <w:rPr>
          <w:rFonts w:ascii="Times New Roman" w:eastAsia="Times New Roman" w:hAnsi="Times New Roman"/>
          <w:b/>
          <w:bCs/>
          <w:kern w:val="36"/>
          <w:sz w:val="20"/>
          <w:szCs w:val="24"/>
        </w:rPr>
        <w:t>74</w:t>
      </w:r>
      <w:r w:rsidRPr="002B6534">
        <w:rPr>
          <w:rFonts w:ascii="Times New Roman" w:eastAsia="Times New Roman" w:hAnsi="Times New Roman"/>
          <w:bCs/>
          <w:kern w:val="36"/>
          <w:sz w:val="20"/>
          <w:szCs w:val="24"/>
        </w:rPr>
        <w:t>:327</w:t>
      </w:r>
      <w:proofErr w:type="gramEnd"/>
      <w:r w:rsidRPr="002B6534">
        <w:rPr>
          <w:rFonts w:ascii="Times New Roman" w:eastAsia="Times New Roman" w:hAnsi="Times New Roman"/>
          <w:bCs/>
          <w:kern w:val="36"/>
          <w:sz w:val="20"/>
          <w:szCs w:val="24"/>
        </w:rPr>
        <w:t>.</w:t>
      </w:r>
    </w:p>
    <w:p w:rsidR="002B6534" w:rsidRPr="002B6534" w:rsidRDefault="002B6534" w:rsidP="002B6534">
      <w:pPr>
        <w:numPr>
          <w:ilvl w:val="0"/>
          <w:numId w:val="7"/>
        </w:numPr>
        <w:spacing w:after="0" w:line="240" w:lineRule="auto"/>
        <w:contextualSpacing/>
        <w:jc w:val="both"/>
        <w:outlineLvl w:val="0"/>
        <w:rPr>
          <w:rFonts w:ascii="Times New Roman" w:eastAsia="Times New Roman" w:hAnsi="Times New Roman"/>
          <w:bCs/>
          <w:kern w:val="36"/>
          <w:sz w:val="20"/>
          <w:szCs w:val="24"/>
        </w:rPr>
      </w:pPr>
      <w:r w:rsidRPr="002B6534">
        <w:rPr>
          <w:rFonts w:ascii="Times New Roman" w:eastAsia="Times New Roman" w:hAnsi="Times New Roman"/>
          <w:sz w:val="20"/>
          <w:szCs w:val="24"/>
        </w:rPr>
        <w:lastRenderedPageBreak/>
        <w:t xml:space="preserve">Elmer KB, George RM. </w:t>
      </w:r>
      <w:r w:rsidRPr="002B6534">
        <w:rPr>
          <w:rFonts w:ascii="Times New Roman" w:eastAsia="Times New Roman" w:hAnsi="Times New Roman"/>
          <w:bCs/>
          <w:kern w:val="36"/>
          <w:sz w:val="20"/>
          <w:szCs w:val="24"/>
        </w:rPr>
        <w:t xml:space="preserve">Zosteriform Lentiginous Nevus. </w:t>
      </w:r>
      <w:r w:rsidR="00CB4393">
        <w:rPr>
          <w:rFonts w:ascii="Times New Roman" w:eastAsia="Times New Roman" w:hAnsi="Times New Roman"/>
          <w:bCs/>
          <w:kern w:val="36"/>
          <w:sz w:val="20"/>
          <w:szCs w:val="24"/>
        </w:rPr>
        <w:t xml:space="preserve">Available from: </w:t>
      </w:r>
      <w:bookmarkStart w:id="0" w:name="_GoBack"/>
      <w:r w:rsidR="00EF3AE9" w:rsidRPr="00933B88">
        <w:fldChar w:fldCharType="begin"/>
      </w:r>
      <w:r w:rsidR="00EF3AE9" w:rsidRPr="00933B88">
        <w:instrText xml:space="preserve"> HYPERLINK "http://www.ConsultantLive.com" </w:instrText>
      </w:r>
      <w:r w:rsidR="00EF3AE9" w:rsidRPr="00933B88">
        <w:fldChar w:fldCharType="separate"/>
      </w:r>
      <w:r w:rsidR="00CB4393" w:rsidRPr="00933B88">
        <w:rPr>
          <w:rStyle w:val="Hyperlink"/>
          <w:rFonts w:ascii="Times New Roman" w:eastAsia="Times New Roman" w:hAnsi="Times New Roman"/>
          <w:bCs/>
          <w:color w:val="auto"/>
          <w:kern w:val="36"/>
          <w:sz w:val="20"/>
          <w:szCs w:val="24"/>
          <w:u w:val="none"/>
        </w:rPr>
        <w:t>www.ConsultantLive.com</w:t>
      </w:r>
      <w:r w:rsidR="00EF3AE9" w:rsidRPr="00933B88">
        <w:rPr>
          <w:rStyle w:val="Hyperlink"/>
          <w:rFonts w:ascii="Times New Roman" w:eastAsia="Times New Roman" w:hAnsi="Times New Roman"/>
          <w:bCs/>
          <w:color w:val="auto"/>
          <w:kern w:val="36"/>
          <w:sz w:val="20"/>
          <w:szCs w:val="24"/>
          <w:u w:val="none"/>
        </w:rPr>
        <w:fldChar w:fldCharType="end"/>
      </w:r>
      <w:r w:rsidR="00CB4393" w:rsidRPr="00933B88">
        <w:rPr>
          <w:rFonts w:ascii="Times New Roman" w:eastAsia="Times New Roman" w:hAnsi="Times New Roman"/>
          <w:bCs/>
          <w:kern w:val="36"/>
          <w:sz w:val="20"/>
          <w:szCs w:val="24"/>
        </w:rPr>
        <w:t>.</w:t>
      </w:r>
      <w:bookmarkEnd w:id="0"/>
      <w:r w:rsidR="00CB4393">
        <w:rPr>
          <w:rFonts w:ascii="Times New Roman" w:eastAsia="Times New Roman" w:hAnsi="Times New Roman"/>
          <w:bCs/>
          <w:kern w:val="36"/>
          <w:sz w:val="20"/>
          <w:szCs w:val="24"/>
        </w:rPr>
        <w:t xml:space="preserve"> Updated on</w:t>
      </w:r>
      <w:r w:rsidRPr="002B6534">
        <w:rPr>
          <w:rFonts w:ascii="Times New Roman" w:eastAsia="Times New Roman" w:hAnsi="Times New Roman"/>
          <w:sz w:val="20"/>
          <w:szCs w:val="24"/>
        </w:rPr>
        <w:t xml:space="preserve"> September 14, 2005 </w:t>
      </w:r>
    </w:p>
    <w:p w:rsidR="002B6534" w:rsidRDefault="002B6534" w:rsidP="00F77ACE">
      <w:pPr>
        <w:spacing w:after="0" w:line="240" w:lineRule="auto"/>
        <w:jc w:val="both"/>
        <w:rPr>
          <w:rFonts w:ascii="Times New Roman" w:hAnsi="Times New Roman"/>
          <w:b/>
          <w:sz w:val="20"/>
          <w:szCs w:val="20"/>
        </w:rPr>
      </w:pPr>
    </w:p>
    <w:p w:rsidR="001A393A" w:rsidRDefault="001A393A" w:rsidP="001A393A">
      <w:pPr>
        <w:spacing w:after="0"/>
        <w:jc w:val="both"/>
        <w:rPr>
          <w:rFonts w:ascii="Times New Roman" w:hAnsi="Times New Roman"/>
          <w:b/>
          <w:sz w:val="20"/>
          <w:szCs w:val="20"/>
        </w:rPr>
      </w:pPr>
      <w:proofErr w:type="spellStart"/>
      <w:r w:rsidRPr="001A393A">
        <w:rPr>
          <w:rFonts w:ascii="Times New Roman" w:hAnsi="Times New Roman"/>
          <w:b/>
          <w:sz w:val="20"/>
          <w:szCs w:val="20"/>
        </w:rPr>
        <w:t>Pradeep</w:t>
      </w:r>
      <w:proofErr w:type="spellEnd"/>
      <w:r w:rsidRPr="001A393A">
        <w:rPr>
          <w:rFonts w:ascii="Times New Roman" w:hAnsi="Times New Roman"/>
          <w:b/>
          <w:sz w:val="20"/>
          <w:szCs w:val="20"/>
        </w:rPr>
        <w:t xml:space="preserve"> </w:t>
      </w:r>
      <w:proofErr w:type="spellStart"/>
      <w:r w:rsidRPr="001A393A">
        <w:rPr>
          <w:rFonts w:ascii="Times New Roman" w:hAnsi="Times New Roman"/>
          <w:b/>
          <w:sz w:val="20"/>
          <w:szCs w:val="20"/>
        </w:rPr>
        <w:t>Vittal</w:t>
      </w:r>
      <w:proofErr w:type="spellEnd"/>
      <w:r w:rsidRPr="001A393A">
        <w:rPr>
          <w:rFonts w:ascii="Times New Roman" w:hAnsi="Times New Roman"/>
          <w:b/>
          <w:sz w:val="20"/>
          <w:szCs w:val="20"/>
        </w:rPr>
        <w:t xml:space="preserve"> </w:t>
      </w:r>
      <w:proofErr w:type="spellStart"/>
      <w:r w:rsidRPr="001A393A">
        <w:rPr>
          <w:rFonts w:ascii="Times New Roman" w:hAnsi="Times New Roman"/>
          <w:b/>
          <w:sz w:val="20"/>
          <w:szCs w:val="20"/>
        </w:rPr>
        <w:t>Bhagwat</w:t>
      </w:r>
      <w:proofErr w:type="spellEnd"/>
      <w:r w:rsidRPr="001A393A">
        <w:rPr>
          <w:rFonts w:ascii="Times New Roman" w:hAnsi="Times New Roman"/>
          <w:b/>
          <w:sz w:val="20"/>
          <w:szCs w:val="20"/>
        </w:rPr>
        <w:t xml:space="preserve">*, </w:t>
      </w:r>
      <w:proofErr w:type="spellStart"/>
      <w:r w:rsidRPr="001A393A">
        <w:rPr>
          <w:rFonts w:ascii="Times New Roman" w:hAnsi="Times New Roman"/>
          <w:b/>
          <w:sz w:val="20"/>
          <w:szCs w:val="20"/>
        </w:rPr>
        <w:t>Chandramohan</w:t>
      </w:r>
      <w:proofErr w:type="spellEnd"/>
      <w:r w:rsidRPr="001A393A">
        <w:rPr>
          <w:rFonts w:ascii="Times New Roman" w:hAnsi="Times New Roman"/>
          <w:b/>
          <w:sz w:val="20"/>
          <w:szCs w:val="20"/>
        </w:rPr>
        <w:t xml:space="preserve"> </w:t>
      </w:r>
      <w:proofErr w:type="spellStart"/>
      <w:r w:rsidRPr="001A393A">
        <w:rPr>
          <w:rFonts w:ascii="Times New Roman" w:hAnsi="Times New Roman"/>
          <w:b/>
          <w:sz w:val="20"/>
          <w:szCs w:val="20"/>
        </w:rPr>
        <w:t>Kudligi</w:t>
      </w:r>
      <w:proofErr w:type="spellEnd"/>
      <w:r w:rsidRPr="001A393A">
        <w:rPr>
          <w:rFonts w:ascii="Times New Roman" w:hAnsi="Times New Roman"/>
          <w:b/>
          <w:sz w:val="20"/>
          <w:szCs w:val="20"/>
        </w:rPr>
        <w:t xml:space="preserve">*, </w:t>
      </w:r>
      <w:proofErr w:type="spellStart"/>
      <w:r w:rsidRPr="001A393A">
        <w:rPr>
          <w:rFonts w:ascii="Times New Roman" w:hAnsi="Times New Roman"/>
          <w:b/>
          <w:sz w:val="20"/>
          <w:szCs w:val="20"/>
        </w:rPr>
        <w:t>Shashikumar</w:t>
      </w:r>
      <w:proofErr w:type="spellEnd"/>
      <w:r w:rsidRPr="001A393A">
        <w:rPr>
          <w:rFonts w:ascii="Times New Roman" w:hAnsi="Times New Roman"/>
          <w:b/>
          <w:sz w:val="20"/>
          <w:szCs w:val="20"/>
        </w:rPr>
        <w:t xml:space="preserve"> BM**, Mohan </w:t>
      </w:r>
      <w:proofErr w:type="spellStart"/>
      <w:r w:rsidRPr="001A393A">
        <w:rPr>
          <w:rFonts w:ascii="Times New Roman" w:hAnsi="Times New Roman"/>
          <w:b/>
          <w:sz w:val="20"/>
          <w:szCs w:val="20"/>
        </w:rPr>
        <w:t>Eshwara</w:t>
      </w:r>
      <w:proofErr w:type="spellEnd"/>
      <w:r w:rsidRPr="001A393A">
        <w:rPr>
          <w:rFonts w:ascii="Times New Roman" w:hAnsi="Times New Roman"/>
          <w:b/>
          <w:sz w:val="20"/>
          <w:szCs w:val="20"/>
        </w:rPr>
        <w:t xml:space="preserve"> </w:t>
      </w:r>
      <w:proofErr w:type="spellStart"/>
      <w:r w:rsidRPr="001A393A">
        <w:rPr>
          <w:rFonts w:ascii="Times New Roman" w:hAnsi="Times New Roman"/>
          <w:b/>
          <w:sz w:val="20"/>
          <w:szCs w:val="20"/>
        </w:rPr>
        <w:t>Rao</w:t>
      </w:r>
      <w:proofErr w:type="spellEnd"/>
      <w:r w:rsidRPr="001A393A">
        <w:rPr>
          <w:rFonts w:ascii="Times New Roman" w:hAnsi="Times New Roman"/>
          <w:b/>
          <w:sz w:val="20"/>
          <w:szCs w:val="20"/>
        </w:rPr>
        <w:t xml:space="preserve"> </w:t>
      </w:r>
      <w:proofErr w:type="spellStart"/>
      <w:r w:rsidRPr="001A393A">
        <w:rPr>
          <w:rFonts w:ascii="Times New Roman" w:hAnsi="Times New Roman"/>
          <w:b/>
          <w:sz w:val="20"/>
          <w:szCs w:val="20"/>
        </w:rPr>
        <w:t>Shendre</w:t>
      </w:r>
      <w:proofErr w:type="spellEnd"/>
      <w:r w:rsidRPr="001A393A">
        <w:rPr>
          <w:rFonts w:ascii="Times New Roman" w:hAnsi="Times New Roman"/>
          <w:b/>
          <w:sz w:val="20"/>
          <w:szCs w:val="20"/>
        </w:rPr>
        <w:t xml:space="preserve">*, </w:t>
      </w:r>
      <w:proofErr w:type="spellStart"/>
      <w:r w:rsidRPr="001A393A">
        <w:rPr>
          <w:rFonts w:ascii="Times New Roman" w:hAnsi="Times New Roman"/>
          <w:b/>
          <w:sz w:val="20"/>
          <w:szCs w:val="20"/>
        </w:rPr>
        <w:t>Suphala</w:t>
      </w:r>
      <w:proofErr w:type="spellEnd"/>
      <w:r w:rsidRPr="001A393A">
        <w:rPr>
          <w:rFonts w:ascii="Times New Roman" w:hAnsi="Times New Roman"/>
          <w:b/>
          <w:sz w:val="20"/>
          <w:szCs w:val="20"/>
        </w:rPr>
        <w:t xml:space="preserve"> B*</w:t>
      </w:r>
    </w:p>
    <w:p w:rsidR="001A393A" w:rsidRDefault="001A393A" w:rsidP="001A393A">
      <w:pPr>
        <w:spacing w:after="0"/>
        <w:jc w:val="both"/>
        <w:rPr>
          <w:rFonts w:ascii="Times New Roman" w:hAnsi="Times New Roman"/>
          <w:sz w:val="20"/>
          <w:szCs w:val="20"/>
        </w:rPr>
      </w:pPr>
    </w:p>
    <w:p w:rsidR="001A393A" w:rsidRPr="001A393A" w:rsidRDefault="001A393A" w:rsidP="001A393A">
      <w:pPr>
        <w:spacing w:after="0"/>
        <w:jc w:val="both"/>
        <w:rPr>
          <w:rFonts w:ascii="Times New Roman" w:hAnsi="Times New Roman"/>
          <w:sz w:val="20"/>
          <w:szCs w:val="20"/>
        </w:rPr>
      </w:pPr>
      <w:r w:rsidRPr="001A393A">
        <w:rPr>
          <w:rFonts w:ascii="Times New Roman" w:hAnsi="Times New Roman"/>
          <w:sz w:val="20"/>
          <w:szCs w:val="20"/>
        </w:rPr>
        <w:t>*Dep</w:t>
      </w:r>
      <w:r>
        <w:rPr>
          <w:rFonts w:ascii="Times New Roman" w:hAnsi="Times New Roman"/>
          <w:sz w:val="20"/>
          <w:szCs w:val="20"/>
        </w:rPr>
        <w:t>ar</w:t>
      </w:r>
      <w:r w:rsidRPr="001A393A">
        <w:rPr>
          <w:rFonts w:ascii="Times New Roman" w:hAnsi="Times New Roman"/>
          <w:sz w:val="20"/>
          <w:szCs w:val="20"/>
        </w:rPr>
        <w:t>t</w:t>
      </w:r>
      <w:r>
        <w:rPr>
          <w:rFonts w:ascii="Times New Roman" w:hAnsi="Times New Roman"/>
          <w:sz w:val="20"/>
          <w:szCs w:val="20"/>
        </w:rPr>
        <w:t>ment</w:t>
      </w:r>
      <w:r w:rsidRPr="001A393A">
        <w:rPr>
          <w:rFonts w:ascii="Times New Roman" w:hAnsi="Times New Roman"/>
          <w:sz w:val="20"/>
          <w:szCs w:val="20"/>
        </w:rPr>
        <w:t xml:space="preserve"> of Skin &amp; STD, Karnataka Institute of Medical Sciences, </w:t>
      </w:r>
      <w:proofErr w:type="spellStart"/>
      <w:r w:rsidRPr="001A393A">
        <w:rPr>
          <w:rFonts w:ascii="Times New Roman" w:hAnsi="Times New Roman"/>
          <w:sz w:val="20"/>
          <w:szCs w:val="20"/>
        </w:rPr>
        <w:t>Hubli</w:t>
      </w:r>
      <w:proofErr w:type="spellEnd"/>
      <w:r w:rsidRPr="001A393A">
        <w:rPr>
          <w:rFonts w:ascii="Times New Roman" w:hAnsi="Times New Roman"/>
          <w:sz w:val="20"/>
          <w:szCs w:val="20"/>
        </w:rPr>
        <w:t>, Karnataka</w:t>
      </w:r>
    </w:p>
    <w:p w:rsidR="001A393A" w:rsidRDefault="001A393A" w:rsidP="001A393A">
      <w:pPr>
        <w:spacing w:after="0" w:line="240" w:lineRule="auto"/>
        <w:jc w:val="both"/>
        <w:rPr>
          <w:rFonts w:ascii="Times New Roman" w:hAnsi="Times New Roman"/>
          <w:sz w:val="20"/>
          <w:szCs w:val="20"/>
          <w:lang w:val="fr-FR"/>
        </w:rPr>
      </w:pPr>
      <w:r w:rsidRPr="001A393A">
        <w:rPr>
          <w:rFonts w:ascii="Times New Roman" w:hAnsi="Times New Roman"/>
          <w:sz w:val="20"/>
          <w:szCs w:val="20"/>
        </w:rPr>
        <w:t>**</w:t>
      </w:r>
      <w:r w:rsidRPr="001A393A">
        <w:rPr>
          <w:rFonts w:ascii="Times New Roman" w:hAnsi="Times New Roman"/>
          <w:sz w:val="20"/>
          <w:szCs w:val="20"/>
          <w:lang w:val="fr-FR"/>
        </w:rPr>
        <w:t xml:space="preserve"> </w:t>
      </w:r>
      <w:proofErr w:type="spellStart"/>
      <w:r w:rsidRPr="001A393A">
        <w:rPr>
          <w:rFonts w:ascii="Times New Roman" w:hAnsi="Times New Roman"/>
          <w:sz w:val="20"/>
          <w:szCs w:val="20"/>
          <w:lang w:val="fr-FR"/>
        </w:rPr>
        <w:t>Dep</w:t>
      </w:r>
      <w:r>
        <w:rPr>
          <w:rFonts w:ascii="Times New Roman" w:hAnsi="Times New Roman"/>
          <w:sz w:val="20"/>
          <w:szCs w:val="20"/>
          <w:lang w:val="fr-FR"/>
        </w:rPr>
        <w:t>artmen</w:t>
      </w:r>
      <w:r w:rsidRPr="001A393A">
        <w:rPr>
          <w:rFonts w:ascii="Times New Roman" w:hAnsi="Times New Roman"/>
          <w:sz w:val="20"/>
          <w:szCs w:val="20"/>
          <w:lang w:val="fr-FR"/>
        </w:rPr>
        <w:t>t</w:t>
      </w:r>
      <w:proofErr w:type="spellEnd"/>
      <w:r w:rsidRPr="001A393A">
        <w:rPr>
          <w:rFonts w:ascii="Times New Roman" w:hAnsi="Times New Roman"/>
          <w:sz w:val="20"/>
          <w:szCs w:val="20"/>
          <w:lang w:val="fr-FR"/>
        </w:rPr>
        <w:t xml:space="preserve"> of Skin &amp; STD, Mandya Institute of </w:t>
      </w:r>
      <w:proofErr w:type="spellStart"/>
      <w:r w:rsidRPr="001A393A">
        <w:rPr>
          <w:rFonts w:ascii="Times New Roman" w:hAnsi="Times New Roman"/>
          <w:sz w:val="20"/>
          <w:szCs w:val="20"/>
          <w:lang w:val="fr-FR"/>
        </w:rPr>
        <w:t>Medical</w:t>
      </w:r>
      <w:proofErr w:type="spellEnd"/>
      <w:r w:rsidRPr="001A393A">
        <w:rPr>
          <w:rFonts w:ascii="Times New Roman" w:hAnsi="Times New Roman"/>
          <w:sz w:val="20"/>
          <w:szCs w:val="20"/>
          <w:lang w:val="fr-FR"/>
        </w:rPr>
        <w:t xml:space="preserve"> Sciences, Mandya, Karnataka</w:t>
      </w:r>
    </w:p>
    <w:p w:rsidR="001A393A" w:rsidRDefault="001A393A" w:rsidP="001A393A">
      <w:pPr>
        <w:spacing w:after="0" w:line="240" w:lineRule="auto"/>
        <w:jc w:val="both"/>
        <w:rPr>
          <w:rFonts w:ascii="Times New Roman" w:hAnsi="Times New Roman"/>
          <w:sz w:val="20"/>
          <w:szCs w:val="20"/>
          <w:lang w:val="fr-FR"/>
        </w:rPr>
      </w:pPr>
    </w:p>
    <w:p w:rsidR="001A393A" w:rsidRPr="003C0113" w:rsidRDefault="001A393A" w:rsidP="001A393A">
      <w:pPr>
        <w:spacing w:after="0" w:line="240" w:lineRule="auto"/>
        <w:jc w:val="both"/>
        <w:rPr>
          <w:rFonts w:ascii="Times New Roman" w:hAnsi="Times New Roman"/>
          <w:b/>
          <w:sz w:val="20"/>
          <w:szCs w:val="20"/>
          <w:u w:val="single"/>
          <w:lang w:val="fr-FR"/>
        </w:rPr>
      </w:pPr>
      <w:proofErr w:type="spellStart"/>
      <w:r w:rsidRPr="003C0113">
        <w:rPr>
          <w:rFonts w:ascii="Times New Roman" w:hAnsi="Times New Roman"/>
          <w:b/>
          <w:sz w:val="20"/>
          <w:szCs w:val="20"/>
          <w:u w:val="single"/>
          <w:lang w:val="fr-FR"/>
        </w:rPr>
        <w:t>Address</w:t>
      </w:r>
      <w:proofErr w:type="spellEnd"/>
      <w:r w:rsidRPr="003C0113">
        <w:rPr>
          <w:rFonts w:ascii="Times New Roman" w:hAnsi="Times New Roman"/>
          <w:b/>
          <w:sz w:val="20"/>
          <w:szCs w:val="20"/>
          <w:u w:val="single"/>
          <w:lang w:val="fr-FR"/>
        </w:rPr>
        <w:t xml:space="preserve"> for </w:t>
      </w:r>
      <w:proofErr w:type="spellStart"/>
      <w:r w:rsidRPr="003C0113">
        <w:rPr>
          <w:rFonts w:ascii="Times New Roman" w:hAnsi="Times New Roman"/>
          <w:b/>
          <w:sz w:val="20"/>
          <w:szCs w:val="20"/>
          <w:u w:val="single"/>
          <w:lang w:val="fr-FR"/>
        </w:rPr>
        <w:t>Correspondence</w:t>
      </w:r>
      <w:proofErr w:type="spellEnd"/>
    </w:p>
    <w:p w:rsidR="001A393A" w:rsidRPr="001A393A" w:rsidRDefault="001A393A" w:rsidP="001A393A">
      <w:pPr>
        <w:spacing w:after="0" w:line="240" w:lineRule="auto"/>
        <w:rPr>
          <w:rFonts w:ascii="Times New Roman" w:hAnsi="Times New Roman"/>
          <w:sz w:val="20"/>
          <w:szCs w:val="20"/>
        </w:rPr>
      </w:pPr>
      <w:r w:rsidRPr="001A393A">
        <w:rPr>
          <w:rFonts w:ascii="Times New Roman" w:hAnsi="Times New Roman"/>
          <w:sz w:val="20"/>
          <w:szCs w:val="20"/>
        </w:rPr>
        <w:t>Dr</w:t>
      </w:r>
      <w:r>
        <w:rPr>
          <w:rFonts w:ascii="Times New Roman" w:hAnsi="Times New Roman"/>
          <w:sz w:val="20"/>
          <w:szCs w:val="20"/>
        </w:rPr>
        <w:t>.</w:t>
      </w:r>
      <w:r w:rsidRPr="001A393A">
        <w:rPr>
          <w:rFonts w:ascii="Times New Roman" w:hAnsi="Times New Roman"/>
          <w:sz w:val="20"/>
          <w:szCs w:val="20"/>
        </w:rPr>
        <w:t xml:space="preserve"> PV </w:t>
      </w:r>
      <w:proofErr w:type="spellStart"/>
      <w:r w:rsidRPr="001A393A">
        <w:rPr>
          <w:rFonts w:ascii="Times New Roman" w:hAnsi="Times New Roman"/>
          <w:sz w:val="20"/>
          <w:szCs w:val="20"/>
        </w:rPr>
        <w:t>Bhagwat</w:t>
      </w:r>
      <w:proofErr w:type="spellEnd"/>
      <w:r w:rsidRPr="001A393A">
        <w:rPr>
          <w:rFonts w:ascii="Times New Roman" w:hAnsi="Times New Roman"/>
          <w:sz w:val="20"/>
          <w:szCs w:val="20"/>
        </w:rPr>
        <w:t xml:space="preserve">, </w:t>
      </w:r>
    </w:p>
    <w:p w:rsidR="001A393A" w:rsidRPr="001A393A" w:rsidRDefault="001A393A" w:rsidP="001A393A">
      <w:pPr>
        <w:spacing w:after="0" w:line="240" w:lineRule="auto"/>
        <w:rPr>
          <w:rFonts w:ascii="Times New Roman" w:hAnsi="Times New Roman"/>
          <w:sz w:val="20"/>
          <w:szCs w:val="20"/>
        </w:rPr>
      </w:pPr>
      <w:r w:rsidRPr="001A393A">
        <w:rPr>
          <w:rFonts w:ascii="Times New Roman" w:hAnsi="Times New Roman"/>
          <w:sz w:val="20"/>
          <w:szCs w:val="20"/>
        </w:rPr>
        <w:t xml:space="preserve">Associate Professor, </w:t>
      </w:r>
      <w:r>
        <w:rPr>
          <w:rFonts w:ascii="Times New Roman" w:hAnsi="Times New Roman"/>
          <w:sz w:val="20"/>
          <w:szCs w:val="20"/>
        </w:rPr>
        <w:t>D</w:t>
      </w:r>
      <w:r w:rsidRPr="001A393A">
        <w:rPr>
          <w:rFonts w:ascii="Times New Roman" w:hAnsi="Times New Roman"/>
          <w:sz w:val="20"/>
          <w:szCs w:val="20"/>
        </w:rPr>
        <w:t>ep</w:t>
      </w:r>
      <w:r>
        <w:rPr>
          <w:rFonts w:ascii="Times New Roman" w:hAnsi="Times New Roman"/>
          <w:sz w:val="20"/>
          <w:szCs w:val="20"/>
        </w:rPr>
        <w:t>artmen</w:t>
      </w:r>
      <w:r w:rsidRPr="001A393A">
        <w:rPr>
          <w:rFonts w:ascii="Times New Roman" w:hAnsi="Times New Roman"/>
          <w:sz w:val="20"/>
          <w:szCs w:val="20"/>
        </w:rPr>
        <w:t>t of skin and STD,</w:t>
      </w:r>
    </w:p>
    <w:p w:rsidR="001A393A" w:rsidRDefault="001A393A" w:rsidP="001A393A">
      <w:pPr>
        <w:spacing w:after="0" w:line="240" w:lineRule="auto"/>
        <w:rPr>
          <w:rFonts w:ascii="Times New Roman" w:hAnsi="Times New Roman"/>
          <w:sz w:val="20"/>
          <w:szCs w:val="20"/>
        </w:rPr>
      </w:pPr>
      <w:r w:rsidRPr="001A393A">
        <w:rPr>
          <w:rFonts w:ascii="Times New Roman" w:hAnsi="Times New Roman"/>
          <w:sz w:val="20"/>
          <w:szCs w:val="20"/>
        </w:rPr>
        <w:t xml:space="preserve">Karnataka </w:t>
      </w:r>
      <w:r>
        <w:rPr>
          <w:rFonts w:ascii="Times New Roman" w:hAnsi="Times New Roman"/>
          <w:sz w:val="20"/>
          <w:szCs w:val="20"/>
        </w:rPr>
        <w:t>I</w:t>
      </w:r>
      <w:r w:rsidRPr="001A393A">
        <w:rPr>
          <w:rFonts w:ascii="Times New Roman" w:hAnsi="Times New Roman"/>
          <w:sz w:val="20"/>
          <w:szCs w:val="20"/>
        </w:rPr>
        <w:t xml:space="preserve">nstitute of </w:t>
      </w:r>
      <w:r>
        <w:rPr>
          <w:rFonts w:ascii="Times New Roman" w:hAnsi="Times New Roman"/>
          <w:sz w:val="20"/>
          <w:szCs w:val="20"/>
        </w:rPr>
        <w:t>M</w:t>
      </w:r>
      <w:r w:rsidRPr="001A393A">
        <w:rPr>
          <w:rFonts w:ascii="Times New Roman" w:hAnsi="Times New Roman"/>
          <w:sz w:val="20"/>
          <w:szCs w:val="20"/>
        </w:rPr>
        <w:t xml:space="preserve">edical </w:t>
      </w:r>
      <w:r>
        <w:rPr>
          <w:rFonts w:ascii="Times New Roman" w:hAnsi="Times New Roman"/>
          <w:sz w:val="20"/>
          <w:szCs w:val="20"/>
        </w:rPr>
        <w:t>S</w:t>
      </w:r>
      <w:r w:rsidRPr="001A393A">
        <w:rPr>
          <w:rFonts w:ascii="Times New Roman" w:hAnsi="Times New Roman"/>
          <w:sz w:val="20"/>
          <w:szCs w:val="20"/>
        </w:rPr>
        <w:t xml:space="preserve">ciences, </w:t>
      </w:r>
    </w:p>
    <w:p w:rsidR="001A393A" w:rsidRPr="001A393A" w:rsidRDefault="001A393A" w:rsidP="001A393A">
      <w:pPr>
        <w:spacing w:after="0" w:line="240" w:lineRule="auto"/>
        <w:rPr>
          <w:rFonts w:ascii="Times New Roman" w:hAnsi="Times New Roman"/>
          <w:sz w:val="20"/>
          <w:szCs w:val="20"/>
        </w:rPr>
      </w:pPr>
      <w:r w:rsidRPr="001A393A">
        <w:rPr>
          <w:rFonts w:ascii="Times New Roman" w:hAnsi="Times New Roman"/>
          <w:sz w:val="20"/>
          <w:szCs w:val="20"/>
        </w:rPr>
        <w:t>Hubli-580022, Karnataka</w:t>
      </w:r>
      <w:r>
        <w:rPr>
          <w:rFonts w:ascii="Times New Roman" w:hAnsi="Times New Roman"/>
          <w:sz w:val="20"/>
          <w:szCs w:val="20"/>
        </w:rPr>
        <w:t>, India</w:t>
      </w:r>
    </w:p>
    <w:p w:rsidR="001A393A" w:rsidRDefault="001A393A" w:rsidP="001A393A">
      <w:pPr>
        <w:spacing w:after="0" w:line="240" w:lineRule="auto"/>
        <w:jc w:val="both"/>
        <w:rPr>
          <w:rFonts w:ascii="Times New Roman" w:hAnsi="Times New Roman"/>
          <w:sz w:val="20"/>
          <w:szCs w:val="20"/>
          <w:lang w:val="fr-FR"/>
        </w:rPr>
      </w:pPr>
      <w:r>
        <w:rPr>
          <w:rFonts w:ascii="Times New Roman" w:hAnsi="Times New Roman"/>
          <w:sz w:val="20"/>
          <w:szCs w:val="20"/>
          <w:lang w:val="fr-FR"/>
        </w:rPr>
        <w:t>P</w:t>
      </w:r>
      <w:r w:rsidRPr="001A393A">
        <w:rPr>
          <w:rFonts w:ascii="Times New Roman" w:hAnsi="Times New Roman"/>
          <w:sz w:val="20"/>
          <w:szCs w:val="20"/>
          <w:lang w:val="fr-FR"/>
        </w:rPr>
        <w:t xml:space="preserve">hone: 09880084769, 09986155070       </w:t>
      </w:r>
    </w:p>
    <w:p w:rsidR="00D211FD" w:rsidRDefault="001A393A" w:rsidP="001A393A">
      <w:pPr>
        <w:spacing w:after="0" w:line="240" w:lineRule="auto"/>
        <w:jc w:val="both"/>
        <w:rPr>
          <w:rFonts w:ascii="Times New Roman" w:hAnsi="Times New Roman"/>
          <w:sz w:val="20"/>
          <w:szCs w:val="20"/>
          <w:lang w:val="fr-FR"/>
        </w:rPr>
        <w:sectPr w:rsidR="00D211FD" w:rsidSect="002E1E0B">
          <w:headerReference w:type="even" r:id="rId10"/>
          <w:headerReference w:type="default" r:id="rId11"/>
          <w:footerReference w:type="even" r:id="rId12"/>
          <w:footerReference w:type="default" r:id="rId13"/>
          <w:headerReference w:type="first" r:id="rId14"/>
          <w:footerReference w:type="first" r:id="rId15"/>
          <w:type w:val="continuous"/>
          <w:pgSz w:w="12240" w:h="15840"/>
          <w:pgMar w:top="1440" w:right="1440" w:bottom="1440" w:left="1440" w:header="720" w:footer="720" w:gutter="0"/>
          <w:pgNumType w:start="249"/>
          <w:cols w:num="2" w:space="720"/>
          <w:docGrid w:linePitch="360"/>
        </w:sectPr>
      </w:pPr>
      <w:r>
        <w:rPr>
          <w:rFonts w:ascii="Times New Roman" w:hAnsi="Times New Roman"/>
          <w:sz w:val="20"/>
          <w:szCs w:val="20"/>
          <w:lang w:val="fr-FR"/>
        </w:rPr>
        <w:t>E</w:t>
      </w:r>
      <w:r w:rsidRPr="001A393A">
        <w:rPr>
          <w:rFonts w:ascii="Times New Roman" w:hAnsi="Times New Roman"/>
          <w:sz w:val="20"/>
          <w:szCs w:val="20"/>
          <w:lang w:val="fr-FR"/>
        </w:rPr>
        <w:t>-mail: sharadapbagwat@yahoo.com</w:t>
      </w:r>
    </w:p>
    <w:p w:rsidR="001A393A" w:rsidRPr="001A393A" w:rsidRDefault="001A393A" w:rsidP="001A393A">
      <w:pPr>
        <w:spacing w:after="0" w:line="240" w:lineRule="auto"/>
        <w:jc w:val="both"/>
        <w:rPr>
          <w:rFonts w:ascii="Times New Roman" w:hAnsi="Times New Roman"/>
          <w:sz w:val="20"/>
          <w:szCs w:val="20"/>
        </w:rPr>
      </w:pPr>
    </w:p>
    <w:sectPr w:rsidR="001A393A" w:rsidRPr="001A393A" w:rsidSect="006541A6">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AE9" w:rsidRDefault="00EF3AE9">
      <w:pPr>
        <w:spacing w:after="0" w:line="240" w:lineRule="auto"/>
      </w:pPr>
      <w:r>
        <w:separator/>
      </w:r>
    </w:p>
  </w:endnote>
  <w:endnote w:type="continuationSeparator" w:id="0">
    <w:p w:rsidR="00EF3AE9" w:rsidRDefault="00EF3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E0B" w:rsidRDefault="002E1E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5155226"/>
      <w:docPartObj>
        <w:docPartGallery w:val="Page Numbers (Bottom of Page)"/>
        <w:docPartUnique/>
      </w:docPartObj>
    </w:sdtPr>
    <w:sdtEndPr>
      <w:rPr>
        <w:noProof/>
        <w:sz w:val="20"/>
      </w:rPr>
    </w:sdtEndPr>
    <w:sdtContent>
      <w:p w:rsidR="002E1E0B" w:rsidRPr="002E1E0B" w:rsidRDefault="002E1E0B">
        <w:pPr>
          <w:pStyle w:val="Footer"/>
          <w:jc w:val="right"/>
          <w:rPr>
            <w:sz w:val="20"/>
          </w:rPr>
        </w:pPr>
        <w:r w:rsidRPr="002E1E0B">
          <w:rPr>
            <w:sz w:val="20"/>
          </w:rPr>
          <w:fldChar w:fldCharType="begin"/>
        </w:r>
        <w:r w:rsidRPr="002E1E0B">
          <w:rPr>
            <w:sz w:val="20"/>
          </w:rPr>
          <w:instrText xml:space="preserve"> PAGE   \* MERGEFORMAT </w:instrText>
        </w:r>
        <w:r w:rsidRPr="002E1E0B">
          <w:rPr>
            <w:sz w:val="20"/>
          </w:rPr>
          <w:fldChar w:fldCharType="separate"/>
        </w:r>
        <w:r w:rsidR="00933B88">
          <w:rPr>
            <w:noProof/>
            <w:sz w:val="20"/>
          </w:rPr>
          <w:t>251</w:t>
        </w:r>
        <w:r w:rsidRPr="002E1E0B">
          <w:rPr>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E0B" w:rsidRDefault="002E1E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AE9" w:rsidRDefault="00EF3AE9">
      <w:pPr>
        <w:spacing w:after="0" w:line="240" w:lineRule="auto"/>
      </w:pPr>
      <w:r>
        <w:separator/>
      </w:r>
    </w:p>
  </w:footnote>
  <w:footnote w:type="continuationSeparator" w:id="0">
    <w:p w:rsidR="00EF3AE9" w:rsidRDefault="00EF3A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C90" w:rsidRDefault="001A2C90" w:rsidP="001A2C9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A2C90" w:rsidRDefault="001A2C90" w:rsidP="001A2C9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C90" w:rsidRDefault="001A2C90">
    <w:pPr>
      <w:pStyle w:val="Header"/>
    </w:pPr>
    <w:r w:rsidRPr="00903E13">
      <w:rPr>
        <w:i/>
        <w:sz w:val="20"/>
      </w:rPr>
      <w:t xml:space="preserve">Journal of Pakistan Association of Dermatologists </w:t>
    </w:r>
    <w:r w:rsidRPr="00903E13">
      <w:rPr>
        <w:sz w:val="20"/>
      </w:rPr>
      <w:t>201</w:t>
    </w:r>
    <w:r>
      <w:rPr>
        <w:sz w:val="20"/>
      </w:rPr>
      <w:t>3</w:t>
    </w:r>
    <w:proofErr w:type="gramStart"/>
    <w:r w:rsidRPr="00903E13">
      <w:rPr>
        <w:sz w:val="20"/>
      </w:rPr>
      <w:t>;</w:t>
    </w:r>
    <w:r>
      <w:rPr>
        <w:b/>
        <w:sz w:val="20"/>
      </w:rPr>
      <w:t>23</w:t>
    </w:r>
    <w:proofErr w:type="gramEnd"/>
    <w:r w:rsidRPr="00CA0EA7">
      <w:rPr>
        <w:b/>
        <w:sz w:val="20"/>
      </w:rPr>
      <w:t xml:space="preserve"> (</w:t>
    </w:r>
    <w:r w:rsidR="0040147A">
      <w:rPr>
        <w:b/>
        <w:sz w:val="20"/>
      </w:rPr>
      <w:t>2</w:t>
    </w:r>
    <w:r w:rsidRPr="00CA0EA7">
      <w:rPr>
        <w:b/>
        <w:sz w:val="20"/>
      </w:rPr>
      <w:t>)</w:t>
    </w:r>
    <w:r w:rsidRPr="00903E13">
      <w:rPr>
        <w:sz w:val="20"/>
      </w:rPr>
      <w:t>:</w:t>
    </w:r>
    <w:r w:rsidR="003C0113" w:rsidRPr="003C0113">
      <w:rPr>
        <w:sz w:val="20"/>
      </w:rPr>
      <w:t>24</w:t>
    </w:r>
    <w:r w:rsidR="00BA626F">
      <w:rPr>
        <w:sz w:val="20"/>
      </w:rPr>
      <w:t>5</w:t>
    </w:r>
    <w:r w:rsidR="003C0113">
      <w:rPr>
        <w:sz w:val="20"/>
      </w:rPr>
      <w:t>-25</w:t>
    </w:r>
    <w:r w:rsidR="00BA626F">
      <w:rPr>
        <w:sz w:val="20"/>
      </w:rPr>
      <w:t>1</w:t>
    </w:r>
    <w:r w:rsidR="003C0113">
      <w:rPr>
        <w:sz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E0B" w:rsidRDefault="002E1E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559A8"/>
    <w:multiLevelType w:val="hybridMultilevel"/>
    <w:tmpl w:val="B3A42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4E6879"/>
    <w:multiLevelType w:val="hybridMultilevel"/>
    <w:tmpl w:val="90521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1267B0"/>
    <w:multiLevelType w:val="hybridMultilevel"/>
    <w:tmpl w:val="28186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A36B71"/>
    <w:multiLevelType w:val="hybridMultilevel"/>
    <w:tmpl w:val="5FE2E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F3D67CF"/>
    <w:multiLevelType w:val="hybridMultilevel"/>
    <w:tmpl w:val="8BB8A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9F12B3"/>
    <w:multiLevelType w:val="hybridMultilevel"/>
    <w:tmpl w:val="A90CA674"/>
    <w:lvl w:ilvl="0" w:tplc="55AE8916">
      <w:start w:val="1"/>
      <w:numFmt w:val="decimal"/>
      <w:lvlText w:val="%1."/>
      <w:lvlJc w:val="left"/>
      <w:pPr>
        <w:ind w:left="720" w:hanging="360"/>
      </w:pPr>
      <w:rPr>
        <w:rFonts w:ascii="Calibri" w:hAnsi="Calibri"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426AE6"/>
    <w:multiLevelType w:val="hybridMultilevel"/>
    <w:tmpl w:val="7ADE2020"/>
    <w:lvl w:ilvl="0" w:tplc="9196ADFE">
      <w:start w:val="1"/>
      <w:numFmt w:val="decimal"/>
      <w:lvlText w:val="%1."/>
      <w:lvlJc w:val="left"/>
      <w:pPr>
        <w:ind w:left="360" w:hanging="360"/>
      </w:pPr>
      <w:rPr>
        <w:rFonts w:ascii="Helvetica" w:hAnsi="Helvetica" w:cs="Helvetica" w:hint="default"/>
        <w:sz w:val="18"/>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4"/>
  </w:num>
  <w:num w:numId="3">
    <w:abstractNumId w:val="5"/>
  </w:num>
  <w:num w:numId="4">
    <w:abstractNumId w:val="2"/>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579"/>
    <w:rsid w:val="00014C4A"/>
    <w:rsid w:val="00071607"/>
    <w:rsid w:val="00084EC2"/>
    <w:rsid w:val="000870EB"/>
    <w:rsid w:val="000954C2"/>
    <w:rsid w:val="000D156C"/>
    <w:rsid w:val="000D5324"/>
    <w:rsid w:val="00113D04"/>
    <w:rsid w:val="0017596A"/>
    <w:rsid w:val="001A2C90"/>
    <w:rsid w:val="001A393A"/>
    <w:rsid w:val="001F2C81"/>
    <w:rsid w:val="001F60A1"/>
    <w:rsid w:val="002222B4"/>
    <w:rsid w:val="00260F8F"/>
    <w:rsid w:val="00273287"/>
    <w:rsid w:val="00284BE1"/>
    <w:rsid w:val="002B2000"/>
    <w:rsid w:val="002B6534"/>
    <w:rsid w:val="002C3809"/>
    <w:rsid w:val="002E1E0B"/>
    <w:rsid w:val="00340627"/>
    <w:rsid w:val="003459DB"/>
    <w:rsid w:val="003C0113"/>
    <w:rsid w:val="0040147A"/>
    <w:rsid w:val="00432070"/>
    <w:rsid w:val="004E2BC9"/>
    <w:rsid w:val="005071AA"/>
    <w:rsid w:val="005104D3"/>
    <w:rsid w:val="00540F89"/>
    <w:rsid w:val="005A2B8E"/>
    <w:rsid w:val="005B7D0F"/>
    <w:rsid w:val="005D405C"/>
    <w:rsid w:val="005E7BAA"/>
    <w:rsid w:val="00652579"/>
    <w:rsid w:val="006541A6"/>
    <w:rsid w:val="006F6B8D"/>
    <w:rsid w:val="007256B6"/>
    <w:rsid w:val="00734675"/>
    <w:rsid w:val="007502CF"/>
    <w:rsid w:val="00812DB7"/>
    <w:rsid w:val="00837B90"/>
    <w:rsid w:val="008471EE"/>
    <w:rsid w:val="008877BE"/>
    <w:rsid w:val="008B0F96"/>
    <w:rsid w:val="00906CF6"/>
    <w:rsid w:val="00933B88"/>
    <w:rsid w:val="00A63F1F"/>
    <w:rsid w:val="00A778FF"/>
    <w:rsid w:val="00AB2086"/>
    <w:rsid w:val="00B278D2"/>
    <w:rsid w:val="00B36DC1"/>
    <w:rsid w:val="00B817CD"/>
    <w:rsid w:val="00BA626F"/>
    <w:rsid w:val="00BD6EB8"/>
    <w:rsid w:val="00C53BD8"/>
    <w:rsid w:val="00CB4393"/>
    <w:rsid w:val="00D211FD"/>
    <w:rsid w:val="00D235E1"/>
    <w:rsid w:val="00D240EE"/>
    <w:rsid w:val="00D40537"/>
    <w:rsid w:val="00D81B93"/>
    <w:rsid w:val="00D94636"/>
    <w:rsid w:val="00DA05A9"/>
    <w:rsid w:val="00DB14A5"/>
    <w:rsid w:val="00E207C2"/>
    <w:rsid w:val="00E63A62"/>
    <w:rsid w:val="00E73587"/>
    <w:rsid w:val="00E8347A"/>
    <w:rsid w:val="00E85A89"/>
    <w:rsid w:val="00E92937"/>
    <w:rsid w:val="00EC4201"/>
    <w:rsid w:val="00EC508F"/>
    <w:rsid w:val="00EF3AE9"/>
    <w:rsid w:val="00F31C12"/>
    <w:rsid w:val="00F77ACE"/>
    <w:rsid w:val="00F97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link w:val="Heading1Char"/>
    <w:uiPriority w:val="9"/>
    <w:qFormat/>
    <w:rsid w:val="002B6534"/>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63A62"/>
    <w:rPr>
      <w:color w:val="0000FF"/>
      <w:u w:val="single"/>
    </w:rPr>
  </w:style>
  <w:style w:type="character" w:customStyle="1" w:styleId="apple-converted-space">
    <w:name w:val="apple-converted-space"/>
    <w:rsid w:val="00E63A62"/>
  </w:style>
  <w:style w:type="character" w:customStyle="1" w:styleId="subtitle1">
    <w:name w:val="subtitle1"/>
    <w:rsid w:val="00E63A62"/>
  </w:style>
  <w:style w:type="character" w:customStyle="1" w:styleId="subtitle2">
    <w:name w:val="subtitle2"/>
    <w:rsid w:val="00E63A62"/>
  </w:style>
  <w:style w:type="paragraph" w:styleId="Header">
    <w:name w:val="header"/>
    <w:basedOn w:val="Normal"/>
    <w:link w:val="HeaderChar"/>
    <w:uiPriority w:val="99"/>
    <w:rsid w:val="006541A6"/>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6541A6"/>
    <w:rPr>
      <w:rFonts w:ascii="Times New Roman" w:eastAsia="Times New Roman" w:hAnsi="Times New Roman"/>
      <w:sz w:val="24"/>
      <w:szCs w:val="24"/>
    </w:rPr>
  </w:style>
  <w:style w:type="character" w:styleId="PageNumber">
    <w:name w:val="page number"/>
    <w:rsid w:val="006541A6"/>
  </w:style>
  <w:style w:type="paragraph" w:styleId="Footer">
    <w:name w:val="footer"/>
    <w:basedOn w:val="Normal"/>
    <w:link w:val="FooterChar"/>
    <w:uiPriority w:val="99"/>
    <w:unhideWhenUsed/>
    <w:rsid w:val="006541A6"/>
    <w:pPr>
      <w:tabs>
        <w:tab w:val="center" w:pos="4680"/>
        <w:tab w:val="right" w:pos="936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6541A6"/>
    <w:rPr>
      <w:rFonts w:ascii="Times New Roman" w:eastAsia="Times New Roman" w:hAnsi="Times New Roman"/>
      <w:sz w:val="24"/>
      <w:szCs w:val="24"/>
    </w:rPr>
  </w:style>
  <w:style w:type="paragraph" w:styleId="ListParagraph">
    <w:name w:val="List Paragraph"/>
    <w:basedOn w:val="Normal"/>
    <w:uiPriority w:val="34"/>
    <w:qFormat/>
    <w:rsid w:val="00340627"/>
    <w:pPr>
      <w:ind w:left="720"/>
      <w:contextualSpacing/>
    </w:pPr>
  </w:style>
  <w:style w:type="paragraph" w:customStyle="1" w:styleId="details">
    <w:name w:val="details"/>
    <w:basedOn w:val="Normal"/>
    <w:rsid w:val="00284BE1"/>
    <w:pPr>
      <w:spacing w:before="100" w:beforeAutospacing="1" w:after="100" w:afterAutospacing="1" w:line="240" w:lineRule="auto"/>
    </w:pPr>
    <w:rPr>
      <w:rFonts w:ascii="Times New Roman" w:eastAsia="Times New Roman" w:hAnsi="Times New Roman"/>
      <w:sz w:val="24"/>
      <w:szCs w:val="24"/>
    </w:rPr>
  </w:style>
  <w:style w:type="character" w:customStyle="1" w:styleId="jrnl">
    <w:name w:val="jrnl"/>
    <w:rsid w:val="00284BE1"/>
  </w:style>
  <w:style w:type="character" w:customStyle="1" w:styleId="Heading1Char">
    <w:name w:val="Heading 1 Char"/>
    <w:link w:val="Heading1"/>
    <w:uiPriority w:val="9"/>
    <w:rsid w:val="002B6534"/>
    <w:rPr>
      <w:rFonts w:ascii="Times New Roman" w:eastAsia="Times New Roman" w:hAnsi="Times New Roman"/>
      <w:b/>
      <w:bCs/>
      <w:kern w:val="36"/>
      <w:sz w:val="48"/>
      <w:szCs w:val="48"/>
    </w:rPr>
  </w:style>
  <w:style w:type="character" w:customStyle="1" w:styleId="style101">
    <w:name w:val="style101"/>
    <w:rsid w:val="002B6534"/>
    <w:rPr>
      <w:color w:val="01745C"/>
    </w:rPr>
  </w:style>
  <w:style w:type="paragraph" w:styleId="BalloonText">
    <w:name w:val="Balloon Text"/>
    <w:basedOn w:val="Normal"/>
    <w:link w:val="BalloonTextChar"/>
    <w:uiPriority w:val="99"/>
    <w:semiHidden/>
    <w:unhideWhenUsed/>
    <w:rsid w:val="008877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77B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link w:val="Heading1Char"/>
    <w:uiPriority w:val="9"/>
    <w:qFormat/>
    <w:rsid w:val="002B6534"/>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63A62"/>
    <w:rPr>
      <w:color w:val="0000FF"/>
      <w:u w:val="single"/>
    </w:rPr>
  </w:style>
  <w:style w:type="character" w:customStyle="1" w:styleId="apple-converted-space">
    <w:name w:val="apple-converted-space"/>
    <w:rsid w:val="00E63A62"/>
  </w:style>
  <w:style w:type="character" w:customStyle="1" w:styleId="subtitle1">
    <w:name w:val="subtitle1"/>
    <w:rsid w:val="00E63A62"/>
  </w:style>
  <w:style w:type="character" w:customStyle="1" w:styleId="subtitle2">
    <w:name w:val="subtitle2"/>
    <w:rsid w:val="00E63A62"/>
  </w:style>
  <w:style w:type="paragraph" w:styleId="Header">
    <w:name w:val="header"/>
    <w:basedOn w:val="Normal"/>
    <w:link w:val="HeaderChar"/>
    <w:uiPriority w:val="99"/>
    <w:rsid w:val="006541A6"/>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6541A6"/>
    <w:rPr>
      <w:rFonts w:ascii="Times New Roman" w:eastAsia="Times New Roman" w:hAnsi="Times New Roman"/>
      <w:sz w:val="24"/>
      <w:szCs w:val="24"/>
    </w:rPr>
  </w:style>
  <w:style w:type="character" w:styleId="PageNumber">
    <w:name w:val="page number"/>
    <w:rsid w:val="006541A6"/>
  </w:style>
  <w:style w:type="paragraph" w:styleId="Footer">
    <w:name w:val="footer"/>
    <w:basedOn w:val="Normal"/>
    <w:link w:val="FooterChar"/>
    <w:uiPriority w:val="99"/>
    <w:unhideWhenUsed/>
    <w:rsid w:val="006541A6"/>
    <w:pPr>
      <w:tabs>
        <w:tab w:val="center" w:pos="4680"/>
        <w:tab w:val="right" w:pos="936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6541A6"/>
    <w:rPr>
      <w:rFonts w:ascii="Times New Roman" w:eastAsia="Times New Roman" w:hAnsi="Times New Roman"/>
      <w:sz w:val="24"/>
      <w:szCs w:val="24"/>
    </w:rPr>
  </w:style>
  <w:style w:type="paragraph" w:styleId="ListParagraph">
    <w:name w:val="List Paragraph"/>
    <w:basedOn w:val="Normal"/>
    <w:uiPriority w:val="34"/>
    <w:qFormat/>
    <w:rsid w:val="00340627"/>
    <w:pPr>
      <w:ind w:left="720"/>
      <w:contextualSpacing/>
    </w:pPr>
  </w:style>
  <w:style w:type="paragraph" w:customStyle="1" w:styleId="details">
    <w:name w:val="details"/>
    <w:basedOn w:val="Normal"/>
    <w:rsid w:val="00284BE1"/>
    <w:pPr>
      <w:spacing w:before="100" w:beforeAutospacing="1" w:after="100" w:afterAutospacing="1" w:line="240" w:lineRule="auto"/>
    </w:pPr>
    <w:rPr>
      <w:rFonts w:ascii="Times New Roman" w:eastAsia="Times New Roman" w:hAnsi="Times New Roman"/>
      <w:sz w:val="24"/>
      <w:szCs w:val="24"/>
    </w:rPr>
  </w:style>
  <w:style w:type="character" w:customStyle="1" w:styleId="jrnl">
    <w:name w:val="jrnl"/>
    <w:rsid w:val="00284BE1"/>
  </w:style>
  <w:style w:type="character" w:customStyle="1" w:styleId="Heading1Char">
    <w:name w:val="Heading 1 Char"/>
    <w:link w:val="Heading1"/>
    <w:uiPriority w:val="9"/>
    <w:rsid w:val="002B6534"/>
    <w:rPr>
      <w:rFonts w:ascii="Times New Roman" w:eastAsia="Times New Roman" w:hAnsi="Times New Roman"/>
      <w:b/>
      <w:bCs/>
      <w:kern w:val="36"/>
      <w:sz w:val="48"/>
      <w:szCs w:val="48"/>
    </w:rPr>
  </w:style>
  <w:style w:type="character" w:customStyle="1" w:styleId="style101">
    <w:name w:val="style101"/>
    <w:rsid w:val="002B6534"/>
    <w:rPr>
      <w:color w:val="01745C"/>
    </w:rPr>
  </w:style>
  <w:style w:type="paragraph" w:styleId="BalloonText">
    <w:name w:val="Balloon Text"/>
    <w:basedOn w:val="Normal"/>
    <w:link w:val="BalloonTextChar"/>
    <w:uiPriority w:val="99"/>
    <w:semiHidden/>
    <w:unhideWhenUsed/>
    <w:rsid w:val="008877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77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941</Words>
  <Characters>5369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6298</CharactersWithSpaces>
  <SharedDoc>false</SharedDoc>
  <HLinks>
    <vt:vector size="6" baseType="variant">
      <vt:variant>
        <vt:i4>3997751</vt:i4>
      </vt:variant>
      <vt:variant>
        <vt:i4>6</vt:i4>
      </vt:variant>
      <vt:variant>
        <vt:i4>0</vt:i4>
      </vt:variant>
      <vt:variant>
        <vt:i4>5</vt:i4>
      </vt:variant>
      <vt:variant>
        <vt:lpwstr>http://www.consultantlive.com/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Ijaz Hussain</cp:lastModifiedBy>
  <cp:revision>5</cp:revision>
  <dcterms:created xsi:type="dcterms:W3CDTF">2013-07-25T10:02:00Z</dcterms:created>
  <dcterms:modified xsi:type="dcterms:W3CDTF">2013-07-28T07:35:00Z</dcterms:modified>
</cp:coreProperties>
</file>