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0F" w:rsidRPr="003E170F" w:rsidRDefault="003E170F" w:rsidP="003E170F">
      <w:pPr>
        <w:spacing w:before="100" w:beforeAutospacing="1" w:after="100" w:afterAutospacing="1" w:line="288" w:lineRule="auto"/>
        <w:jc w:val="both"/>
        <w:rPr>
          <w:rFonts w:ascii="Times New Roman" w:hAnsi="Times New Roman"/>
        </w:rPr>
      </w:pPr>
      <w:proofErr w:type="gramStart"/>
      <w:r w:rsidRPr="003E170F">
        <w:rPr>
          <w:rFonts w:ascii="Times New Roman" w:hAnsi="Times New Roman"/>
        </w:rPr>
        <w:t>tumors</w:t>
      </w:r>
      <w:proofErr w:type="gramEnd"/>
      <w:r w:rsidRPr="003E170F">
        <w:rPr>
          <w:rFonts w:ascii="Times New Roman" w:hAnsi="Times New Roman"/>
        </w:rPr>
        <w:t xml:space="preserve"> were seen in 25.8% of patients</w:t>
      </w:r>
      <w:r w:rsidR="00DE6B8D">
        <w:rPr>
          <w:rFonts w:ascii="Times New Roman" w:hAnsi="Times New Roman"/>
        </w:rPr>
        <w:t>.</w:t>
      </w:r>
      <w:r w:rsidRPr="00DE6B8D">
        <w:rPr>
          <w:rFonts w:ascii="Times New Roman" w:hAnsi="Times New Roman"/>
          <w:sz w:val="18"/>
          <w:vertAlign w:val="superscript"/>
        </w:rPr>
        <w:t>4</w:t>
      </w:r>
      <w:r w:rsidRPr="003E170F">
        <w:rPr>
          <w:rFonts w:ascii="Times New Roman" w:hAnsi="Times New Roman"/>
        </w:rPr>
        <w:t xml:space="preserve"> Our first patient had SCC arising from the bulbar conjunctiva which must be very rare. In a case report, a seven year old boy with XP and a large SCC of the cheek received a co</w:t>
      </w:r>
      <w:r>
        <w:rPr>
          <w:rFonts w:ascii="Times New Roman" w:hAnsi="Times New Roman"/>
        </w:rPr>
        <w:t>mbination of isotretinoin (1 mg/</w:t>
      </w:r>
      <w:r w:rsidRPr="003E170F">
        <w:rPr>
          <w:rFonts w:ascii="Times New Roman" w:hAnsi="Times New Roman"/>
        </w:rPr>
        <w:t>kg</w:t>
      </w:r>
      <w:r>
        <w:rPr>
          <w:rFonts w:ascii="Times New Roman" w:hAnsi="Times New Roman"/>
        </w:rPr>
        <w:t>/</w:t>
      </w:r>
      <w:r w:rsidRPr="003E170F">
        <w:rPr>
          <w:rFonts w:ascii="Times New Roman" w:hAnsi="Times New Roman"/>
        </w:rPr>
        <w:t>day) and chemotherapy for a period of 3 months and showed complete remission of the tumor</w:t>
      </w:r>
      <w:r w:rsidR="00DE6B8D">
        <w:rPr>
          <w:rFonts w:ascii="Times New Roman" w:hAnsi="Times New Roman"/>
        </w:rPr>
        <w:t>.</w:t>
      </w:r>
      <w:r w:rsidRPr="00DE6B8D">
        <w:rPr>
          <w:rFonts w:ascii="Times New Roman" w:hAnsi="Times New Roman"/>
          <w:sz w:val="18"/>
          <w:vertAlign w:val="superscript"/>
        </w:rPr>
        <w:t>5</w:t>
      </w:r>
      <w:r w:rsidRPr="003E170F">
        <w:rPr>
          <w:rFonts w:ascii="Times New Roman" w:hAnsi="Times New Roman"/>
        </w:rPr>
        <w:t xml:space="preserve"> </w:t>
      </w:r>
      <w:r w:rsidR="007D6B1A">
        <w:rPr>
          <w:rFonts w:ascii="Times New Roman" w:hAnsi="Times New Roman"/>
        </w:rPr>
        <w:t>W</w:t>
      </w:r>
      <w:r w:rsidRPr="003E170F">
        <w:rPr>
          <w:rFonts w:ascii="Times New Roman" w:hAnsi="Times New Roman"/>
        </w:rPr>
        <w:t>e resorted to surgical treatment</w:t>
      </w:r>
      <w:r w:rsidR="007D6B1A">
        <w:rPr>
          <w:rFonts w:ascii="Times New Roman" w:hAnsi="Times New Roman"/>
        </w:rPr>
        <w:t xml:space="preserve"> in our cases</w:t>
      </w:r>
      <w:r w:rsidRPr="003E170F">
        <w:rPr>
          <w:rFonts w:ascii="Times New Roman" w:hAnsi="Times New Roman"/>
        </w:rPr>
        <w:t xml:space="preserve"> because there were no secondaries and </w:t>
      </w:r>
      <w:r w:rsidR="007D6B1A">
        <w:rPr>
          <w:rFonts w:ascii="Times New Roman" w:hAnsi="Times New Roman"/>
        </w:rPr>
        <w:t>initiated</w:t>
      </w:r>
      <w:r w:rsidRPr="003E170F">
        <w:rPr>
          <w:rFonts w:ascii="Times New Roman" w:hAnsi="Times New Roman"/>
        </w:rPr>
        <w:t xml:space="preserve"> isotretinoin </w:t>
      </w:r>
      <w:r w:rsidR="007D6B1A">
        <w:rPr>
          <w:rFonts w:ascii="Times New Roman" w:hAnsi="Times New Roman"/>
        </w:rPr>
        <w:t xml:space="preserve">therapy </w:t>
      </w:r>
      <w:r w:rsidRPr="003E170F">
        <w:rPr>
          <w:rFonts w:ascii="Times New Roman" w:hAnsi="Times New Roman"/>
        </w:rPr>
        <w:t>(1mg</w:t>
      </w:r>
      <w:r>
        <w:rPr>
          <w:rFonts w:ascii="Times New Roman" w:hAnsi="Times New Roman"/>
        </w:rPr>
        <w:t>/</w:t>
      </w:r>
      <w:r w:rsidRPr="003E170F">
        <w:rPr>
          <w:rFonts w:ascii="Times New Roman" w:hAnsi="Times New Roman"/>
        </w:rPr>
        <w:t>kg</w:t>
      </w:r>
      <w:r>
        <w:rPr>
          <w:rFonts w:ascii="Times New Roman" w:hAnsi="Times New Roman"/>
        </w:rPr>
        <w:t>/</w:t>
      </w:r>
      <w:r w:rsidRPr="003E170F">
        <w:rPr>
          <w:rFonts w:ascii="Times New Roman" w:hAnsi="Times New Roman"/>
        </w:rPr>
        <w:t>day) for prevention of development of fresh tumors. Our patients did not have metastasis probably because they presented to us early in the course of the malignancies.</w:t>
      </w:r>
    </w:p>
    <w:p w:rsidR="003E170F" w:rsidRPr="003E170F" w:rsidRDefault="003E170F" w:rsidP="003E170F">
      <w:pPr>
        <w:spacing w:before="100" w:beforeAutospacing="1" w:after="100" w:afterAutospacing="1" w:line="288" w:lineRule="auto"/>
        <w:jc w:val="both"/>
        <w:rPr>
          <w:rFonts w:ascii="Times New Roman" w:hAnsi="Times New Roman"/>
          <w:b/>
        </w:rPr>
      </w:pPr>
      <w:r w:rsidRPr="003E170F">
        <w:rPr>
          <w:rFonts w:ascii="Times New Roman" w:hAnsi="Times New Roman"/>
          <w:b/>
        </w:rPr>
        <w:t>References</w:t>
      </w:r>
    </w:p>
    <w:p w:rsidR="003E170F" w:rsidRPr="003E170F" w:rsidRDefault="003E170F" w:rsidP="003E170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3E170F">
        <w:rPr>
          <w:rFonts w:ascii="Times New Roman" w:hAnsi="Times New Roman"/>
          <w:sz w:val="20"/>
        </w:rPr>
        <w:t>Harper JI. Genetics and genodermatoses. In: Champion RH, Burton JL, Burns DA, Breathnach SM, editors. Rook’s Textbook of Dermatology, 6</w:t>
      </w:r>
      <w:r w:rsidRPr="003E170F">
        <w:rPr>
          <w:rFonts w:ascii="Times New Roman" w:hAnsi="Times New Roman"/>
          <w:sz w:val="20"/>
          <w:vertAlign w:val="superscript"/>
        </w:rPr>
        <w:t>th</w:t>
      </w:r>
      <w:r w:rsidRPr="003E170F">
        <w:rPr>
          <w:rFonts w:ascii="Times New Roman" w:hAnsi="Times New Roman"/>
          <w:sz w:val="20"/>
        </w:rPr>
        <w:t xml:space="preserve"> edn. London: Blackwell Science; 1998. P.407-11.</w:t>
      </w:r>
    </w:p>
    <w:p w:rsidR="003E170F" w:rsidRPr="003E170F" w:rsidRDefault="003E170F" w:rsidP="003E170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3E170F">
        <w:rPr>
          <w:rFonts w:ascii="Times New Roman" w:hAnsi="Times New Roman"/>
          <w:sz w:val="20"/>
        </w:rPr>
        <w:t xml:space="preserve">Pathy S, Naik KK, Suman B </w:t>
      </w:r>
      <w:r w:rsidRPr="003E170F">
        <w:rPr>
          <w:rFonts w:ascii="Times New Roman" w:hAnsi="Times New Roman"/>
          <w:i/>
          <w:sz w:val="20"/>
        </w:rPr>
        <w:t>et al</w:t>
      </w:r>
      <w:r w:rsidRPr="003E170F">
        <w:rPr>
          <w:rFonts w:ascii="Times New Roman" w:hAnsi="Times New Roman"/>
          <w:sz w:val="20"/>
        </w:rPr>
        <w:t xml:space="preserve">. Squamous cell carcinoma of the face with xeroderma pigmentosa - a case report. </w:t>
      </w:r>
      <w:r w:rsidRPr="003E170F">
        <w:rPr>
          <w:rFonts w:ascii="Times New Roman" w:hAnsi="Times New Roman"/>
          <w:i/>
          <w:sz w:val="20"/>
        </w:rPr>
        <w:t>Indian J Med Paediatr Oncol</w:t>
      </w:r>
      <w:r w:rsidRPr="003E170F">
        <w:rPr>
          <w:rFonts w:ascii="Times New Roman" w:hAnsi="Times New Roman"/>
          <w:sz w:val="20"/>
        </w:rPr>
        <w:t>. 2005;</w:t>
      </w:r>
      <w:r w:rsidRPr="003E170F">
        <w:rPr>
          <w:rFonts w:ascii="Times New Roman" w:hAnsi="Times New Roman"/>
          <w:b/>
          <w:sz w:val="20"/>
        </w:rPr>
        <w:t>26</w:t>
      </w:r>
      <w:r w:rsidRPr="003E170F">
        <w:rPr>
          <w:rFonts w:ascii="Times New Roman" w:hAnsi="Times New Roman"/>
          <w:sz w:val="20"/>
        </w:rPr>
        <w:t>:47-9.</w:t>
      </w:r>
    </w:p>
    <w:p w:rsidR="003E170F" w:rsidRPr="003E170F" w:rsidRDefault="003E170F" w:rsidP="003E170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3E170F">
        <w:rPr>
          <w:rFonts w:ascii="Times New Roman" w:hAnsi="Times New Roman"/>
          <w:sz w:val="20"/>
        </w:rPr>
        <w:t xml:space="preserve">Gul U, Kilic A, Gonul M </w:t>
      </w:r>
      <w:r w:rsidRPr="003E170F">
        <w:rPr>
          <w:rFonts w:ascii="Times New Roman" w:hAnsi="Times New Roman"/>
          <w:i/>
          <w:sz w:val="20"/>
        </w:rPr>
        <w:t>et al</w:t>
      </w:r>
      <w:r w:rsidRPr="003E170F">
        <w:rPr>
          <w:rFonts w:ascii="Times New Roman" w:hAnsi="Times New Roman"/>
          <w:sz w:val="20"/>
        </w:rPr>
        <w:t xml:space="preserve">. Xeroderma pigmentosum: a Turkish case series. </w:t>
      </w:r>
      <w:r w:rsidRPr="003E170F">
        <w:rPr>
          <w:rFonts w:ascii="Times New Roman" w:hAnsi="Times New Roman"/>
          <w:i/>
          <w:sz w:val="20"/>
        </w:rPr>
        <w:t>Int J Dermatol</w:t>
      </w:r>
      <w:r w:rsidRPr="003E170F">
        <w:rPr>
          <w:rFonts w:ascii="Times New Roman" w:hAnsi="Times New Roman"/>
          <w:sz w:val="20"/>
        </w:rPr>
        <w:t>. 2007;</w:t>
      </w:r>
      <w:r w:rsidRPr="003E170F">
        <w:rPr>
          <w:rFonts w:ascii="Times New Roman" w:hAnsi="Times New Roman"/>
          <w:b/>
          <w:sz w:val="20"/>
        </w:rPr>
        <w:t>46</w:t>
      </w:r>
      <w:r w:rsidRPr="003E170F">
        <w:rPr>
          <w:rFonts w:ascii="Times New Roman" w:hAnsi="Times New Roman"/>
          <w:sz w:val="20"/>
        </w:rPr>
        <w:t xml:space="preserve">:1125-8. </w:t>
      </w:r>
    </w:p>
    <w:p w:rsidR="003E170F" w:rsidRPr="003E170F" w:rsidRDefault="003E170F" w:rsidP="003E170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3E170F">
        <w:rPr>
          <w:rFonts w:ascii="Times New Roman" w:hAnsi="Times New Roman"/>
          <w:sz w:val="20"/>
        </w:rPr>
        <w:t xml:space="preserve">Moussaid L, Benchikhi H, Boukind EH </w:t>
      </w:r>
      <w:r w:rsidRPr="003E170F">
        <w:rPr>
          <w:rFonts w:ascii="Times New Roman" w:hAnsi="Times New Roman"/>
          <w:i/>
          <w:sz w:val="20"/>
        </w:rPr>
        <w:t>et al</w:t>
      </w:r>
      <w:r w:rsidRPr="003E170F">
        <w:rPr>
          <w:rFonts w:ascii="Times New Roman" w:hAnsi="Times New Roman"/>
          <w:sz w:val="20"/>
        </w:rPr>
        <w:t xml:space="preserve">. Cutaneous tumors during xeroderma pigmentosum in </w:t>
      </w:r>
      <w:r w:rsidR="00CF22F4" w:rsidRPr="003E170F">
        <w:rPr>
          <w:rFonts w:ascii="Times New Roman" w:hAnsi="Times New Roman"/>
          <w:sz w:val="20"/>
        </w:rPr>
        <w:t>Morocco: study</w:t>
      </w:r>
      <w:r w:rsidRPr="003E170F">
        <w:rPr>
          <w:rFonts w:ascii="Times New Roman" w:hAnsi="Times New Roman"/>
          <w:sz w:val="20"/>
        </w:rPr>
        <w:t xml:space="preserve"> of 120 patients. </w:t>
      </w:r>
      <w:r w:rsidRPr="003E170F">
        <w:rPr>
          <w:rFonts w:ascii="Times New Roman" w:hAnsi="Times New Roman"/>
          <w:i/>
          <w:sz w:val="20"/>
        </w:rPr>
        <w:t>Ann Dermatol Venereol</w:t>
      </w:r>
      <w:r w:rsidRPr="003E170F">
        <w:rPr>
          <w:rFonts w:ascii="Times New Roman" w:hAnsi="Times New Roman"/>
          <w:sz w:val="20"/>
        </w:rPr>
        <w:t>. 2004;</w:t>
      </w:r>
      <w:r w:rsidRPr="003E170F">
        <w:rPr>
          <w:rFonts w:ascii="Times New Roman" w:hAnsi="Times New Roman"/>
          <w:b/>
          <w:sz w:val="20"/>
        </w:rPr>
        <w:t>131</w:t>
      </w:r>
      <w:r w:rsidRPr="003E170F">
        <w:rPr>
          <w:rFonts w:ascii="Times New Roman" w:hAnsi="Times New Roman"/>
          <w:sz w:val="20"/>
        </w:rPr>
        <w:t>:29-33.</w:t>
      </w:r>
    </w:p>
    <w:p w:rsidR="003E170F" w:rsidRDefault="003E170F" w:rsidP="003E170F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3E170F">
        <w:rPr>
          <w:rFonts w:ascii="Times New Roman" w:hAnsi="Times New Roman"/>
          <w:sz w:val="20"/>
        </w:rPr>
        <w:t>Saade M, Debahy ESN, Houjeily S. Clinical remission of xeroderma pigmentosum-associated squamous cell carcinoma with isotretinoin and chemotherapy: case report.</w:t>
      </w:r>
      <w:r w:rsidRPr="003E170F">
        <w:rPr>
          <w:rFonts w:ascii="Times New Roman" w:hAnsi="Times New Roman"/>
          <w:i/>
          <w:sz w:val="20"/>
        </w:rPr>
        <w:t xml:space="preserve"> J Chemother.</w:t>
      </w:r>
      <w:r w:rsidRPr="003E170F">
        <w:rPr>
          <w:rFonts w:ascii="Times New Roman" w:hAnsi="Times New Roman"/>
          <w:sz w:val="20"/>
        </w:rPr>
        <w:t xml:space="preserve"> 1999;</w:t>
      </w:r>
      <w:r w:rsidRPr="003E170F">
        <w:rPr>
          <w:rFonts w:ascii="Times New Roman" w:hAnsi="Times New Roman"/>
          <w:b/>
          <w:sz w:val="20"/>
        </w:rPr>
        <w:t>11</w:t>
      </w:r>
      <w:r w:rsidRPr="003E170F">
        <w:rPr>
          <w:rFonts w:ascii="Times New Roman" w:hAnsi="Times New Roman"/>
          <w:sz w:val="20"/>
        </w:rPr>
        <w:t>:313-7.</w:t>
      </w:r>
    </w:p>
    <w:p w:rsidR="003E170F" w:rsidRDefault="003E170F" w:rsidP="003E170F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E7894" w:rsidRPr="00DE6B8D" w:rsidRDefault="005C4DD6" w:rsidP="00DE6B8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da-DK"/>
        </w:rPr>
      </w:pPr>
      <w:r w:rsidRPr="00DE6B8D">
        <w:rPr>
          <w:rFonts w:ascii="Times New Roman" w:hAnsi="Times New Roman"/>
          <w:b/>
          <w:sz w:val="20"/>
          <w:szCs w:val="20"/>
        </w:rPr>
        <w:t xml:space="preserve">Pradeep Vittal Bhagwat*, Chandramohan Kudligi*, BM Shashikumar**, Mohan Eshwara Rao Shendre*, </w:t>
      </w:r>
      <w:r w:rsidR="00DE6B8D" w:rsidRPr="00DE6B8D">
        <w:rPr>
          <w:rFonts w:ascii="Times New Roman" w:hAnsi="Times New Roman"/>
          <w:b/>
          <w:sz w:val="20"/>
          <w:szCs w:val="20"/>
        </w:rPr>
        <w:t>B</w:t>
      </w:r>
      <w:r w:rsidRPr="00DE6B8D">
        <w:rPr>
          <w:rFonts w:ascii="Times New Roman" w:hAnsi="Times New Roman"/>
          <w:b/>
          <w:sz w:val="20"/>
          <w:szCs w:val="20"/>
        </w:rPr>
        <w:t xml:space="preserve"> Suphala*</w:t>
      </w:r>
    </w:p>
    <w:p w:rsidR="00DE6B8D" w:rsidRDefault="00DE6B8D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C4DD6" w:rsidRPr="00DE6B8D" w:rsidRDefault="005C4DD6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6B8D">
        <w:rPr>
          <w:rFonts w:ascii="Times New Roman" w:hAnsi="Times New Roman"/>
          <w:sz w:val="20"/>
          <w:szCs w:val="20"/>
        </w:rPr>
        <w:t>*Dep</w:t>
      </w:r>
      <w:r w:rsidR="00DE6B8D" w:rsidRPr="00DE6B8D">
        <w:rPr>
          <w:rFonts w:ascii="Times New Roman" w:hAnsi="Times New Roman"/>
          <w:sz w:val="20"/>
          <w:szCs w:val="20"/>
        </w:rPr>
        <w:t>artmen</w:t>
      </w:r>
      <w:r w:rsidRPr="00DE6B8D">
        <w:rPr>
          <w:rFonts w:ascii="Times New Roman" w:hAnsi="Times New Roman"/>
          <w:sz w:val="20"/>
          <w:szCs w:val="20"/>
        </w:rPr>
        <w:t>t of Skin &amp; STD, Karnataka Institute of Medical Sciences, Hubli, Karnataka</w:t>
      </w:r>
    </w:p>
    <w:p w:rsidR="005C4DD6" w:rsidRPr="00DE6B8D" w:rsidRDefault="00DE6B8D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6B8D">
        <w:rPr>
          <w:rFonts w:ascii="Times New Roman" w:hAnsi="Times New Roman"/>
          <w:sz w:val="20"/>
          <w:szCs w:val="20"/>
          <w:lang w:val="fr-FR"/>
        </w:rPr>
        <w:t>**</w:t>
      </w:r>
      <w:r w:rsidR="005C4DD6" w:rsidRPr="00DE6B8D">
        <w:rPr>
          <w:rFonts w:ascii="Times New Roman" w:hAnsi="Times New Roman"/>
          <w:sz w:val="20"/>
          <w:szCs w:val="20"/>
          <w:lang w:val="fr-FR"/>
        </w:rPr>
        <w:t>Department of Skin &amp; STD, Mandya Institute of Medical Sciences, Mandya, Karnataka</w:t>
      </w:r>
    </w:p>
    <w:p w:rsidR="005C4DD6" w:rsidRPr="00DE6B8D" w:rsidRDefault="005C4DD6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da-DK"/>
        </w:rPr>
      </w:pPr>
    </w:p>
    <w:p w:rsidR="009E7894" w:rsidRPr="00DE6B8D" w:rsidRDefault="009E7894" w:rsidP="00DE6B8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val="da-DK"/>
        </w:rPr>
      </w:pPr>
      <w:r w:rsidRPr="00DE6B8D">
        <w:rPr>
          <w:rFonts w:ascii="Times New Roman" w:hAnsi="Times New Roman"/>
          <w:b/>
          <w:sz w:val="20"/>
          <w:szCs w:val="20"/>
          <w:u w:val="single"/>
          <w:lang w:val="da-DK"/>
        </w:rPr>
        <w:t>Address for correspondence</w:t>
      </w:r>
    </w:p>
    <w:p w:rsidR="009E7894" w:rsidRPr="00DE6B8D" w:rsidRDefault="009E7894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da-DK"/>
        </w:rPr>
      </w:pPr>
      <w:r w:rsidRPr="00DE6B8D">
        <w:rPr>
          <w:rFonts w:ascii="Times New Roman" w:hAnsi="Times New Roman"/>
          <w:sz w:val="20"/>
          <w:szCs w:val="20"/>
          <w:lang w:val="da-DK"/>
        </w:rPr>
        <w:t xml:space="preserve">Dr. PV Bhagwat, </w:t>
      </w:r>
    </w:p>
    <w:p w:rsidR="009E7894" w:rsidRPr="00DE6B8D" w:rsidRDefault="009E7894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t-BR"/>
        </w:rPr>
      </w:pPr>
      <w:r w:rsidRPr="00DE6B8D">
        <w:rPr>
          <w:rFonts w:ascii="Times New Roman" w:hAnsi="Times New Roman"/>
          <w:sz w:val="20"/>
          <w:szCs w:val="20"/>
        </w:rPr>
        <w:lastRenderedPageBreak/>
        <w:t xml:space="preserve">Associate Professor, Department of Skin &amp; STD, Karnataka Institute of Medical Sciences, </w:t>
      </w:r>
      <w:r w:rsidRPr="00DE6B8D">
        <w:rPr>
          <w:rFonts w:ascii="Times New Roman" w:hAnsi="Times New Roman"/>
          <w:sz w:val="20"/>
          <w:szCs w:val="20"/>
          <w:lang w:val="pt-BR"/>
        </w:rPr>
        <w:t>Hubli, Karnataka, India</w:t>
      </w:r>
    </w:p>
    <w:p w:rsidR="009E7894" w:rsidRPr="00DE6B8D" w:rsidRDefault="009E7894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pt-BR"/>
        </w:rPr>
      </w:pPr>
      <w:r w:rsidRPr="00DE6B8D">
        <w:rPr>
          <w:rFonts w:ascii="Times New Roman" w:hAnsi="Times New Roman"/>
          <w:sz w:val="20"/>
          <w:szCs w:val="20"/>
          <w:lang w:val="pt-BR"/>
        </w:rPr>
        <w:t>E-mail: sharadapbhagwat@yahoo.com</w:t>
      </w:r>
    </w:p>
    <w:p w:rsidR="009E7894" w:rsidRPr="00DE6B8D" w:rsidRDefault="009E7894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E6B8D">
        <w:rPr>
          <w:rFonts w:ascii="Times New Roman" w:hAnsi="Times New Roman"/>
          <w:sz w:val="20"/>
          <w:szCs w:val="20"/>
        </w:rPr>
        <w:t>Phone: 09880084769, 09986155070</w:t>
      </w:r>
    </w:p>
    <w:p w:rsidR="003E170F" w:rsidRDefault="003E170F" w:rsidP="00DE6B8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461E7" w:rsidRPr="001D6AA4" w:rsidRDefault="001D6AA4" w:rsidP="001D6AA4">
      <w:pPr>
        <w:spacing w:after="120" w:line="240" w:lineRule="auto"/>
        <w:jc w:val="both"/>
        <w:rPr>
          <w:rFonts w:ascii="Arial" w:hAnsi="Arial" w:cs="Arial"/>
          <w:sz w:val="36"/>
          <w:szCs w:val="36"/>
        </w:rPr>
      </w:pPr>
      <w:r w:rsidRPr="001D6AA4">
        <w:rPr>
          <w:rFonts w:ascii="Arial" w:hAnsi="Arial" w:cs="Arial"/>
          <w:b/>
          <w:sz w:val="36"/>
          <w:szCs w:val="36"/>
        </w:rPr>
        <w:t>Trichostasis spinulosa: case report</w:t>
      </w:r>
    </w:p>
    <w:p w:rsidR="001D6AA4" w:rsidRDefault="001D6AA4" w:rsidP="001D6AA4">
      <w:pPr>
        <w:spacing w:before="100" w:beforeAutospacing="1" w:after="100" w:afterAutospacing="1" w:line="288" w:lineRule="auto"/>
        <w:jc w:val="both"/>
        <w:rPr>
          <w:rFonts w:ascii="Times New Roman" w:hAnsi="Times New Roman"/>
        </w:rPr>
      </w:pPr>
      <w:r w:rsidRPr="001D6AA4">
        <w:rPr>
          <w:rFonts w:ascii="Times New Roman" w:hAnsi="Times New Roman"/>
        </w:rPr>
        <w:t>A</w:t>
      </w:r>
      <w:r w:rsidRPr="001D6AA4">
        <w:rPr>
          <w:rFonts w:ascii="Times New Roman" w:hAnsi="Times New Roman"/>
          <w:b/>
        </w:rPr>
        <w:t xml:space="preserve"> </w:t>
      </w:r>
      <w:r w:rsidRPr="001D6AA4">
        <w:rPr>
          <w:rFonts w:ascii="Times New Roman" w:hAnsi="Times New Roman"/>
        </w:rPr>
        <w:t xml:space="preserve">46-year-old female patient </w:t>
      </w:r>
      <w:r w:rsidR="00817590">
        <w:rPr>
          <w:rFonts w:ascii="Times New Roman" w:hAnsi="Times New Roman"/>
        </w:rPr>
        <w:t>presented</w:t>
      </w:r>
      <w:r w:rsidRPr="001D6AA4">
        <w:rPr>
          <w:rFonts w:ascii="Times New Roman" w:hAnsi="Times New Roman"/>
        </w:rPr>
        <w:t xml:space="preserve"> to </w:t>
      </w:r>
      <w:r w:rsidR="00817590">
        <w:rPr>
          <w:rFonts w:ascii="Times New Roman" w:hAnsi="Times New Roman"/>
        </w:rPr>
        <w:t xml:space="preserve">our </w:t>
      </w:r>
      <w:r w:rsidRPr="001D6AA4">
        <w:rPr>
          <w:rFonts w:ascii="Times New Roman" w:hAnsi="Times New Roman"/>
        </w:rPr>
        <w:t xml:space="preserve">clinic for itching and </w:t>
      </w:r>
      <w:r w:rsidR="00817590">
        <w:rPr>
          <w:rFonts w:ascii="Times New Roman" w:hAnsi="Times New Roman"/>
        </w:rPr>
        <w:t>ulcers</w:t>
      </w:r>
      <w:r w:rsidRPr="001D6AA4">
        <w:rPr>
          <w:rFonts w:ascii="Times New Roman" w:hAnsi="Times New Roman"/>
        </w:rPr>
        <w:t xml:space="preserve"> under </w:t>
      </w:r>
      <w:r w:rsidR="00817590">
        <w:rPr>
          <w:rFonts w:ascii="Times New Roman" w:hAnsi="Times New Roman"/>
        </w:rPr>
        <w:t>her breast</w:t>
      </w:r>
      <w:r w:rsidRPr="001D6AA4">
        <w:rPr>
          <w:rFonts w:ascii="Times New Roman" w:hAnsi="Times New Roman"/>
        </w:rPr>
        <w:t xml:space="preserve">. </w:t>
      </w:r>
      <w:r w:rsidR="00817590">
        <w:rPr>
          <w:rFonts w:ascii="Times New Roman" w:hAnsi="Times New Roman"/>
        </w:rPr>
        <w:t>On</w:t>
      </w:r>
      <w:r w:rsidRPr="001D6AA4">
        <w:rPr>
          <w:rFonts w:ascii="Times New Roman" w:hAnsi="Times New Roman"/>
        </w:rPr>
        <w:t xml:space="preserve"> dermatological examination</w:t>
      </w:r>
      <w:r w:rsidR="00817590">
        <w:rPr>
          <w:rFonts w:ascii="Times New Roman" w:hAnsi="Times New Roman"/>
        </w:rPr>
        <w:t>,</w:t>
      </w:r>
      <w:r w:rsidRPr="001D6AA4">
        <w:rPr>
          <w:rFonts w:ascii="Times New Roman" w:hAnsi="Times New Roman"/>
        </w:rPr>
        <w:t xml:space="preserve"> </w:t>
      </w:r>
      <w:r w:rsidR="00817590">
        <w:rPr>
          <w:rFonts w:ascii="Times New Roman" w:hAnsi="Times New Roman"/>
        </w:rPr>
        <w:t xml:space="preserve">there were two </w:t>
      </w:r>
      <w:r w:rsidRPr="001D6AA4">
        <w:rPr>
          <w:rFonts w:ascii="Times New Roman" w:hAnsi="Times New Roman"/>
        </w:rPr>
        <w:t>erythematous</w:t>
      </w:r>
      <w:r w:rsidR="00817590">
        <w:rPr>
          <w:rFonts w:ascii="Times New Roman" w:hAnsi="Times New Roman"/>
        </w:rPr>
        <w:t>,</w:t>
      </w:r>
      <w:r w:rsidRPr="001D6AA4">
        <w:rPr>
          <w:rFonts w:ascii="Times New Roman" w:hAnsi="Times New Roman"/>
        </w:rPr>
        <w:t xml:space="preserve"> papulonodular lesions </w:t>
      </w:r>
      <w:r w:rsidR="007D6B1A" w:rsidRPr="001D6AA4">
        <w:rPr>
          <w:rFonts w:ascii="Times New Roman" w:hAnsi="Times New Roman"/>
        </w:rPr>
        <w:t>1 cm diameter</w:t>
      </w:r>
      <w:r w:rsidR="007D6B1A">
        <w:rPr>
          <w:rFonts w:ascii="Times New Roman" w:hAnsi="Times New Roman"/>
        </w:rPr>
        <w:t xml:space="preserve"> </w:t>
      </w:r>
      <w:r w:rsidRPr="001D6AA4">
        <w:rPr>
          <w:rFonts w:ascii="Times New Roman" w:hAnsi="Times New Roman"/>
        </w:rPr>
        <w:t xml:space="preserve">under the breast and </w:t>
      </w:r>
      <w:r w:rsidR="00817590">
        <w:rPr>
          <w:rFonts w:ascii="Times New Roman" w:hAnsi="Times New Roman"/>
        </w:rPr>
        <w:t>multiple</w:t>
      </w:r>
      <w:r w:rsidRPr="001D6AA4">
        <w:rPr>
          <w:rFonts w:ascii="Times New Roman" w:hAnsi="Times New Roman"/>
        </w:rPr>
        <w:t xml:space="preserve">, slightly raised and slightly pigmented follicular lesions </w:t>
      </w:r>
      <w:r w:rsidR="00E713C3">
        <w:rPr>
          <w:rFonts w:ascii="Times New Roman" w:hAnsi="Times New Roman"/>
        </w:rPr>
        <w:t>(</w:t>
      </w:r>
      <w:r w:rsidR="00E713C3" w:rsidRPr="00E713C3">
        <w:rPr>
          <w:rFonts w:ascii="Times New Roman" w:hAnsi="Times New Roman"/>
          <w:b/>
        </w:rPr>
        <w:t>Figure 1</w:t>
      </w:r>
      <w:r w:rsidR="00E713C3">
        <w:rPr>
          <w:rFonts w:ascii="Times New Roman" w:hAnsi="Times New Roman"/>
        </w:rPr>
        <w:t>)</w:t>
      </w:r>
      <w:r w:rsidRPr="001D6AA4">
        <w:rPr>
          <w:rFonts w:ascii="Times New Roman" w:hAnsi="Times New Roman"/>
        </w:rPr>
        <w:t xml:space="preserve">. </w:t>
      </w:r>
      <w:r w:rsidR="00817590">
        <w:rPr>
          <w:rFonts w:ascii="Times New Roman" w:hAnsi="Times New Roman"/>
        </w:rPr>
        <w:t>Otherwise h</w:t>
      </w:r>
      <w:r w:rsidRPr="001D6AA4">
        <w:rPr>
          <w:rFonts w:ascii="Times New Roman" w:hAnsi="Times New Roman"/>
        </w:rPr>
        <w:t>er</w:t>
      </w:r>
      <w:r w:rsidR="00817590">
        <w:rPr>
          <w:rFonts w:ascii="Times New Roman" w:hAnsi="Times New Roman"/>
        </w:rPr>
        <w:t xml:space="preserve"> medical</w:t>
      </w:r>
      <w:r w:rsidRPr="001D6AA4">
        <w:rPr>
          <w:rFonts w:ascii="Times New Roman" w:hAnsi="Times New Roman"/>
        </w:rPr>
        <w:t xml:space="preserve"> and family history was unremarkable. Systemic examination was normal. </w:t>
      </w:r>
      <w:r w:rsidR="00817590">
        <w:rPr>
          <w:rFonts w:ascii="Times New Roman" w:hAnsi="Times New Roman"/>
        </w:rPr>
        <w:t>H</w:t>
      </w:r>
      <w:r w:rsidR="00817590" w:rsidRPr="001D6AA4">
        <w:rPr>
          <w:rFonts w:ascii="Times New Roman" w:hAnsi="Times New Roman"/>
        </w:rPr>
        <w:t>e</w:t>
      </w:r>
      <w:r w:rsidR="00817590">
        <w:rPr>
          <w:rFonts w:ascii="Times New Roman" w:hAnsi="Times New Roman"/>
        </w:rPr>
        <w:t>r he</w:t>
      </w:r>
      <w:r w:rsidR="00817590" w:rsidRPr="001D6AA4">
        <w:rPr>
          <w:rFonts w:ascii="Times New Roman" w:hAnsi="Times New Roman"/>
        </w:rPr>
        <w:t xml:space="preserve">mogram, urea, creatinine and urine tests were normal. </w:t>
      </w:r>
      <w:r w:rsidR="00817590">
        <w:rPr>
          <w:rFonts w:ascii="Times New Roman" w:hAnsi="Times New Roman"/>
        </w:rPr>
        <w:t>ESR was</w:t>
      </w:r>
      <w:r w:rsidR="00817590" w:rsidRPr="001D6AA4">
        <w:rPr>
          <w:rFonts w:ascii="Times New Roman" w:hAnsi="Times New Roman"/>
        </w:rPr>
        <w:t xml:space="preserve"> 26</w:t>
      </w:r>
      <w:r w:rsidR="00817590">
        <w:rPr>
          <w:rFonts w:ascii="Times New Roman" w:hAnsi="Times New Roman"/>
        </w:rPr>
        <w:t>mm</w:t>
      </w:r>
      <w:r w:rsidR="00817590" w:rsidRPr="001D6AA4">
        <w:rPr>
          <w:rFonts w:ascii="Times New Roman" w:hAnsi="Times New Roman"/>
        </w:rPr>
        <w:t>/h</w:t>
      </w:r>
      <w:r w:rsidR="00817590">
        <w:rPr>
          <w:rFonts w:ascii="Times New Roman" w:hAnsi="Times New Roman"/>
        </w:rPr>
        <w:t>our</w:t>
      </w:r>
      <w:r w:rsidR="00817590" w:rsidRPr="001D6AA4">
        <w:rPr>
          <w:rFonts w:ascii="Times New Roman" w:hAnsi="Times New Roman"/>
        </w:rPr>
        <w:t xml:space="preserve"> and CRP 0.79</w:t>
      </w:r>
      <w:r w:rsidR="00817590">
        <w:rPr>
          <w:rFonts w:ascii="Times New Roman" w:hAnsi="Times New Roman"/>
        </w:rPr>
        <w:t>mg/dl</w:t>
      </w:r>
      <w:r w:rsidR="00817590" w:rsidRPr="001D6AA4">
        <w:rPr>
          <w:rFonts w:ascii="Times New Roman" w:hAnsi="Times New Roman"/>
        </w:rPr>
        <w:t>.</w:t>
      </w:r>
      <w:r w:rsidR="00817590">
        <w:rPr>
          <w:rFonts w:ascii="Times New Roman" w:hAnsi="Times New Roman"/>
        </w:rPr>
        <w:t xml:space="preserve"> F</w:t>
      </w:r>
      <w:r w:rsidRPr="001D6AA4">
        <w:rPr>
          <w:rFonts w:ascii="Times New Roman" w:hAnsi="Times New Roman"/>
        </w:rPr>
        <w:t xml:space="preserve">asting blood glucose (155mg/dl), AST (54 </w:t>
      </w:r>
      <w:r w:rsidR="00817590">
        <w:rPr>
          <w:rFonts w:ascii="Times New Roman" w:hAnsi="Times New Roman"/>
        </w:rPr>
        <w:t>U</w:t>
      </w:r>
      <w:r w:rsidRPr="001D6AA4">
        <w:rPr>
          <w:rFonts w:ascii="Times New Roman" w:hAnsi="Times New Roman"/>
        </w:rPr>
        <w:t>/L), ALT (94</w:t>
      </w:r>
      <w:r w:rsidR="00817590">
        <w:rPr>
          <w:rFonts w:ascii="Times New Roman" w:hAnsi="Times New Roman"/>
        </w:rPr>
        <w:t xml:space="preserve"> U/L) levels were raised.</w:t>
      </w:r>
      <w:r w:rsidRPr="001D6AA4">
        <w:rPr>
          <w:rFonts w:ascii="Times New Roman" w:hAnsi="Times New Roman"/>
        </w:rPr>
        <w:t xml:space="preserve"> </w:t>
      </w:r>
      <w:r w:rsidR="00E713C3">
        <w:rPr>
          <w:rFonts w:ascii="Times New Roman" w:hAnsi="Times New Roman"/>
        </w:rPr>
        <w:t xml:space="preserve">She was diagnosed as a case of </w:t>
      </w:r>
      <w:r w:rsidR="00E713C3" w:rsidRPr="001D6AA4">
        <w:rPr>
          <w:rFonts w:ascii="Times New Roman" w:hAnsi="Times New Roman"/>
        </w:rPr>
        <w:t xml:space="preserve">trichostasis spinulosa </w:t>
      </w:r>
      <w:r w:rsidR="00E713C3">
        <w:rPr>
          <w:rFonts w:ascii="Times New Roman" w:hAnsi="Times New Roman"/>
        </w:rPr>
        <w:t xml:space="preserve">along with pyoderma. </w:t>
      </w:r>
    </w:p>
    <w:p w:rsidR="00A278BC" w:rsidRDefault="00A278BC" w:rsidP="00A278BC">
      <w:pPr>
        <w:spacing w:before="100" w:beforeAutospacing="1" w:after="100" w:afterAutospacing="1" w:line="288" w:lineRule="auto"/>
        <w:jc w:val="both"/>
        <w:rPr>
          <w:rFonts w:ascii="Times New Roman" w:hAnsi="Times New Roman"/>
        </w:rPr>
      </w:pPr>
      <w:r w:rsidRPr="001D6AA4">
        <w:rPr>
          <w:rFonts w:ascii="Times New Roman" w:hAnsi="Times New Roman"/>
        </w:rPr>
        <w:t>Since the patient had no complain</w:t>
      </w:r>
      <w:r>
        <w:rPr>
          <w:rFonts w:ascii="Times New Roman" w:hAnsi="Times New Roman"/>
        </w:rPr>
        <w:t>t</w:t>
      </w:r>
      <w:r w:rsidRPr="001D6AA4">
        <w:rPr>
          <w:rFonts w:ascii="Times New Roman" w:hAnsi="Times New Roman"/>
        </w:rPr>
        <w:t>s in terms of trichostasis spinulosa lesions</w:t>
      </w:r>
      <w:r>
        <w:rPr>
          <w:rFonts w:ascii="Times New Roman" w:hAnsi="Times New Roman"/>
        </w:rPr>
        <w:t>,</w:t>
      </w:r>
      <w:r w:rsidRPr="001D6AA4">
        <w:rPr>
          <w:rFonts w:ascii="Times New Roman" w:hAnsi="Times New Roman"/>
        </w:rPr>
        <w:t xml:space="preserve"> treatment was not advised. Local treatment was started for pyoderma.</w:t>
      </w:r>
    </w:p>
    <w:p w:rsidR="00817590" w:rsidRDefault="00817590" w:rsidP="00817590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2B23D424" wp14:editId="188E4086">
            <wp:extent cx="2743200" cy="2057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55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90" w:rsidRPr="00817590" w:rsidRDefault="00E713C3" w:rsidP="00817590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E713C3">
        <w:rPr>
          <w:rFonts w:ascii="Times New Roman" w:hAnsi="Times New Roman"/>
          <w:b/>
          <w:sz w:val="20"/>
        </w:rPr>
        <w:t>Figure 1</w:t>
      </w:r>
      <w:r>
        <w:rPr>
          <w:rFonts w:ascii="Times New Roman" w:hAnsi="Times New Roman"/>
          <w:sz w:val="20"/>
        </w:rPr>
        <w:t xml:space="preserve"> Multiple skin-coloured papules and two ulcerated papulonodules under the left breast.</w:t>
      </w:r>
    </w:p>
    <w:p w:rsidR="00E713C3" w:rsidRDefault="00817590" w:rsidP="00817590">
      <w:pPr>
        <w:spacing w:before="100" w:beforeAutospacing="1" w:after="100" w:afterAutospacing="1" w:line="288" w:lineRule="auto"/>
        <w:jc w:val="both"/>
        <w:rPr>
          <w:rFonts w:ascii="Times New Roman" w:hAnsi="Times New Roman"/>
        </w:rPr>
      </w:pPr>
      <w:r w:rsidRPr="001D6AA4">
        <w:rPr>
          <w:rFonts w:ascii="Times New Roman" w:hAnsi="Times New Roman"/>
        </w:rPr>
        <w:lastRenderedPageBreak/>
        <w:t xml:space="preserve">Trichostasis spinulosa (TS) is a </w:t>
      </w:r>
      <w:r w:rsidR="00A278BC" w:rsidRPr="001D6AA4">
        <w:rPr>
          <w:rFonts w:ascii="Times New Roman" w:hAnsi="Times New Roman"/>
        </w:rPr>
        <w:t>relatively common but overlooked</w:t>
      </w:r>
      <w:r w:rsidR="00A278BC">
        <w:rPr>
          <w:rFonts w:ascii="Times New Roman" w:hAnsi="Times New Roman"/>
        </w:rPr>
        <w:t xml:space="preserve"> </w:t>
      </w:r>
      <w:r w:rsidR="00E713C3">
        <w:rPr>
          <w:rFonts w:ascii="Times New Roman" w:hAnsi="Times New Roman"/>
        </w:rPr>
        <w:t>condition</w:t>
      </w:r>
      <w:r w:rsidRPr="001D6AA4">
        <w:rPr>
          <w:rFonts w:ascii="Times New Roman" w:hAnsi="Times New Roman"/>
        </w:rPr>
        <w:t xml:space="preserve"> that </w:t>
      </w:r>
      <w:r w:rsidR="00E713C3">
        <w:rPr>
          <w:rFonts w:ascii="Times New Roman" w:hAnsi="Times New Roman"/>
        </w:rPr>
        <w:t xml:space="preserve">affects </w:t>
      </w:r>
      <w:r w:rsidRPr="001D6AA4">
        <w:rPr>
          <w:rFonts w:ascii="Times New Roman" w:hAnsi="Times New Roman"/>
        </w:rPr>
        <w:t xml:space="preserve">pilosebaceous follicles. </w:t>
      </w:r>
      <w:r w:rsidR="00A278BC">
        <w:rPr>
          <w:rFonts w:ascii="Times New Roman" w:hAnsi="Times New Roman"/>
        </w:rPr>
        <w:t>D</w:t>
      </w:r>
      <w:r w:rsidR="00E713C3">
        <w:rPr>
          <w:rFonts w:ascii="Times New Roman" w:hAnsi="Times New Roman"/>
        </w:rPr>
        <w:t>iagnos</w:t>
      </w:r>
      <w:r w:rsidR="00A278BC">
        <w:rPr>
          <w:rFonts w:ascii="Times New Roman" w:hAnsi="Times New Roman"/>
        </w:rPr>
        <w:t xml:space="preserve">is is mostly </w:t>
      </w:r>
      <w:r w:rsidRPr="001D6AA4">
        <w:rPr>
          <w:rFonts w:ascii="Times New Roman" w:hAnsi="Times New Roman"/>
        </w:rPr>
        <w:t>incidental. Etiology is unknown</w:t>
      </w:r>
      <w:r w:rsidR="00A278BC">
        <w:rPr>
          <w:rFonts w:ascii="Times New Roman" w:hAnsi="Times New Roman"/>
        </w:rPr>
        <w:t>. B</w:t>
      </w:r>
      <w:r w:rsidRPr="001D6AA4">
        <w:rPr>
          <w:rFonts w:ascii="Times New Roman" w:hAnsi="Times New Roman"/>
        </w:rPr>
        <w:t xml:space="preserve">esides congenital dysplasia of hair follicles some external factors such as dust, oil, UV rays, heat and irritants are considered to </w:t>
      </w:r>
      <w:r w:rsidR="00A278BC">
        <w:rPr>
          <w:rFonts w:ascii="Times New Roman" w:hAnsi="Times New Roman"/>
        </w:rPr>
        <w:t>cause</w:t>
      </w:r>
      <w:r w:rsidRPr="001D6AA4">
        <w:rPr>
          <w:rFonts w:ascii="Times New Roman" w:hAnsi="Times New Roman"/>
        </w:rPr>
        <w:t xml:space="preserve"> the disease. The illness is more common among young and dark-skinned black women. </w:t>
      </w:r>
      <w:r w:rsidR="00A278BC">
        <w:rPr>
          <w:rFonts w:ascii="Times New Roman" w:hAnsi="Times New Roman"/>
        </w:rPr>
        <w:t>S</w:t>
      </w:r>
      <w:r w:rsidRPr="001D6AA4">
        <w:rPr>
          <w:rFonts w:ascii="Times New Roman" w:hAnsi="Times New Roman"/>
        </w:rPr>
        <w:t>lightly raised, small (</w:t>
      </w:r>
      <w:smartTag w:uri="urn:schemas-microsoft-com:office:smarttags" w:element="metricconverter">
        <w:smartTagPr>
          <w:attr w:name="ProductID" w:val="1 mm"/>
        </w:smartTagPr>
        <w:r w:rsidRPr="001D6AA4">
          <w:rPr>
            <w:rFonts w:ascii="Times New Roman" w:hAnsi="Times New Roman"/>
          </w:rPr>
          <w:t>1 mm</w:t>
        </w:r>
      </w:smartTag>
      <w:r w:rsidRPr="001D6AA4">
        <w:rPr>
          <w:rFonts w:ascii="Times New Roman" w:hAnsi="Times New Roman"/>
        </w:rPr>
        <w:t xml:space="preserve"> diameter), dark-colored follicular lesions </w:t>
      </w:r>
      <w:r w:rsidR="00A278BC">
        <w:rPr>
          <w:rFonts w:ascii="Times New Roman" w:hAnsi="Times New Roman"/>
        </w:rPr>
        <w:t>develop that</w:t>
      </w:r>
      <w:r w:rsidRPr="001D6AA4">
        <w:rPr>
          <w:rFonts w:ascii="Times New Roman" w:hAnsi="Times New Roman"/>
        </w:rPr>
        <w:t xml:space="preserve"> must be differentiated from comedon</w:t>
      </w:r>
      <w:r w:rsidR="00E713C3">
        <w:rPr>
          <w:rFonts w:ascii="Times New Roman" w:hAnsi="Times New Roman"/>
        </w:rPr>
        <w:t>e</w:t>
      </w:r>
      <w:r w:rsidRPr="001D6AA4">
        <w:rPr>
          <w:rFonts w:ascii="Times New Roman" w:hAnsi="Times New Roman"/>
        </w:rPr>
        <w:t>s and keratosis pilaris. Usually</w:t>
      </w:r>
      <w:r w:rsidR="00A278BC">
        <w:rPr>
          <w:rFonts w:ascii="Times New Roman" w:hAnsi="Times New Roman"/>
        </w:rPr>
        <w:t>,</w:t>
      </w:r>
      <w:r w:rsidRPr="001D6AA4">
        <w:rPr>
          <w:rFonts w:ascii="Times New Roman" w:hAnsi="Times New Roman"/>
        </w:rPr>
        <w:t xml:space="preserve"> the</w:t>
      </w:r>
      <w:r w:rsidR="00A278BC">
        <w:rPr>
          <w:rFonts w:ascii="Times New Roman" w:hAnsi="Times New Roman"/>
        </w:rPr>
        <w:t>se</w:t>
      </w:r>
      <w:r w:rsidRPr="001D6AA4">
        <w:rPr>
          <w:rFonts w:ascii="Times New Roman" w:hAnsi="Times New Roman"/>
        </w:rPr>
        <w:t xml:space="preserve"> are seen on face and nose but </w:t>
      </w:r>
      <w:r w:rsidR="00A278BC">
        <w:rPr>
          <w:rFonts w:ascii="Times New Roman" w:hAnsi="Times New Roman"/>
        </w:rPr>
        <w:t xml:space="preserve">may appear </w:t>
      </w:r>
      <w:r w:rsidR="00E713C3">
        <w:rPr>
          <w:rFonts w:ascii="Times New Roman" w:hAnsi="Times New Roman"/>
        </w:rPr>
        <w:t>on forehead, chest, intersc</w:t>
      </w:r>
      <w:r w:rsidRPr="001D6AA4">
        <w:rPr>
          <w:rFonts w:ascii="Times New Roman" w:hAnsi="Times New Roman"/>
        </w:rPr>
        <w:t>apul</w:t>
      </w:r>
      <w:r w:rsidR="00E713C3">
        <w:rPr>
          <w:rFonts w:ascii="Times New Roman" w:hAnsi="Times New Roman"/>
        </w:rPr>
        <w:t>a</w:t>
      </w:r>
      <w:r w:rsidRPr="001D6AA4">
        <w:rPr>
          <w:rFonts w:ascii="Times New Roman" w:hAnsi="Times New Roman"/>
        </w:rPr>
        <w:t xml:space="preserve">r </w:t>
      </w:r>
      <w:r w:rsidR="00E713C3">
        <w:rPr>
          <w:rFonts w:ascii="Times New Roman" w:hAnsi="Times New Roman"/>
        </w:rPr>
        <w:t>area</w:t>
      </w:r>
      <w:r w:rsidRPr="001D6AA4">
        <w:rPr>
          <w:rFonts w:ascii="Times New Roman" w:hAnsi="Times New Roman"/>
        </w:rPr>
        <w:t xml:space="preserve"> and arms. Histopathologically, clusters of vellus hair </w:t>
      </w:r>
      <w:r w:rsidR="00A278BC">
        <w:rPr>
          <w:rFonts w:ascii="Times New Roman" w:hAnsi="Times New Roman"/>
        </w:rPr>
        <w:t>in</w:t>
      </w:r>
      <w:r w:rsidRPr="001D6AA4">
        <w:rPr>
          <w:rFonts w:ascii="Times New Roman" w:hAnsi="Times New Roman"/>
        </w:rPr>
        <w:t xml:space="preserve"> telogen p</w:t>
      </w:r>
      <w:r w:rsidR="00E713C3">
        <w:rPr>
          <w:rFonts w:ascii="Times New Roman" w:hAnsi="Times New Roman"/>
        </w:rPr>
        <w:t>hase</w:t>
      </w:r>
      <w:r w:rsidRPr="001D6AA4">
        <w:rPr>
          <w:rFonts w:ascii="Times New Roman" w:hAnsi="Times New Roman"/>
        </w:rPr>
        <w:t xml:space="preserve"> </w:t>
      </w:r>
      <w:r w:rsidR="00E713C3">
        <w:rPr>
          <w:rFonts w:ascii="Times New Roman" w:hAnsi="Times New Roman"/>
        </w:rPr>
        <w:t>are</w:t>
      </w:r>
      <w:r w:rsidR="00E713C3" w:rsidRPr="001D6AA4">
        <w:rPr>
          <w:rFonts w:ascii="Times New Roman" w:hAnsi="Times New Roman"/>
        </w:rPr>
        <w:t xml:space="preserve"> </w:t>
      </w:r>
      <w:r w:rsidRPr="001D6AA4">
        <w:rPr>
          <w:rFonts w:ascii="Times New Roman" w:hAnsi="Times New Roman"/>
        </w:rPr>
        <w:t xml:space="preserve">seen </w:t>
      </w:r>
      <w:r w:rsidR="00A278BC">
        <w:rPr>
          <w:rFonts w:ascii="Times New Roman" w:hAnsi="Times New Roman"/>
        </w:rPr>
        <w:t xml:space="preserve">forming a </w:t>
      </w:r>
      <w:r w:rsidRPr="001D6AA4">
        <w:rPr>
          <w:rFonts w:ascii="Times New Roman" w:hAnsi="Times New Roman"/>
        </w:rPr>
        <w:t xml:space="preserve">hyperkeratotic plug in the follicular infundibulum. Dermatoscopy can help in diagnosis. </w:t>
      </w:r>
    </w:p>
    <w:p w:rsidR="00817590" w:rsidRPr="001D6AA4" w:rsidRDefault="00E713C3" w:rsidP="00817590">
      <w:pPr>
        <w:spacing w:before="100" w:beforeAutospacing="1" w:after="100" w:afterAutospacing="1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TS</w:t>
      </w:r>
      <w:r w:rsidR="00817590" w:rsidRPr="001D6AA4">
        <w:rPr>
          <w:rFonts w:ascii="Times New Roman" w:hAnsi="Times New Roman"/>
        </w:rPr>
        <w:t xml:space="preserve"> </w:t>
      </w:r>
      <w:r w:rsidR="00A278BC">
        <w:rPr>
          <w:rFonts w:ascii="Times New Roman" w:hAnsi="Times New Roman"/>
        </w:rPr>
        <w:t>is</w:t>
      </w:r>
      <w:r w:rsidR="00817590" w:rsidRPr="001D6AA4">
        <w:rPr>
          <w:rFonts w:ascii="Times New Roman" w:hAnsi="Times New Roman"/>
        </w:rPr>
        <w:t xml:space="preserve"> a co</w:t>
      </w:r>
      <w:r w:rsidR="00A278BC">
        <w:rPr>
          <w:rFonts w:ascii="Times New Roman" w:hAnsi="Times New Roman"/>
        </w:rPr>
        <w:t xml:space="preserve">smetic problem for young women and </w:t>
      </w:r>
      <w:r w:rsidR="00817590" w:rsidRPr="001D6AA4">
        <w:rPr>
          <w:rFonts w:ascii="Times New Roman" w:hAnsi="Times New Roman"/>
        </w:rPr>
        <w:t>may also cause itching. Topical treatments (keratolytics, retinoic acid, such as creams and chemical depilator</w:t>
      </w:r>
      <w:r>
        <w:rPr>
          <w:rFonts w:ascii="Times New Roman" w:hAnsi="Times New Roman"/>
        </w:rPr>
        <w:t>y</w:t>
      </w:r>
      <w:r w:rsidR="00817590" w:rsidRPr="001D6AA4">
        <w:rPr>
          <w:rFonts w:ascii="Times New Roman" w:hAnsi="Times New Roman"/>
        </w:rPr>
        <w:t xml:space="preserve">) may </w:t>
      </w:r>
      <w:r>
        <w:rPr>
          <w:rFonts w:ascii="Times New Roman" w:hAnsi="Times New Roman"/>
        </w:rPr>
        <w:t xml:space="preserve">give </w:t>
      </w:r>
      <w:r w:rsidRPr="001D6AA4">
        <w:rPr>
          <w:rFonts w:ascii="Times New Roman" w:hAnsi="Times New Roman"/>
        </w:rPr>
        <w:t>tempora</w:t>
      </w:r>
      <w:r>
        <w:rPr>
          <w:rFonts w:ascii="Times New Roman" w:hAnsi="Times New Roman"/>
        </w:rPr>
        <w:t>ry</w:t>
      </w:r>
      <w:r w:rsidRPr="001D6AA4">
        <w:rPr>
          <w:rFonts w:ascii="Times New Roman" w:hAnsi="Times New Roman"/>
        </w:rPr>
        <w:t xml:space="preserve"> </w:t>
      </w:r>
      <w:r w:rsidR="00817590" w:rsidRPr="001D6AA4">
        <w:rPr>
          <w:rFonts w:ascii="Times New Roman" w:hAnsi="Times New Roman"/>
        </w:rPr>
        <w:t xml:space="preserve">relief. </w:t>
      </w:r>
      <w:r w:rsidR="00A278BC">
        <w:rPr>
          <w:rFonts w:ascii="Times New Roman" w:hAnsi="Times New Roman"/>
        </w:rPr>
        <w:t>E</w:t>
      </w:r>
      <w:r w:rsidR="00817590" w:rsidRPr="001D6AA4">
        <w:rPr>
          <w:rFonts w:ascii="Times New Roman" w:hAnsi="Times New Roman"/>
        </w:rPr>
        <w:t xml:space="preserve">nduring treatment </w:t>
      </w:r>
      <w:r w:rsidR="00A278BC">
        <w:rPr>
          <w:rFonts w:ascii="Times New Roman" w:hAnsi="Times New Roman"/>
        </w:rPr>
        <w:t>is</w:t>
      </w:r>
      <w:r w:rsidR="00817590" w:rsidRPr="001D6AA4">
        <w:rPr>
          <w:rFonts w:ascii="Times New Roman" w:hAnsi="Times New Roman"/>
        </w:rPr>
        <w:t xml:space="preserve"> achieved by the exclusion of abnormal hair follicles by laser.</w:t>
      </w:r>
      <w:r w:rsidR="00817590" w:rsidRPr="001D6AA4">
        <w:rPr>
          <w:rFonts w:ascii="Times New Roman" w:hAnsi="Times New Roman"/>
          <w:vertAlign w:val="superscript"/>
        </w:rPr>
        <w:t>1-5</w:t>
      </w:r>
    </w:p>
    <w:p w:rsidR="001D6AA4" w:rsidRDefault="001D6AA4" w:rsidP="001D6AA4">
      <w:pPr>
        <w:spacing w:before="100" w:beforeAutospacing="1" w:after="100" w:afterAutospacing="1" w:line="288" w:lineRule="auto"/>
        <w:jc w:val="both"/>
        <w:rPr>
          <w:rFonts w:ascii="Times New Roman" w:hAnsi="Times New Roman"/>
        </w:rPr>
      </w:pPr>
      <w:r w:rsidRPr="001D6AA4">
        <w:rPr>
          <w:rFonts w:ascii="Times New Roman" w:hAnsi="Times New Roman"/>
        </w:rPr>
        <w:t xml:space="preserve">Since the trichostasis spinulosa is rare seen lesion and also observed in atypical localization, we </w:t>
      </w:r>
      <w:r w:rsidR="00817590">
        <w:rPr>
          <w:rFonts w:ascii="Times New Roman" w:hAnsi="Times New Roman"/>
        </w:rPr>
        <w:t>reported this rare</w:t>
      </w:r>
      <w:r w:rsidRPr="001D6AA4">
        <w:rPr>
          <w:rFonts w:ascii="Times New Roman" w:hAnsi="Times New Roman"/>
        </w:rPr>
        <w:t xml:space="preserve"> case.</w:t>
      </w:r>
    </w:p>
    <w:p w:rsidR="00D803CC" w:rsidRPr="00D803CC" w:rsidRDefault="00D803CC" w:rsidP="001D6AA4">
      <w:pPr>
        <w:spacing w:before="100" w:beforeAutospacing="1" w:after="100" w:afterAutospacing="1" w:line="288" w:lineRule="auto"/>
        <w:jc w:val="both"/>
        <w:rPr>
          <w:rFonts w:ascii="Times New Roman" w:hAnsi="Times New Roman"/>
          <w:b/>
        </w:rPr>
      </w:pPr>
      <w:r w:rsidRPr="00D803CC">
        <w:rPr>
          <w:rFonts w:ascii="Times New Roman" w:hAnsi="Times New Roman"/>
          <w:b/>
        </w:rPr>
        <w:lastRenderedPageBreak/>
        <w:t>References</w:t>
      </w:r>
    </w:p>
    <w:p w:rsidR="006A4C70" w:rsidRPr="005179AB" w:rsidRDefault="006A4C70" w:rsidP="00D803C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 w:rsidRPr="005179AB">
        <w:rPr>
          <w:rFonts w:ascii="Times New Roman" w:hAnsi="Times New Roman"/>
          <w:sz w:val="20"/>
        </w:rPr>
        <w:t xml:space="preserve">Manuskiatti W, Tantikun N. </w:t>
      </w:r>
      <w:hyperlink r:id="rId9" w:history="1"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 xml:space="preserve">Treatment of </w:t>
        </w:r>
        <w:r w:rsidRPr="005179AB">
          <w:rPr>
            <w:rStyle w:val="Hyperlink"/>
            <w:rFonts w:ascii="Times New Roman" w:hAnsi="Times New Roman"/>
            <w:bCs/>
            <w:color w:val="auto"/>
            <w:sz w:val="20"/>
            <w:u w:val="none"/>
          </w:rPr>
          <w:t>trichostasis spinulosa</w:t>
        </w:r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 xml:space="preserve"> in skin phototypes III, IV, and V with an 800-nm pulsed diode laser.</w:t>
        </w:r>
      </w:hyperlink>
      <w:r w:rsidRPr="005179AB">
        <w:rPr>
          <w:rFonts w:ascii="Times New Roman" w:hAnsi="Times New Roman"/>
          <w:sz w:val="20"/>
        </w:rPr>
        <w:t xml:space="preserve"> </w:t>
      </w:r>
      <w:r w:rsidRPr="005179AB">
        <w:rPr>
          <w:rStyle w:val="jrnl"/>
          <w:rFonts w:ascii="Times New Roman" w:hAnsi="Times New Roman"/>
          <w:i/>
          <w:sz w:val="20"/>
        </w:rPr>
        <w:t>Dermatol Surg</w:t>
      </w:r>
      <w:r w:rsidRPr="005179AB">
        <w:rPr>
          <w:rFonts w:ascii="Times New Roman" w:hAnsi="Times New Roman"/>
          <w:sz w:val="20"/>
        </w:rPr>
        <w:t>. 2003;</w:t>
      </w:r>
      <w:r w:rsidRPr="005179AB">
        <w:rPr>
          <w:rFonts w:ascii="Times New Roman" w:hAnsi="Times New Roman"/>
          <w:b/>
          <w:sz w:val="20"/>
        </w:rPr>
        <w:t>29</w:t>
      </w:r>
      <w:r w:rsidRPr="005179AB">
        <w:rPr>
          <w:rFonts w:ascii="Times New Roman" w:hAnsi="Times New Roman"/>
          <w:sz w:val="20"/>
        </w:rPr>
        <w:t>:85-8.</w:t>
      </w:r>
    </w:p>
    <w:p w:rsidR="00D803CC" w:rsidRPr="005179AB" w:rsidRDefault="00D803CC" w:rsidP="00D803C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 w:rsidRPr="005179AB">
        <w:rPr>
          <w:rFonts w:ascii="Times New Roman" w:hAnsi="Times New Roman"/>
          <w:sz w:val="20"/>
        </w:rPr>
        <w:t xml:space="preserve">Badawi A, Kashmar M. </w:t>
      </w:r>
      <w:hyperlink r:id="rId10" w:history="1"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 xml:space="preserve">Treatment of </w:t>
        </w:r>
        <w:r w:rsidRPr="005179AB">
          <w:rPr>
            <w:rStyle w:val="Hyperlink"/>
            <w:rFonts w:ascii="Times New Roman" w:hAnsi="Times New Roman"/>
            <w:bCs/>
            <w:color w:val="auto"/>
            <w:sz w:val="20"/>
            <w:u w:val="none"/>
          </w:rPr>
          <w:t>trichostasis spinulosa</w:t>
        </w:r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 xml:space="preserve"> with 0.5-millisecond pulsed 755-nm alexandrite laser.</w:t>
        </w:r>
      </w:hyperlink>
      <w:r w:rsidRPr="005179AB">
        <w:rPr>
          <w:rFonts w:ascii="Times New Roman" w:hAnsi="Times New Roman"/>
          <w:sz w:val="20"/>
        </w:rPr>
        <w:t xml:space="preserve"> </w:t>
      </w:r>
      <w:r w:rsidRPr="005179AB">
        <w:rPr>
          <w:rStyle w:val="jrnl"/>
          <w:rFonts w:ascii="Times New Roman" w:hAnsi="Times New Roman"/>
          <w:i/>
          <w:sz w:val="20"/>
        </w:rPr>
        <w:t>Lasers Med Sci</w:t>
      </w:r>
      <w:r w:rsidRPr="005179AB">
        <w:rPr>
          <w:rFonts w:ascii="Times New Roman" w:hAnsi="Times New Roman"/>
          <w:i/>
          <w:sz w:val="20"/>
        </w:rPr>
        <w:t>.</w:t>
      </w:r>
      <w:r w:rsidRPr="005179AB">
        <w:rPr>
          <w:rFonts w:ascii="Times New Roman" w:hAnsi="Times New Roman"/>
          <w:sz w:val="20"/>
        </w:rPr>
        <w:t xml:space="preserve"> 2011;</w:t>
      </w:r>
      <w:r w:rsidRPr="005179AB">
        <w:rPr>
          <w:rFonts w:ascii="Times New Roman" w:hAnsi="Times New Roman"/>
          <w:b/>
          <w:sz w:val="20"/>
        </w:rPr>
        <w:t>26</w:t>
      </w:r>
      <w:r w:rsidRPr="005179AB">
        <w:rPr>
          <w:rFonts w:ascii="Times New Roman" w:hAnsi="Times New Roman"/>
          <w:sz w:val="20"/>
        </w:rPr>
        <w:t>:825-9.</w:t>
      </w:r>
    </w:p>
    <w:p w:rsidR="00D803CC" w:rsidRPr="005179AB" w:rsidRDefault="00D803CC" w:rsidP="00CF22F4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0"/>
        </w:rPr>
      </w:pPr>
      <w:r w:rsidRPr="005179AB">
        <w:rPr>
          <w:rFonts w:ascii="Times New Roman" w:hAnsi="Times New Roman"/>
          <w:sz w:val="20"/>
        </w:rPr>
        <w:t xml:space="preserve">Deshmukh SD, Anand M, Yadav GE, Joshi AR. </w:t>
      </w:r>
      <w:hyperlink r:id="rId11" w:history="1">
        <w:r w:rsidRPr="005179AB">
          <w:rPr>
            <w:rStyle w:val="Hyperlink"/>
            <w:rFonts w:ascii="Times New Roman" w:hAnsi="Times New Roman"/>
            <w:bCs/>
            <w:color w:val="auto"/>
            <w:sz w:val="20"/>
            <w:u w:val="none"/>
          </w:rPr>
          <w:t>Trichostasis spinulosa</w:t>
        </w:r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 xml:space="preserve"> presenting as itchy papules in a young lady.</w:t>
        </w:r>
      </w:hyperlink>
      <w:r w:rsidRPr="005179AB">
        <w:rPr>
          <w:rFonts w:ascii="Times New Roman" w:hAnsi="Times New Roman"/>
          <w:i/>
          <w:sz w:val="20"/>
        </w:rPr>
        <w:t xml:space="preserve"> </w:t>
      </w:r>
      <w:r w:rsidRPr="005179AB">
        <w:rPr>
          <w:rStyle w:val="jrnl"/>
          <w:rFonts w:ascii="Times New Roman" w:hAnsi="Times New Roman"/>
          <w:i/>
          <w:sz w:val="20"/>
        </w:rPr>
        <w:t xml:space="preserve">Int J </w:t>
      </w:r>
      <w:proofErr w:type="spellStart"/>
      <w:r w:rsidRPr="005179AB">
        <w:rPr>
          <w:rStyle w:val="jrnl"/>
          <w:rFonts w:ascii="Times New Roman" w:hAnsi="Times New Roman"/>
          <w:i/>
          <w:sz w:val="20"/>
        </w:rPr>
        <w:t>Trichol</w:t>
      </w:r>
      <w:proofErr w:type="spellEnd"/>
      <w:r w:rsidRPr="005179AB">
        <w:rPr>
          <w:rFonts w:ascii="Times New Roman" w:hAnsi="Times New Roman"/>
          <w:i/>
          <w:sz w:val="20"/>
        </w:rPr>
        <w:t>.</w:t>
      </w:r>
      <w:r w:rsidRPr="005179AB">
        <w:rPr>
          <w:rFonts w:ascii="Times New Roman" w:hAnsi="Times New Roman"/>
          <w:sz w:val="20"/>
        </w:rPr>
        <w:t xml:space="preserve"> 2011;</w:t>
      </w:r>
      <w:r w:rsidRPr="005179AB">
        <w:rPr>
          <w:rFonts w:ascii="Times New Roman" w:hAnsi="Times New Roman"/>
          <w:b/>
          <w:sz w:val="20"/>
        </w:rPr>
        <w:t>3</w:t>
      </w:r>
      <w:r w:rsidRPr="005179AB">
        <w:rPr>
          <w:rFonts w:ascii="Times New Roman" w:hAnsi="Times New Roman"/>
          <w:sz w:val="20"/>
        </w:rPr>
        <w:t>:44-5.</w:t>
      </w:r>
    </w:p>
    <w:p w:rsidR="00D803CC" w:rsidRPr="005179AB" w:rsidRDefault="00D803CC" w:rsidP="00D803C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 w:rsidRPr="005179AB">
        <w:rPr>
          <w:rFonts w:ascii="Times New Roman" w:hAnsi="Times New Roman"/>
          <w:sz w:val="20"/>
        </w:rPr>
        <w:t xml:space="preserve">Pozo L, Bowling J, Perrett CM </w:t>
      </w:r>
      <w:r w:rsidRPr="005179AB">
        <w:rPr>
          <w:rFonts w:ascii="Times New Roman" w:hAnsi="Times New Roman"/>
          <w:i/>
          <w:sz w:val="20"/>
        </w:rPr>
        <w:t>et al.</w:t>
      </w:r>
      <w:r w:rsidRPr="005179AB">
        <w:rPr>
          <w:rFonts w:ascii="Times New Roman" w:hAnsi="Times New Roman"/>
          <w:sz w:val="20"/>
        </w:rPr>
        <w:t xml:space="preserve"> </w:t>
      </w:r>
      <w:hyperlink r:id="rId12" w:history="1"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 xml:space="preserve">Dermoscopy of </w:t>
        </w:r>
        <w:r w:rsidRPr="005179AB">
          <w:rPr>
            <w:rStyle w:val="Hyperlink"/>
            <w:rFonts w:ascii="Times New Roman" w:hAnsi="Times New Roman"/>
            <w:bCs/>
            <w:color w:val="auto"/>
            <w:sz w:val="20"/>
            <w:u w:val="none"/>
          </w:rPr>
          <w:t>trichostasis spinulosa</w:t>
        </w:r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>.</w:t>
        </w:r>
      </w:hyperlink>
      <w:r w:rsidRPr="005179AB">
        <w:rPr>
          <w:rStyle w:val="jrnl"/>
          <w:rFonts w:ascii="Times New Roman" w:hAnsi="Times New Roman"/>
          <w:sz w:val="20"/>
        </w:rPr>
        <w:t xml:space="preserve"> </w:t>
      </w:r>
      <w:r w:rsidRPr="005179AB">
        <w:rPr>
          <w:rStyle w:val="jrnl"/>
          <w:rFonts w:ascii="Times New Roman" w:hAnsi="Times New Roman"/>
          <w:i/>
          <w:sz w:val="20"/>
        </w:rPr>
        <w:t>Arch Dermatol</w:t>
      </w:r>
      <w:r w:rsidRPr="005179AB">
        <w:rPr>
          <w:rFonts w:ascii="Times New Roman" w:hAnsi="Times New Roman"/>
          <w:i/>
          <w:sz w:val="20"/>
        </w:rPr>
        <w:t xml:space="preserve">. </w:t>
      </w:r>
      <w:r w:rsidRPr="005179AB">
        <w:rPr>
          <w:rFonts w:ascii="Times New Roman" w:hAnsi="Times New Roman"/>
          <w:sz w:val="20"/>
        </w:rPr>
        <w:t>2008;</w:t>
      </w:r>
      <w:r w:rsidRPr="005179AB">
        <w:rPr>
          <w:rFonts w:ascii="Times New Roman" w:hAnsi="Times New Roman"/>
          <w:b/>
          <w:sz w:val="20"/>
        </w:rPr>
        <w:t>144</w:t>
      </w:r>
      <w:r w:rsidRPr="005179AB">
        <w:rPr>
          <w:rFonts w:ascii="Times New Roman" w:hAnsi="Times New Roman"/>
          <w:sz w:val="20"/>
        </w:rPr>
        <w:t>:1088.</w:t>
      </w:r>
    </w:p>
    <w:p w:rsidR="00D803CC" w:rsidRPr="005179AB" w:rsidRDefault="006A4C70" w:rsidP="00D803CC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 w:rsidRPr="005179AB">
        <w:rPr>
          <w:rFonts w:ascii="Times New Roman" w:hAnsi="Times New Roman"/>
          <w:sz w:val="20"/>
        </w:rPr>
        <w:t xml:space="preserve">Janjua SA, McKoy KC, Iftikhar N. </w:t>
      </w:r>
      <w:hyperlink r:id="rId13" w:history="1">
        <w:r w:rsidRPr="005179AB">
          <w:rPr>
            <w:rStyle w:val="Hyperlink"/>
            <w:rFonts w:ascii="Times New Roman" w:hAnsi="Times New Roman"/>
            <w:bCs/>
            <w:color w:val="auto"/>
            <w:sz w:val="20"/>
            <w:u w:val="none"/>
          </w:rPr>
          <w:t>Trichostasis spinulosa</w:t>
        </w:r>
        <w:r w:rsidRPr="005179AB">
          <w:rPr>
            <w:rStyle w:val="Hyperlink"/>
            <w:rFonts w:ascii="Times New Roman" w:hAnsi="Times New Roman"/>
            <w:color w:val="auto"/>
            <w:sz w:val="20"/>
            <w:u w:val="none"/>
          </w:rPr>
          <w:t>: possible association with prolonged topical application of clobetasol propionate 0.05% cream.</w:t>
        </w:r>
      </w:hyperlink>
      <w:r w:rsidRPr="005179AB">
        <w:rPr>
          <w:rStyle w:val="jrnl"/>
          <w:rFonts w:ascii="Times New Roman" w:hAnsi="Times New Roman"/>
          <w:sz w:val="20"/>
        </w:rPr>
        <w:t xml:space="preserve"> </w:t>
      </w:r>
      <w:r w:rsidRPr="005179AB">
        <w:rPr>
          <w:rStyle w:val="jrnl"/>
          <w:rFonts w:ascii="Times New Roman" w:hAnsi="Times New Roman"/>
          <w:i/>
          <w:sz w:val="20"/>
        </w:rPr>
        <w:t>Int J Dermatol</w:t>
      </w:r>
      <w:r w:rsidRPr="005179AB">
        <w:rPr>
          <w:rFonts w:ascii="Times New Roman" w:hAnsi="Times New Roman"/>
          <w:i/>
          <w:sz w:val="20"/>
        </w:rPr>
        <w:t xml:space="preserve">. </w:t>
      </w:r>
      <w:r w:rsidRPr="005179AB">
        <w:rPr>
          <w:rFonts w:ascii="Times New Roman" w:hAnsi="Times New Roman"/>
          <w:sz w:val="20"/>
        </w:rPr>
        <w:t>2007;</w:t>
      </w:r>
      <w:r w:rsidRPr="005179AB">
        <w:rPr>
          <w:rFonts w:ascii="Times New Roman" w:hAnsi="Times New Roman"/>
          <w:b/>
          <w:sz w:val="20"/>
        </w:rPr>
        <w:t>46</w:t>
      </w:r>
      <w:r w:rsidRPr="005179AB">
        <w:rPr>
          <w:rFonts w:ascii="Times New Roman" w:hAnsi="Times New Roman"/>
          <w:sz w:val="20"/>
        </w:rPr>
        <w:t>:982-5.</w:t>
      </w:r>
    </w:p>
    <w:p w:rsidR="005179AB" w:rsidRPr="005179AB" w:rsidRDefault="005179AB" w:rsidP="005179AB">
      <w:pPr>
        <w:spacing w:after="0" w:line="240" w:lineRule="auto"/>
        <w:ind w:left="360"/>
        <w:jc w:val="both"/>
        <w:rPr>
          <w:rFonts w:ascii="Times New Roman" w:hAnsi="Times New Roman"/>
          <w:sz w:val="18"/>
          <w:szCs w:val="20"/>
        </w:rPr>
      </w:pPr>
    </w:p>
    <w:p w:rsidR="00F461E7" w:rsidRPr="001D6AA4" w:rsidRDefault="00F461E7" w:rsidP="001D6AA4">
      <w:pPr>
        <w:pStyle w:val="Standard"/>
        <w:rPr>
          <w:rFonts w:cs="Times New Roman"/>
          <w:sz w:val="20"/>
          <w:szCs w:val="20"/>
        </w:rPr>
      </w:pPr>
      <w:r w:rsidRPr="001D6AA4">
        <w:rPr>
          <w:rStyle w:val="VarsaylanParagrafYazTipi"/>
          <w:rFonts w:cs="Times New Roman"/>
          <w:b/>
          <w:bCs/>
          <w:sz w:val="20"/>
          <w:szCs w:val="20"/>
        </w:rPr>
        <w:t>Zerrin Öğretmen, Sevilay Oğuz,</w:t>
      </w:r>
      <w:r w:rsidRPr="001D6AA4">
        <w:rPr>
          <w:rStyle w:val="VarsaylanParagrafYazTipi"/>
          <w:rFonts w:cs="Times New Roman"/>
          <w:b/>
          <w:bCs/>
          <w:sz w:val="20"/>
          <w:szCs w:val="20"/>
          <w:vertAlign w:val="superscript"/>
        </w:rPr>
        <w:t xml:space="preserve"> </w:t>
      </w:r>
      <w:r w:rsidRPr="001D6AA4">
        <w:rPr>
          <w:rStyle w:val="VarsaylanParagrafYazTipi"/>
          <w:rFonts w:cs="Times New Roman"/>
          <w:b/>
          <w:bCs/>
          <w:sz w:val="20"/>
          <w:szCs w:val="20"/>
        </w:rPr>
        <w:t>Selda Işık</w:t>
      </w:r>
      <w:r w:rsidRPr="001D6AA4">
        <w:rPr>
          <w:rFonts w:cs="Times New Roman"/>
          <w:sz w:val="20"/>
          <w:szCs w:val="20"/>
        </w:rPr>
        <w:t xml:space="preserve"> </w:t>
      </w:r>
    </w:p>
    <w:p w:rsidR="00F461E7" w:rsidRPr="001D6AA4" w:rsidRDefault="00F461E7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</w:rPr>
        <w:t>Department of Dermatology</w:t>
      </w:r>
    </w:p>
    <w:p w:rsidR="00F461E7" w:rsidRPr="001D6AA4" w:rsidRDefault="00F461E7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</w:rPr>
        <w:t>Faculty of Medicine,</w:t>
      </w:r>
    </w:p>
    <w:p w:rsidR="00F461E7" w:rsidRPr="001D6AA4" w:rsidRDefault="00F461E7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</w:rPr>
        <w:t>Çanakkale 18 Mart University</w:t>
      </w:r>
    </w:p>
    <w:p w:rsidR="001D6AA4" w:rsidRDefault="00EF367B" w:rsidP="001D6AA4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2F45BA">
        <w:rPr>
          <w:rFonts w:ascii="Times New Roman" w:hAnsi="Times New Roman"/>
          <w:sz w:val="20"/>
        </w:rPr>
        <w:t>Çanakkale / T</w:t>
      </w:r>
      <w:r>
        <w:rPr>
          <w:rFonts w:ascii="Times New Roman" w:hAnsi="Times New Roman"/>
          <w:sz w:val="20"/>
        </w:rPr>
        <w:t>urkey</w:t>
      </w:r>
    </w:p>
    <w:p w:rsidR="00EF367B" w:rsidRPr="001D6AA4" w:rsidRDefault="00EF367B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D6AA4" w:rsidRPr="001D6AA4" w:rsidRDefault="001D6AA4" w:rsidP="001D6AA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val="da-DK"/>
        </w:rPr>
      </w:pPr>
      <w:r w:rsidRPr="001D6AA4">
        <w:rPr>
          <w:rFonts w:ascii="Times New Roman" w:hAnsi="Times New Roman"/>
          <w:b/>
          <w:sz w:val="20"/>
          <w:szCs w:val="20"/>
          <w:u w:val="single"/>
          <w:lang w:val="da-DK"/>
        </w:rPr>
        <w:t>Address for correspondence</w:t>
      </w:r>
    </w:p>
    <w:p w:rsidR="001D6AA4" w:rsidRPr="001D6AA4" w:rsidRDefault="001D6AA4" w:rsidP="001D6AA4">
      <w:pPr>
        <w:spacing w:after="0" w:line="240" w:lineRule="auto"/>
        <w:jc w:val="both"/>
        <w:rPr>
          <w:rStyle w:val="VarsaylanParagrafYazTipi"/>
          <w:rFonts w:ascii="Times New Roman" w:hAnsi="Times New Roman"/>
          <w:bCs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  <w:lang w:val="da-DK"/>
        </w:rPr>
        <w:t xml:space="preserve">Dr. </w:t>
      </w:r>
      <w:r w:rsidRPr="001D6AA4">
        <w:rPr>
          <w:rStyle w:val="VarsaylanParagrafYazTipi"/>
          <w:rFonts w:ascii="Times New Roman" w:hAnsi="Times New Roman"/>
          <w:bCs/>
          <w:sz w:val="20"/>
          <w:szCs w:val="20"/>
        </w:rPr>
        <w:t>Zerrin Öğretmen</w:t>
      </w:r>
    </w:p>
    <w:p w:rsidR="001D6AA4" w:rsidRPr="001D6AA4" w:rsidRDefault="001D6AA4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</w:rPr>
        <w:t>Department of Dermatology</w:t>
      </w:r>
    </w:p>
    <w:p w:rsidR="001D6AA4" w:rsidRPr="001D6AA4" w:rsidRDefault="001D6AA4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</w:rPr>
        <w:t>Faculty of Medicine,</w:t>
      </w:r>
    </w:p>
    <w:p w:rsidR="001D6AA4" w:rsidRDefault="001D6AA4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D6AA4">
        <w:rPr>
          <w:rFonts w:ascii="Times New Roman" w:hAnsi="Times New Roman"/>
          <w:sz w:val="20"/>
          <w:szCs w:val="20"/>
        </w:rPr>
        <w:t>Çanakkale 18 Mart University</w:t>
      </w:r>
    </w:p>
    <w:p w:rsidR="002F45BA" w:rsidRDefault="002F45BA" w:rsidP="001D6AA4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2F45BA">
        <w:rPr>
          <w:rFonts w:ascii="Times New Roman" w:hAnsi="Times New Roman"/>
          <w:sz w:val="20"/>
        </w:rPr>
        <w:t>Çanakkale / T</w:t>
      </w:r>
      <w:r>
        <w:rPr>
          <w:rFonts w:ascii="Times New Roman" w:hAnsi="Times New Roman"/>
          <w:sz w:val="20"/>
        </w:rPr>
        <w:t>urkey</w:t>
      </w:r>
    </w:p>
    <w:p w:rsidR="002F45BA" w:rsidRPr="002F45BA" w:rsidRDefault="002F45BA" w:rsidP="001D6AA4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</w:p>
    <w:p w:rsidR="006948D0" w:rsidRDefault="006948D0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6948D0" w:rsidSect="00B4606A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2240" w:h="15840"/>
          <w:pgMar w:top="1440" w:right="1440" w:bottom="1440" w:left="1440" w:header="720" w:footer="720" w:gutter="0"/>
          <w:pgNumType w:start="351"/>
          <w:cols w:num="2" w:space="720"/>
          <w:docGrid w:linePitch="360"/>
        </w:sectPr>
      </w:pPr>
    </w:p>
    <w:p w:rsidR="001D6AA4" w:rsidRPr="001D6AA4" w:rsidRDefault="001D6AA4" w:rsidP="001D6A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1D6AA4" w:rsidRPr="001D6AA4" w:rsidSect="006541A6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F36" w:rsidRDefault="00401F36">
      <w:pPr>
        <w:spacing w:after="0" w:line="240" w:lineRule="auto"/>
      </w:pPr>
      <w:r>
        <w:separator/>
      </w:r>
    </w:p>
  </w:endnote>
  <w:endnote w:type="continuationSeparator" w:id="0">
    <w:p w:rsidR="00401F36" w:rsidRDefault="0040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06A" w:rsidRDefault="00B460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90" w:rsidRPr="00114317" w:rsidRDefault="001A2C90">
    <w:pPr>
      <w:pStyle w:val="Footer"/>
      <w:jc w:val="right"/>
      <w:rPr>
        <w:sz w:val="20"/>
      </w:rPr>
    </w:pPr>
    <w:r w:rsidRPr="00114317">
      <w:rPr>
        <w:sz w:val="20"/>
      </w:rPr>
      <w:fldChar w:fldCharType="begin"/>
    </w:r>
    <w:r w:rsidRPr="00114317">
      <w:rPr>
        <w:sz w:val="20"/>
      </w:rPr>
      <w:instrText xml:space="preserve"> PAGE   \* MERGEFORMAT </w:instrText>
    </w:r>
    <w:r w:rsidRPr="00114317">
      <w:rPr>
        <w:sz w:val="20"/>
      </w:rPr>
      <w:fldChar w:fldCharType="separate"/>
    </w:r>
    <w:r w:rsidR="00B4606A">
      <w:rPr>
        <w:noProof/>
        <w:sz w:val="20"/>
      </w:rPr>
      <w:t>351</w:t>
    </w:r>
    <w:r w:rsidRPr="00114317"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06A" w:rsidRDefault="00B460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F36" w:rsidRDefault="00401F36">
      <w:pPr>
        <w:spacing w:after="0" w:line="240" w:lineRule="auto"/>
      </w:pPr>
      <w:r>
        <w:separator/>
      </w:r>
    </w:p>
  </w:footnote>
  <w:footnote w:type="continuationSeparator" w:id="0">
    <w:p w:rsidR="00401F36" w:rsidRDefault="0040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90" w:rsidRDefault="001A2C90" w:rsidP="001A2C9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A2C90" w:rsidRDefault="001A2C90" w:rsidP="001A2C90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C90" w:rsidRDefault="00CF22F4">
    <w:pPr>
      <w:pStyle w:val="Header"/>
    </w:pPr>
    <w:bookmarkStart w:id="0" w:name="_GoBack"/>
    <w:r w:rsidRPr="00903E13">
      <w:rPr>
        <w:i/>
        <w:sz w:val="20"/>
      </w:rPr>
      <w:t xml:space="preserve">Journal of Pakistan Association of Dermatologists </w:t>
    </w:r>
    <w:r w:rsidRPr="00903E13">
      <w:rPr>
        <w:sz w:val="20"/>
      </w:rPr>
      <w:t>201</w:t>
    </w:r>
    <w:r>
      <w:rPr>
        <w:sz w:val="20"/>
      </w:rPr>
      <w:t>3</w:t>
    </w:r>
    <w:r w:rsidRPr="00903E13">
      <w:rPr>
        <w:sz w:val="20"/>
      </w:rPr>
      <w:t>;</w:t>
    </w:r>
    <w:r>
      <w:rPr>
        <w:b/>
        <w:sz w:val="20"/>
      </w:rPr>
      <w:t>2</w:t>
    </w:r>
    <w:r w:rsidRPr="00CA0EA7">
      <w:rPr>
        <w:b/>
        <w:sz w:val="20"/>
      </w:rPr>
      <w:t xml:space="preserve"> (</w:t>
    </w:r>
    <w:r>
      <w:rPr>
        <w:b/>
        <w:sz w:val="20"/>
      </w:rPr>
      <w:t>3</w:t>
    </w:r>
    <w:r w:rsidRPr="00CA0EA7">
      <w:rPr>
        <w:b/>
        <w:sz w:val="20"/>
      </w:rPr>
      <w:t>)</w:t>
    </w:r>
    <w:r w:rsidRPr="00903E13">
      <w:rPr>
        <w:sz w:val="20"/>
      </w:rPr>
      <w:t>:</w:t>
    </w:r>
    <w:r>
      <w:rPr>
        <w:sz w:val="20"/>
      </w:rPr>
      <w:t>348-352.</w: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06A" w:rsidRDefault="00B460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559A8"/>
    <w:multiLevelType w:val="hybridMultilevel"/>
    <w:tmpl w:val="B3A42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E2218"/>
    <w:multiLevelType w:val="hybridMultilevel"/>
    <w:tmpl w:val="12E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267B0"/>
    <w:multiLevelType w:val="hybridMultilevel"/>
    <w:tmpl w:val="28186A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14E1B"/>
    <w:multiLevelType w:val="hybridMultilevel"/>
    <w:tmpl w:val="83302A48"/>
    <w:lvl w:ilvl="0" w:tplc="8AFED22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A36B71"/>
    <w:multiLevelType w:val="hybridMultilevel"/>
    <w:tmpl w:val="5FE2E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D67CF"/>
    <w:multiLevelType w:val="hybridMultilevel"/>
    <w:tmpl w:val="8BB8A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381300"/>
    <w:multiLevelType w:val="hybridMultilevel"/>
    <w:tmpl w:val="6CAA13F6"/>
    <w:lvl w:ilvl="0" w:tplc="C626540A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7">
    <w:nsid w:val="769F12B3"/>
    <w:multiLevelType w:val="hybridMultilevel"/>
    <w:tmpl w:val="A90CA674"/>
    <w:lvl w:ilvl="0" w:tplc="55AE891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79"/>
    <w:rsid w:val="00003B29"/>
    <w:rsid w:val="00014C4A"/>
    <w:rsid w:val="00071607"/>
    <w:rsid w:val="00084EC2"/>
    <w:rsid w:val="000870EB"/>
    <w:rsid w:val="000D5324"/>
    <w:rsid w:val="00113D04"/>
    <w:rsid w:val="0017596A"/>
    <w:rsid w:val="001A2C90"/>
    <w:rsid w:val="001B68AB"/>
    <w:rsid w:val="001D6AA4"/>
    <w:rsid w:val="001F2C81"/>
    <w:rsid w:val="001F60A1"/>
    <w:rsid w:val="002222B4"/>
    <w:rsid w:val="00242A6B"/>
    <w:rsid w:val="00273287"/>
    <w:rsid w:val="00284BE1"/>
    <w:rsid w:val="002B2000"/>
    <w:rsid w:val="002C3809"/>
    <w:rsid w:val="002F45BA"/>
    <w:rsid w:val="002F74C5"/>
    <w:rsid w:val="00340627"/>
    <w:rsid w:val="003459DB"/>
    <w:rsid w:val="0037116D"/>
    <w:rsid w:val="003E170F"/>
    <w:rsid w:val="00401F36"/>
    <w:rsid w:val="004E2BC9"/>
    <w:rsid w:val="005071AA"/>
    <w:rsid w:val="005179AB"/>
    <w:rsid w:val="00540F89"/>
    <w:rsid w:val="005A2B8E"/>
    <w:rsid w:val="005B7D0F"/>
    <w:rsid w:val="005C4DD6"/>
    <w:rsid w:val="005D405C"/>
    <w:rsid w:val="005E7BAA"/>
    <w:rsid w:val="00621E95"/>
    <w:rsid w:val="00652579"/>
    <w:rsid w:val="006541A6"/>
    <w:rsid w:val="006948D0"/>
    <w:rsid w:val="006A4C70"/>
    <w:rsid w:val="006F6B8D"/>
    <w:rsid w:val="007157AB"/>
    <w:rsid w:val="007256B6"/>
    <w:rsid w:val="00734675"/>
    <w:rsid w:val="007D6B1A"/>
    <w:rsid w:val="00817590"/>
    <w:rsid w:val="008471EE"/>
    <w:rsid w:val="008B0F96"/>
    <w:rsid w:val="00906CF6"/>
    <w:rsid w:val="00960CDA"/>
    <w:rsid w:val="009E7894"/>
    <w:rsid w:val="00A278BC"/>
    <w:rsid w:val="00A63F1F"/>
    <w:rsid w:val="00A778FF"/>
    <w:rsid w:val="00A9273B"/>
    <w:rsid w:val="00AB2086"/>
    <w:rsid w:val="00B278D2"/>
    <w:rsid w:val="00B3460F"/>
    <w:rsid w:val="00B36DC1"/>
    <w:rsid w:val="00B4606A"/>
    <w:rsid w:val="00B722E4"/>
    <w:rsid w:val="00B817CD"/>
    <w:rsid w:val="00BD6EB8"/>
    <w:rsid w:val="00C53BD8"/>
    <w:rsid w:val="00CF22F4"/>
    <w:rsid w:val="00D235E1"/>
    <w:rsid w:val="00D240EE"/>
    <w:rsid w:val="00D40537"/>
    <w:rsid w:val="00D803CC"/>
    <w:rsid w:val="00D81B93"/>
    <w:rsid w:val="00DA05A9"/>
    <w:rsid w:val="00DA53DD"/>
    <w:rsid w:val="00DB14A5"/>
    <w:rsid w:val="00DE1680"/>
    <w:rsid w:val="00DE6B8D"/>
    <w:rsid w:val="00E207C2"/>
    <w:rsid w:val="00E63A62"/>
    <w:rsid w:val="00E713C3"/>
    <w:rsid w:val="00E73587"/>
    <w:rsid w:val="00E8347A"/>
    <w:rsid w:val="00E85A89"/>
    <w:rsid w:val="00E92937"/>
    <w:rsid w:val="00E956FC"/>
    <w:rsid w:val="00EC4201"/>
    <w:rsid w:val="00EC508F"/>
    <w:rsid w:val="00EF367B"/>
    <w:rsid w:val="00F016C3"/>
    <w:rsid w:val="00F31C12"/>
    <w:rsid w:val="00F461E7"/>
    <w:rsid w:val="00F67415"/>
    <w:rsid w:val="00F77ACE"/>
    <w:rsid w:val="00F9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63A62"/>
    <w:rPr>
      <w:color w:val="0000FF"/>
      <w:u w:val="single"/>
    </w:rPr>
  </w:style>
  <w:style w:type="character" w:customStyle="1" w:styleId="apple-converted-space">
    <w:name w:val="apple-converted-space"/>
    <w:rsid w:val="00E63A62"/>
  </w:style>
  <w:style w:type="character" w:customStyle="1" w:styleId="subtitle1">
    <w:name w:val="subtitle1"/>
    <w:rsid w:val="00E63A62"/>
  </w:style>
  <w:style w:type="character" w:customStyle="1" w:styleId="subtitle2">
    <w:name w:val="subtitle2"/>
    <w:rsid w:val="00E63A62"/>
  </w:style>
  <w:style w:type="paragraph" w:styleId="Header">
    <w:name w:val="header"/>
    <w:basedOn w:val="Normal"/>
    <w:link w:val="HeaderChar"/>
    <w:uiPriority w:val="99"/>
    <w:rsid w:val="006541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link w:val="Header"/>
    <w:uiPriority w:val="99"/>
    <w:rsid w:val="006541A6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rsid w:val="006541A6"/>
  </w:style>
  <w:style w:type="paragraph" w:styleId="Footer">
    <w:name w:val="footer"/>
    <w:basedOn w:val="Normal"/>
    <w:link w:val="FooterChar"/>
    <w:uiPriority w:val="99"/>
    <w:unhideWhenUsed/>
    <w:rsid w:val="006541A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6541A6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40627"/>
    <w:pPr>
      <w:ind w:left="720"/>
      <w:contextualSpacing/>
    </w:pPr>
  </w:style>
  <w:style w:type="paragraph" w:customStyle="1" w:styleId="details">
    <w:name w:val="details"/>
    <w:basedOn w:val="Normal"/>
    <w:rsid w:val="00284B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jrnl">
    <w:name w:val="jrnl"/>
    <w:rsid w:val="00284BE1"/>
  </w:style>
  <w:style w:type="paragraph" w:styleId="BalloonText">
    <w:name w:val="Balloon Text"/>
    <w:basedOn w:val="Normal"/>
    <w:link w:val="BalloonTextChar"/>
    <w:uiPriority w:val="99"/>
    <w:semiHidden/>
    <w:unhideWhenUsed/>
    <w:rsid w:val="003E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70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E170F"/>
    <w:pPr>
      <w:spacing w:after="120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rsid w:val="003E170F"/>
    <w:rPr>
      <w:rFonts w:ascii="Times New Roman" w:eastAsia="SimSun" w:hAnsi="Times New Roman"/>
      <w:sz w:val="24"/>
      <w:szCs w:val="24"/>
      <w:lang w:eastAsia="zh-CN"/>
    </w:rPr>
  </w:style>
  <w:style w:type="character" w:customStyle="1" w:styleId="VarsaylanParagrafYazTipi">
    <w:name w:val="Varsayılan Paragraf Yazı Tipi"/>
    <w:rsid w:val="00F461E7"/>
  </w:style>
  <w:style w:type="paragraph" w:customStyle="1" w:styleId="Standard">
    <w:name w:val="Standard"/>
    <w:rsid w:val="00F461E7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val="tr-TR" w:eastAsia="zh-CN" w:bidi="hi-IN"/>
    </w:rPr>
  </w:style>
  <w:style w:type="paragraph" w:customStyle="1" w:styleId="Title1">
    <w:name w:val="Title1"/>
    <w:basedOn w:val="Normal"/>
    <w:rsid w:val="00D8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63A62"/>
    <w:rPr>
      <w:color w:val="0000FF"/>
      <w:u w:val="single"/>
    </w:rPr>
  </w:style>
  <w:style w:type="character" w:customStyle="1" w:styleId="apple-converted-space">
    <w:name w:val="apple-converted-space"/>
    <w:rsid w:val="00E63A62"/>
  </w:style>
  <w:style w:type="character" w:customStyle="1" w:styleId="subtitle1">
    <w:name w:val="subtitle1"/>
    <w:rsid w:val="00E63A62"/>
  </w:style>
  <w:style w:type="character" w:customStyle="1" w:styleId="subtitle2">
    <w:name w:val="subtitle2"/>
    <w:rsid w:val="00E63A62"/>
  </w:style>
  <w:style w:type="paragraph" w:styleId="Header">
    <w:name w:val="header"/>
    <w:basedOn w:val="Normal"/>
    <w:link w:val="HeaderChar"/>
    <w:uiPriority w:val="99"/>
    <w:rsid w:val="006541A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link w:val="Header"/>
    <w:uiPriority w:val="99"/>
    <w:rsid w:val="006541A6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rsid w:val="006541A6"/>
  </w:style>
  <w:style w:type="paragraph" w:styleId="Footer">
    <w:name w:val="footer"/>
    <w:basedOn w:val="Normal"/>
    <w:link w:val="FooterChar"/>
    <w:uiPriority w:val="99"/>
    <w:unhideWhenUsed/>
    <w:rsid w:val="006541A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6541A6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40627"/>
    <w:pPr>
      <w:ind w:left="720"/>
      <w:contextualSpacing/>
    </w:pPr>
  </w:style>
  <w:style w:type="paragraph" w:customStyle="1" w:styleId="details">
    <w:name w:val="details"/>
    <w:basedOn w:val="Normal"/>
    <w:rsid w:val="00284B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jrnl">
    <w:name w:val="jrnl"/>
    <w:rsid w:val="00284BE1"/>
  </w:style>
  <w:style w:type="paragraph" w:styleId="BalloonText">
    <w:name w:val="Balloon Text"/>
    <w:basedOn w:val="Normal"/>
    <w:link w:val="BalloonTextChar"/>
    <w:uiPriority w:val="99"/>
    <w:semiHidden/>
    <w:unhideWhenUsed/>
    <w:rsid w:val="003E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70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E170F"/>
    <w:pPr>
      <w:spacing w:after="120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rsid w:val="003E170F"/>
    <w:rPr>
      <w:rFonts w:ascii="Times New Roman" w:eastAsia="SimSun" w:hAnsi="Times New Roman"/>
      <w:sz w:val="24"/>
      <w:szCs w:val="24"/>
      <w:lang w:eastAsia="zh-CN"/>
    </w:rPr>
  </w:style>
  <w:style w:type="character" w:customStyle="1" w:styleId="VarsaylanParagrafYazTipi">
    <w:name w:val="Varsayılan Paragraf Yazı Tipi"/>
    <w:rsid w:val="00F461E7"/>
  </w:style>
  <w:style w:type="paragraph" w:customStyle="1" w:styleId="Standard">
    <w:name w:val="Standard"/>
    <w:rsid w:val="00F461E7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val="tr-TR" w:eastAsia="zh-CN" w:bidi="hi-IN"/>
    </w:rPr>
  </w:style>
  <w:style w:type="paragraph" w:customStyle="1" w:styleId="Title1">
    <w:name w:val="Title1"/>
    <w:basedOn w:val="Normal"/>
    <w:rsid w:val="00D803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2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2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cbi.nlm.nih.gov/pubmed/17822507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ncbi.nlm.nih.gov/pubmed/18711103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ncbi.nlm.nih.gov/pubmed/2176924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ncbi.nlm.nih.gov/pubmed/21842223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pubmed/125345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5390</CharactersWithSpaces>
  <SharedDoc>false</SharedDoc>
  <HLinks>
    <vt:vector size="6" baseType="variant">
      <vt:variant>
        <vt:i4>196634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http://www.ncbi.nlm.nih.gov/pubmed/443842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Ijaz Hussain</cp:lastModifiedBy>
  <cp:revision>20</cp:revision>
  <dcterms:created xsi:type="dcterms:W3CDTF">2013-08-20T17:52:00Z</dcterms:created>
  <dcterms:modified xsi:type="dcterms:W3CDTF">2013-11-07T05:20:00Z</dcterms:modified>
</cp:coreProperties>
</file>