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6CCA" w:rsidRPr="00E94BEF" w:rsidRDefault="007F6CCA" w:rsidP="007F6CCA">
      <w:pPr>
        <w:spacing w:after="120" w:line="240" w:lineRule="auto"/>
        <w:jc w:val="right"/>
        <w:rPr>
          <w:rFonts w:ascii="Arial" w:hAnsi="Arial"/>
          <w:sz w:val="36"/>
          <w:szCs w:val="28"/>
        </w:rPr>
      </w:pPr>
      <w:r>
        <w:rPr>
          <w:rFonts w:ascii="Arial" w:hAnsi="Arial"/>
          <w:sz w:val="36"/>
          <w:szCs w:val="28"/>
          <w:bdr w:val="single" w:sz="4" w:space="0" w:color="auto"/>
        </w:rPr>
        <w:t>Original Article</w:t>
      </w:r>
    </w:p>
    <w:p w:rsidR="007F6CCA" w:rsidRPr="007F6CCA" w:rsidRDefault="007F6CCA" w:rsidP="007F6CCA">
      <w:pPr>
        <w:spacing w:after="120" w:line="240" w:lineRule="auto"/>
        <w:jc w:val="both"/>
        <w:rPr>
          <w:rFonts w:ascii="Arial" w:hAnsi="Arial" w:cs="Arial"/>
          <w:b/>
          <w:sz w:val="40"/>
          <w:szCs w:val="40"/>
        </w:rPr>
      </w:pPr>
      <w:r w:rsidRPr="007F6CCA">
        <w:rPr>
          <w:rFonts w:ascii="Arial" w:hAnsi="Arial" w:cs="Arial"/>
          <w:b/>
          <w:sz w:val="40"/>
          <w:szCs w:val="40"/>
        </w:rPr>
        <w:t xml:space="preserve">Pigmented skin lesions: are they all of melanocytic origin? A histopathological perspective </w:t>
      </w:r>
    </w:p>
    <w:tbl>
      <w:tblPr>
        <w:tblW w:w="9450" w:type="dxa"/>
        <w:tblInd w:w="108" w:type="dxa"/>
        <w:tblLook w:val="01E0" w:firstRow="1" w:lastRow="1" w:firstColumn="1" w:lastColumn="1" w:noHBand="0" w:noVBand="0"/>
      </w:tblPr>
      <w:tblGrid>
        <w:gridCol w:w="1191"/>
        <w:gridCol w:w="8259"/>
      </w:tblGrid>
      <w:tr w:rsidR="007F6CCA" w:rsidRPr="00E94BEF" w:rsidTr="0031275E">
        <w:trPr>
          <w:trHeight w:val="873"/>
        </w:trPr>
        <w:tc>
          <w:tcPr>
            <w:tcW w:w="1191" w:type="dxa"/>
          </w:tcPr>
          <w:p w:rsidR="007F6CCA" w:rsidRPr="00E94BEF" w:rsidRDefault="007F6CCA" w:rsidP="0031275E">
            <w:pPr>
              <w:rPr>
                <w:rFonts w:ascii="CG Omega" w:hAnsi="CG Omega" w:cs="CG Omega"/>
                <w:sz w:val="32"/>
                <w:szCs w:val="32"/>
              </w:rPr>
            </w:pPr>
          </w:p>
        </w:tc>
        <w:tc>
          <w:tcPr>
            <w:tcW w:w="8259" w:type="dxa"/>
          </w:tcPr>
          <w:p w:rsidR="007F6CCA" w:rsidRPr="007F6CCA" w:rsidRDefault="007F6CCA" w:rsidP="00E76C40">
            <w:pPr>
              <w:spacing w:after="0" w:line="240" w:lineRule="auto"/>
              <w:jc w:val="both"/>
              <w:rPr>
                <w:rFonts w:ascii="Times New Roman" w:hAnsi="Times New Roman" w:cs="Times New Roman"/>
                <w:b/>
                <w:sz w:val="20"/>
                <w:szCs w:val="20"/>
              </w:rPr>
            </w:pPr>
            <w:r w:rsidRPr="007F6CCA">
              <w:rPr>
                <w:rFonts w:ascii="Times New Roman" w:hAnsi="Times New Roman" w:cs="Times New Roman"/>
                <w:b/>
                <w:sz w:val="20"/>
                <w:szCs w:val="20"/>
              </w:rPr>
              <w:t>Rajesh Singh Laishram, Barida Ginia Myrthong, Sharmila Laishram, Rachel Shimray, Arun Kumar K, Durlav Chandra Sharma</w:t>
            </w:r>
          </w:p>
          <w:p w:rsidR="007F6CCA" w:rsidRDefault="007F6CCA" w:rsidP="00E76C40">
            <w:pPr>
              <w:spacing w:after="0" w:line="240" w:lineRule="auto"/>
              <w:jc w:val="both"/>
              <w:rPr>
                <w:rFonts w:ascii="Times New Roman" w:hAnsi="Times New Roman" w:cs="Times New Roman"/>
                <w:sz w:val="20"/>
                <w:szCs w:val="20"/>
              </w:rPr>
            </w:pPr>
          </w:p>
          <w:p w:rsidR="007F6CCA" w:rsidRPr="00C458C7" w:rsidRDefault="007F6CCA" w:rsidP="00E76C40">
            <w:pPr>
              <w:spacing w:after="0" w:line="240" w:lineRule="auto"/>
              <w:jc w:val="both"/>
              <w:rPr>
                <w:rFonts w:ascii="Times New Roman" w:hAnsi="Times New Roman" w:cs="Times New Roman"/>
                <w:sz w:val="20"/>
                <w:szCs w:val="20"/>
              </w:rPr>
            </w:pPr>
            <w:r w:rsidRPr="00C458C7">
              <w:rPr>
                <w:rFonts w:ascii="Times New Roman" w:hAnsi="Times New Roman" w:cs="Times New Roman"/>
                <w:sz w:val="20"/>
                <w:szCs w:val="20"/>
              </w:rPr>
              <w:t>Department of Pathology, Regional Institute of Medical Sciences, Lamphelpat, Imphal, Manipur State, India</w:t>
            </w:r>
          </w:p>
          <w:p w:rsidR="007F6CCA" w:rsidRPr="006F6571" w:rsidRDefault="007F6CCA" w:rsidP="00E76C40">
            <w:pPr>
              <w:spacing w:after="0" w:line="240" w:lineRule="auto"/>
              <w:jc w:val="both"/>
              <w:rPr>
                <w:sz w:val="20"/>
                <w:szCs w:val="20"/>
              </w:rPr>
            </w:pPr>
          </w:p>
        </w:tc>
      </w:tr>
      <w:tr w:rsidR="007F6CCA" w:rsidRPr="00E94BEF" w:rsidTr="0031275E">
        <w:trPr>
          <w:trHeight w:val="1575"/>
        </w:trPr>
        <w:tc>
          <w:tcPr>
            <w:tcW w:w="1191" w:type="dxa"/>
          </w:tcPr>
          <w:p w:rsidR="007F6CCA" w:rsidRPr="00E94BEF" w:rsidRDefault="007F6CCA" w:rsidP="0031275E">
            <w:pPr>
              <w:jc w:val="both"/>
              <w:rPr>
                <w:rFonts w:ascii="CG Omega" w:hAnsi="CG Omega" w:cs="CG Omega"/>
                <w:b/>
                <w:bCs/>
              </w:rPr>
            </w:pPr>
            <w:r w:rsidRPr="00E94BEF">
              <w:rPr>
                <w:rFonts w:ascii="CG Omega" w:hAnsi="CG Omega" w:cs="CG Omega"/>
                <w:b/>
                <w:bCs/>
              </w:rPr>
              <w:t>Abstract</w:t>
            </w:r>
          </w:p>
        </w:tc>
        <w:tc>
          <w:tcPr>
            <w:tcW w:w="8259" w:type="dxa"/>
          </w:tcPr>
          <w:p w:rsidR="007F6CCA" w:rsidRPr="00C458C7" w:rsidRDefault="007F6CCA" w:rsidP="00E76C40">
            <w:pPr>
              <w:spacing w:after="0" w:line="240" w:lineRule="auto"/>
              <w:jc w:val="both"/>
              <w:rPr>
                <w:rFonts w:ascii="Times New Roman" w:hAnsi="Times New Roman" w:cs="Times New Roman"/>
                <w:sz w:val="20"/>
                <w:szCs w:val="20"/>
              </w:rPr>
            </w:pPr>
            <w:r w:rsidRPr="00C458C7">
              <w:rPr>
                <w:rFonts w:ascii="Times New Roman" w:hAnsi="Times New Roman" w:cs="Times New Roman"/>
                <w:b/>
                <w:i/>
                <w:sz w:val="20"/>
                <w:szCs w:val="20"/>
              </w:rPr>
              <w:t>Objective</w:t>
            </w:r>
            <w:r w:rsidRPr="00C458C7">
              <w:rPr>
                <w:rFonts w:ascii="Times New Roman" w:hAnsi="Times New Roman" w:cs="Times New Roman"/>
                <w:sz w:val="20"/>
                <w:szCs w:val="20"/>
              </w:rPr>
              <w:t xml:space="preserve"> To study the pattern of pigmented skin lesions in Manipur. </w:t>
            </w:r>
          </w:p>
          <w:p w:rsidR="007F6CCA" w:rsidRDefault="007F6CCA" w:rsidP="00E76C40">
            <w:pPr>
              <w:spacing w:after="0" w:line="240" w:lineRule="auto"/>
              <w:jc w:val="both"/>
              <w:rPr>
                <w:rFonts w:ascii="Times New Roman" w:hAnsi="Times New Roman" w:cs="Times New Roman"/>
                <w:b/>
                <w:i/>
                <w:sz w:val="20"/>
                <w:szCs w:val="20"/>
              </w:rPr>
            </w:pPr>
          </w:p>
          <w:p w:rsidR="007F6CCA" w:rsidRPr="00C458C7" w:rsidRDefault="007F6CCA" w:rsidP="00E76C40">
            <w:pPr>
              <w:spacing w:after="0" w:line="240" w:lineRule="auto"/>
              <w:jc w:val="both"/>
              <w:rPr>
                <w:rFonts w:ascii="Times New Roman" w:hAnsi="Times New Roman" w:cs="Times New Roman"/>
                <w:sz w:val="20"/>
                <w:szCs w:val="20"/>
              </w:rPr>
            </w:pPr>
            <w:r w:rsidRPr="00C458C7">
              <w:rPr>
                <w:rFonts w:ascii="Times New Roman" w:hAnsi="Times New Roman" w:cs="Times New Roman"/>
                <w:b/>
                <w:i/>
                <w:sz w:val="20"/>
                <w:szCs w:val="20"/>
              </w:rPr>
              <w:t>Patients and methods</w:t>
            </w:r>
            <w:r w:rsidRPr="00C458C7">
              <w:rPr>
                <w:rFonts w:ascii="Times New Roman" w:hAnsi="Times New Roman" w:cs="Times New Roman"/>
                <w:sz w:val="20"/>
                <w:szCs w:val="20"/>
              </w:rPr>
              <w:t xml:space="preserve"> This was a retrospective analysis of pigmented skin lesions received at the Department of Pathology</w:t>
            </w:r>
            <w:r w:rsidR="00E76C40">
              <w:rPr>
                <w:rFonts w:ascii="Times New Roman" w:hAnsi="Times New Roman" w:cs="Times New Roman"/>
                <w:sz w:val="20"/>
                <w:szCs w:val="20"/>
              </w:rPr>
              <w:t>,</w:t>
            </w:r>
            <w:r w:rsidRPr="00C458C7">
              <w:rPr>
                <w:rFonts w:ascii="Times New Roman" w:hAnsi="Times New Roman" w:cs="Times New Roman"/>
                <w:sz w:val="20"/>
                <w:szCs w:val="20"/>
              </w:rPr>
              <w:t xml:space="preserve"> RIMS, Imphal Manipur. Pigmented skin lesions which were histologically reported from January 2005 to December 2012   were reviewed and analysed according to age, gender, site of occurrence and histological types.</w:t>
            </w:r>
          </w:p>
          <w:p w:rsidR="007F6CCA" w:rsidRDefault="007F6CCA" w:rsidP="00E76C40">
            <w:pPr>
              <w:spacing w:after="0" w:line="240" w:lineRule="auto"/>
              <w:jc w:val="both"/>
              <w:rPr>
                <w:rFonts w:ascii="Times New Roman" w:hAnsi="Times New Roman" w:cs="Times New Roman"/>
                <w:b/>
                <w:i/>
                <w:sz w:val="20"/>
                <w:szCs w:val="20"/>
              </w:rPr>
            </w:pPr>
          </w:p>
          <w:p w:rsidR="007F6CCA" w:rsidRPr="00C458C7" w:rsidRDefault="007F6CCA" w:rsidP="00E76C40">
            <w:pPr>
              <w:spacing w:after="0" w:line="240" w:lineRule="auto"/>
              <w:jc w:val="both"/>
              <w:rPr>
                <w:rFonts w:ascii="Times New Roman" w:hAnsi="Times New Roman" w:cs="Times New Roman"/>
                <w:sz w:val="20"/>
                <w:szCs w:val="20"/>
              </w:rPr>
            </w:pPr>
            <w:r w:rsidRPr="00C458C7">
              <w:rPr>
                <w:rFonts w:ascii="Times New Roman" w:hAnsi="Times New Roman" w:cs="Times New Roman"/>
                <w:b/>
                <w:i/>
                <w:sz w:val="20"/>
                <w:szCs w:val="20"/>
              </w:rPr>
              <w:t>Results</w:t>
            </w:r>
            <w:r w:rsidRPr="00C458C7">
              <w:rPr>
                <w:rFonts w:ascii="Times New Roman" w:hAnsi="Times New Roman" w:cs="Times New Roman"/>
                <w:sz w:val="20"/>
                <w:szCs w:val="20"/>
              </w:rPr>
              <w:t xml:space="preserve"> A total of 183 pigmented skin lesions were histologically reported during the period under review </w:t>
            </w:r>
            <w:r w:rsidR="00BD0012">
              <w:rPr>
                <w:rFonts w:ascii="Times New Roman" w:hAnsi="Times New Roman" w:cs="Times New Roman"/>
                <w:sz w:val="20"/>
                <w:szCs w:val="20"/>
              </w:rPr>
              <w:t>in</w:t>
            </w:r>
            <w:r w:rsidRPr="00C458C7">
              <w:rPr>
                <w:rFonts w:ascii="Times New Roman" w:hAnsi="Times New Roman" w:cs="Times New Roman"/>
                <w:sz w:val="20"/>
                <w:szCs w:val="20"/>
              </w:rPr>
              <w:t xml:space="preserve"> 57 male and 126 female </w:t>
            </w:r>
            <w:r w:rsidR="00BD0012">
              <w:rPr>
                <w:rFonts w:ascii="Times New Roman" w:hAnsi="Times New Roman" w:cs="Times New Roman"/>
                <w:sz w:val="20"/>
                <w:szCs w:val="20"/>
              </w:rPr>
              <w:t xml:space="preserve">patients </w:t>
            </w:r>
            <w:r w:rsidRPr="00C458C7">
              <w:rPr>
                <w:rFonts w:ascii="Times New Roman" w:hAnsi="Times New Roman" w:cs="Times New Roman"/>
                <w:sz w:val="20"/>
                <w:szCs w:val="20"/>
              </w:rPr>
              <w:t>with a male to female ratio of 1: 2.21. Maximum of the cases were seen in the age group of 21 to 30 years, with the youngest patient being 4 years and the oldest being 77 years. It was found that the most common site was the face (</w:t>
            </w:r>
            <w:r w:rsidR="00E76C40">
              <w:rPr>
                <w:rFonts w:ascii="Times New Roman" w:hAnsi="Times New Roman" w:cs="Times New Roman"/>
                <w:sz w:val="20"/>
                <w:szCs w:val="20"/>
              </w:rPr>
              <w:t>5</w:t>
            </w:r>
            <w:r w:rsidRPr="00C458C7">
              <w:rPr>
                <w:rFonts w:ascii="Times New Roman" w:hAnsi="Times New Roman" w:cs="Times New Roman"/>
                <w:sz w:val="20"/>
                <w:szCs w:val="20"/>
              </w:rPr>
              <w:t>1</w:t>
            </w:r>
            <w:r w:rsidR="00E76C40">
              <w:rPr>
                <w:rFonts w:ascii="Times New Roman" w:hAnsi="Times New Roman" w:cs="Times New Roman"/>
                <w:sz w:val="20"/>
                <w:szCs w:val="20"/>
              </w:rPr>
              <w:t>.</w:t>
            </w:r>
            <w:r w:rsidRPr="00C458C7">
              <w:rPr>
                <w:rFonts w:ascii="Times New Roman" w:hAnsi="Times New Roman" w:cs="Times New Roman"/>
                <w:sz w:val="20"/>
                <w:szCs w:val="20"/>
              </w:rPr>
              <w:t>4%) followed by the arms (8.9%).</w:t>
            </w:r>
            <w:r w:rsidR="00BD0012">
              <w:rPr>
                <w:rFonts w:ascii="Times New Roman" w:hAnsi="Times New Roman" w:cs="Times New Roman"/>
                <w:sz w:val="20"/>
                <w:szCs w:val="20"/>
              </w:rPr>
              <w:t xml:space="preserve"> M</w:t>
            </w:r>
            <w:r w:rsidR="00BD0012" w:rsidRPr="00C458C7">
              <w:rPr>
                <w:rFonts w:ascii="Times New Roman" w:hAnsi="Times New Roman" w:cs="Times New Roman"/>
                <w:sz w:val="20"/>
                <w:szCs w:val="20"/>
              </w:rPr>
              <w:t>elanocytic nevi</w:t>
            </w:r>
            <w:r w:rsidRPr="00C458C7">
              <w:rPr>
                <w:rFonts w:ascii="Times New Roman" w:hAnsi="Times New Roman" w:cs="Times New Roman"/>
                <w:sz w:val="20"/>
                <w:szCs w:val="20"/>
              </w:rPr>
              <w:t xml:space="preserve"> </w:t>
            </w:r>
            <w:r w:rsidR="00BD0012">
              <w:rPr>
                <w:rFonts w:ascii="Times New Roman" w:hAnsi="Times New Roman" w:cs="Times New Roman"/>
                <w:sz w:val="20"/>
                <w:szCs w:val="20"/>
              </w:rPr>
              <w:t xml:space="preserve">were the most </w:t>
            </w:r>
            <w:r w:rsidRPr="00C458C7">
              <w:rPr>
                <w:rFonts w:ascii="Times New Roman" w:hAnsi="Times New Roman" w:cs="Times New Roman"/>
                <w:sz w:val="20"/>
                <w:szCs w:val="20"/>
              </w:rPr>
              <w:t xml:space="preserve">common </w:t>
            </w:r>
            <w:r w:rsidR="00BD0012">
              <w:rPr>
                <w:rFonts w:ascii="Times New Roman" w:hAnsi="Times New Roman" w:cs="Times New Roman"/>
                <w:sz w:val="20"/>
                <w:szCs w:val="20"/>
              </w:rPr>
              <w:t xml:space="preserve">pigmentary lesion </w:t>
            </w:r>
            <w:r w:rsidRPr="00C458C7">
              <w:rPr>
                <w:rFonts w:ascii="Times New Roman" w:hAnsi="Times New Roman" w:cs="Times New Roman"/>
                <w:sz w:val="20"/>
                <w:szCs w:val="20"/>
              </w:rPr>
              <w:t>which accounted for 74.3% of the cases followed by melanoma (9.8</w:t>
            </w:r>
            <w:r w:rsidR="00E76C40">
              <w:rPr>
                <w:rFonts w:ascii="Times New Roman" w:hAnsi="Times New Roman" w:cs="Times New Roman"/>
                <w:sz w:val="20"/>
                <w:szCs w:val="20"/>
              </w:rPr>
              <w:t>%) and seborrheic keratosis(6</w:t>
            </w:r>
            <w:r w:rsidRPr="00C458C7">
              <w:rPr>
                <w:rFonts w:ascii="Times New Roman" w:hAnsi="Times New Roman" w:cs="Times New Roman"/>
                <w:sz w:val="20"/>
                <w:szCs w:val="20"/>
              </w:rPr>
              <w:t>%).</w:t>
            </w:r>
          </w:p>
          <w:p w:rsidR="007F6CCA" w:rsidRDefault="007F6CCA" w:rsidP="00E76C40">
            <w:pPr>
              <w:spacing w:after="0" w:line="240" w:lineRule="auto"/>
              <w:jc w:val="both"/>
              <w:rPr>
                <w:rFonts w:ascii="Times New Roman" w:hAnsi="Times New Roman" w:cs="Times New Roman"/>
                <w:b/>
                <w:i/>
                <w:sz w:val="20"/>
                <w:szCs w:val="20"/>
              </w:rPr>
            </w:pPr>
          </w:p>
          <w:p w:rsidR="007F6CCA" w:rsidRPr="00C458C7" w:rsidRDefault="007F6CCA" w:rsidP="00E76C40">
            <w:pPr>
              <w:spacing w:after="0" w:line="240" w:lineRule="auto"/>
              <w:jc w:val="both"/>
              <w:rPr>
                <w:rFonts w:ascii="Times New Roman" w:hAnsi="Times New Roman" w:cs="Times New Roman"/>
                <w:sz w:val="20"/>
                <w:szCs w:val="20"/>
              </w:rPr>
            </w:pPr>
            <w:r w:rsidRPr="00C458C7">
              <w:rPr>
                <w:rFonts w:ascii="Times New Roman" w:hAnsi="Times New Roman" w:cs="Times New Roman"/>
                <w:b/>
                <w:i/>
                <w:sz w:val="20"/>
                <w:szCs w:val="20"/>
              </w:rPr>
              <w:t>Conclusion</w:t>
            </w:r>
            <w:r w:rsidRPr="00C458C7">
              <w:rPr>
                <w:rFonts w:ascii="Times New Roman" w:hAnsi="Times New Roman" w:cs="Times New Roman"/>
                <w:sz w:val="20"/>
                <w:szCs w:val="20"/>
              </w:rPr>
              <w:t xml:space="preserve"> In this study the com</w:t>
            </w:r>
            <w:r w:rsidR="00E76C40">
              <w:rPr>
                <w:rFonts w:ascii="Times New Roman" w:hAnsi="Times New Roman" w:cs="Times New Roman"/>
                <w:sz w:val="20"/>
                <w:szCs w:val="20"/>
              </w:rPr>
              <w:t>monest benign pigmented lesion wa</w:t>
            </w:r>
            <w:r w:rsidRPr="00C458C7">
              <w:rPr>
                <w:rFonts w:ascii="Times New Roman" w:hAnsi="Times New Roman" w:cs="Times New Roman"/>
                <w:sz w:val="20"/>
                <w:szCs w:val="20"/>
              </w:rPr>
              <w:t>s melanocytic nevi and melanoma ha</w:t>
            </w:r>
            <w:r w:rsidR="00E76C40">
              <w:rPr>
                <w:rFonts w:ascii="Times New Roman" w:hAnsi="Times New Roman" w:cs="Times New Roman"/>
                <w:sz w:val="20"/>
                <w:szCs w:val="20"/>
              </w:rPr>
              <w:t>d</w:t>
            </w:r>
            <w:r w:rsidRPr="00C458C7">
              <w:rPr>
                <w:rFonts w:ascii="Times New Roman" w:hAnsi="Times New Roman" w:cs="Times New Roman"/>
                <w:sz w:val="20"/>
                <w:szCs w:val="20"/>
              </w:rPr>
              <w:t xml:space="preserve"> the highest incidence from among the malignant lesions.</w:t>
            </w:r>
          </w:p>
          <w:p w:rsidR="007F6CCA" w:rsidRDefault="007F6CCA" w:rsidP="00E76C40">
            <w:pPr>
              <w:spacing w:after="0" w:line="240" w:lineRule="auto"/>
              <w:jc w:val="both"/>
              <w:rPr>
                <w:rFonts w:ascii="Times New Roman" w:hAnsi="Times New Roman" w:cs="Times New Roman"/>
                <w:b/>
                <w:i/>
                <w:sz w:val="20"/>
                <w:szCs w:val="20"/>
              </w:rPr>
            </w:pPr>
          </w:p>
          <w:p w:rsidR="007F6CCA" w:rsidRPr="00C458C7" w:rsidRDefault="007F6CCA" w:rsidP="00E76C40">
            <w:pPr>
              <w:spacing w:after="0" w:line="240" w:lineRule="auto"/>
              <w:jc w:val="both"/>
              <w:rPr>
                <w:rFonts w:ascii="Times New Roman" w:hAnsi="Times New Roman" w:cs="Times New Roman"/>
                <w:b/>
                <w:i/>
                <w:sz w:val="20"/>
                <w:szCs w:val="20"/>
              </w:rPr>
            </w:pPr>
            <w:r w:rsidRPr="00C458C7">
              <w:rPr>
                <w:rFonts w:ascii="Times New Roman" w:hAnsi="Times New Roman" w:cs="Times New Roman"/>
                <w:b/>
                <w:i/>
                <w:sz w:val="20"/>
                <w:szCs w:val="20"/>
              </w:rPr>
              <w:t>Key words</w:t>
            </w:r>
          </w:p>
          <w:p w:rsidR="007F6CCA" w:rsidRPr="00E20A79" w:rsidRDefault="007F6CCA" w:rsidP="00E76C40">
            <w:pPr>
              <w:tabs>
                <w:tab w:val="left" w:pos="3075"/>
              </w:tabs>
              <w:spacing w:after="0" w:line="240" w:lineRule="auto"/>
              <w:jc w:val="both"/>
              <w:rPr>
                <w:sz w:val="20"/>
                <w:szCs w:val="20"/>
              </w:rPr>
            </w:pPr>
            <w:r w:rsidRPr="00C458C7">
              <w:rPr>
                <w:rFonts w:ascii="Times New Roman" w:hAnsi="Times New Roman" w:cs="Times New Roman"/>
                <w:sz w:val="20"/>
                <w:szCs w:val="20"/>
              </w:rPr>
              <w:t>Pigmented skin lesions, melanocytic nevi, melanoma.</w:t>
            </w:r>
          </w:p>
        </w:tc>
      </w:tr>
    </w:tbl>
    <w:p w:rsidR="001F604C" w:rsidRPr="00C458C7" w:rsidRDefault="001F604C" w:rsidP="00E76C40">
      <w:pPr>
        <w:spacing w:after="0" w:line="240" w:lineRule="auto"/>
        <w:jc w:val="both"/>
        <w:rPr>
          <w:rFonts w:ascii="Times New Roman" w:hAnsi="Times New Roman" w:cs="Times New Roman"/>
          <w:sz w:val="20"/>
          <w:szCs w:val="20"/>
        </w:rPr>
      </w:pPr>
    </w:p>
    <w:p w:rsidR="007F6CCA" w:rsidRDefault="007F6CCA" w:rsidP="009358CA">
      <w:pPr>
        <w:spacing w:after="0" w:line="480" w:lineRule="auto"/>
        <w:jc w:val="both"/>
        <w:rPr>
          <w:rFonts w:ascii="Arial" w:hAnsi="Arial" w:cs="Arial"/>
          <w:b/>
          <w:sz w:val="24"/>
          <w:szCs w:val="24"/>
        </w:rPr>
        <w:sectPr w:rsidR="007F6CCA" w:rsidSect="004930B6">
          <w:headerReference w:type="default" r:id="rId9"/>
          <w:footerReference w:type="default" r:id="rId10"/>
          <w:pgSz w:w="12240" w:h="15840"/>
          <w:pgMar w:top="1440" w:right="1440" w:bottom="1440" w:left="1440" w:header="720" w:footer="720" w:gutter="0"/>
          <w:pgNumType w:start="284"/>
          <w:cols w:space="720"/>
          <w:docGrid w:linePitch="360"/>
        </w:sectPr>
      </w:pPr>
    </w:p>
    <w:p w:rsidR="007A19F8" w:rsidRPr="007F6CCA" w:rsidRDefault="007A19F8" w:rsidP="007F6CCA">
      <w:pPr>
        <w:spacing w:after="100" w:afterAutospacing="1" w:line="288" w:lineRule="auto"/>
        <w:jc w:val="both"/>
        <w:rPr>
          <w:rFonts w:ascii="Times New Roman" w:hAnsi="Times New Roman" w:cs="Times New Roman"/>
          <w:b/>
        </w:rPr>
      </w:pPr>
      <w:r w:rsidRPr="007F6CCA">
        <w:rPr>
          <w:rFonts w:ascii="Times New Roman" w:hAnsi="Times New Roman" w:cs="Times New Roman"/>
          <w:b/>
        </w:rPr>
        <w:lastRenderedPageBreak/>
        <w:t>Introduction</w:t>
      </w:r>
    </w:p>
    <w:p w:rsidR="007A19F8" w:rsidRPr="007F6CCA" w:rsidRDefault="00F83174" w:rsidP="007F6CCA">
      <w:pPr>
        <w:spacing w:before="100" w:beforeAutospacing="1" w:after="100" w:afterAutospacing="1" w:line="288" w:lineRule="auto"/>
        <w:jc w:val="both"/>
        <w:rPr>
          <w:rFonts w:ascii="Times New Roman" w:hAnsi="Times New Roman" w:cs="Times New Roman"/>
          <w:vertAlign w:val="superscript"/>
        </w:rPr>
      </w:pPr>
      <w:r>
        <w:rPr>
          <w:rFonts w:ascii="Times New Roman" w:hAnsi="Times New Roman" w:cs="Times New Roman"/>
          <w:b/>
          <w:noProof/>
          <w:lang w:val="en-US"/>
        </w:rPr>
        <w:pict>
          <v:shapetype id="_x0000_t202" coordsize="21600,21600" o:spt="202" path="m,l,21600r21600,l21600,xe">
            <v:stroke joinstyle="miter"/>
            <v:path gradientshapeok="t" o:connecttype="rect"/>
          </v:shapetype>
          <v:shape id="Text Box 21" o:spid="_x0000_s1029" type="#_x0000_t202" style="position:absolute;left:0;text-align:left;margin-left:2.55pt;margin-top:82.6pt;width:211.95pt;height:103.9pt;z-index:-251658752;visibility:visible;mso-wrap-style:square;mso-width-percent:0;mso-wrap-distance-left:9pt;mso-wrap-distance-top:0;mso-wrap-distance-right:9pt;mso-wrap-distance-bottom:0;mso-position-horizontal-relative:text;mso-position-vertical-relative:text;mso-width-percent:0;mso-width-relative:page;mso-height-relative:page;v-text-anchor:top" wrapcoords="-76 0 -76 21398 21600 21398 21600 0 -76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" stroked="f">
            <v:textbox>
              <w:txbxContent>
                <w:p w:rsidR="0031275E" w:rsidRPr="003B783B" w:rsidRDefault="0031275E" w:rsidP="003B783B">
                  <w:pPr>
                    <w:pBdr>
                      <w:top w:val="single" w:sz="4" w:space="1" w:color="auto"/>
                    </w:pBdr>
                    <w:tabs>
                      <w:tab w:val="left" w:pos="3510"/>
                    </w:tabs>
                    <w:spacing w:after="0" w:line="240" w:lineRule="auto"/>
                    <w:rPr>
                      <w:rFonts w:ascii="Times New Roman" w:hAnsi="Times New Roman" w:cs="Times New Roman"/>
                      <w:b/>
                      <w:sz w:val="20"/>
                      <w:szCs w:val="20"/>
                    </w:rPr>
                  </w:pPr>
                  <w:r w:rsidRPr="003B783B">
                    <w:rPr>
                      <w:rFonts w:ascii="Times New Roman" w:hAnsi="Times New Roman" w:cs="Times New Roman"/>
                      <w:b/>
                      <w:sz w:val="20"/>
                      <w:szCs w:val="20"/>
                    </w:rPr>
                    <w:t>Address for correspondence</w:t>
                  </w:r>
                </w:p>
                <w:p w:rsidR="0031275E" w:rsidRPr="00C458C7" w:rsidRDefault="0031275E" w:rsidP="003B783B">
                  <w:pPr>
                    <w:spacing w:after="0" w:line="240" w:lineRule="auto"/>
                    <w:jc w:val="both"/>
                    <w:rPr>
                      <w:rFonts w:ascii="Times New Roman" w:hAnsi="Times New Roman" w:cs="Times New Roman"/>
                      <w:sz w:val="20"/>
                      <w:szCs w:val="20"/>
                    </w:rPr>
                  </w:pPr>
                  <w:r w:rsidRPr="003B783B">
                    <w:rPr>
                      <w:rFonts w:ascii="Times New Roman" w:hAnsi="Times New Roman" w:cs="Times New Roman"/>
                      <w:sz w:val="20"/>
                      <w:szCs w:val="20"/>
                    </w:rPr>
                    <w:t xml:space="preserve">Dr. </w:t>
                  </w:r>
                  <w:r w:rsidRPr="00C458C7">
                    <w:rPr>
                      <w:rFonts w:ascii="Times New Roman" w:hAnsi="Times New Roman" w:cs="Times New Roman"/>
                      <w:sz w:val="20"/>
                      <w:szCs w:val="20"/>
                    </w:rPr>
                    <w:t>Rajesh Singh Laishram</w:t>
                  </w:r>
                </w:p>
                <w:p w:rsidR="0031275E" w:rsidRPr="00C458C7" w:rsidRDefault="0031275E" w:rsidP="003B783B">
                  <w:pPr>
                    <w:spacing w:after="0" w:line="240" w:lineRule="auto"/>
                    <w:jc w:val="both"/>
                    <w:rPr>
                      <w:rFonts w:ascii="Times New Roman" w:hAnsi="Times New Roman" w:cs="Times New Roman"/>
                      <w:sz w:val="20"/>
                      <w:szCs w:val="20"/>
                    </w:rPr>
                  </w:pPr>
                  <w:r w:rsidRPr="00C458C7">
                    <w:rPr>
                      <w:rFonts w:ascii="Times New Roman" w:hAnsi="Times New Roman" w:cs="Times New Roman"/>
                      <w:sz w:val="20"/>
                      <w:szCs w:val="20"/>
                    </w:rPr>
                    <w:t>Department of Pathology,</w:t>
                  </w:r>
                </w:p>
                <w:p w:rsidR="0031275E" w:rsidRPr="00C458C7" w:rsidRDefault="0031275E" w:rsidP="003B783B">
                  <w:pPr>
                    <w:spacing w:after="0" w:line="240" w:lineRule="auto"/>
                    <w:jc w:val="both"/>
                    <w:rPr>
                      <w:rFonts w:ascii="Times New Roman" w:hAnsi="Times New Roman" w:cs="Times New Roman"/>
                      <w:sz w:val="20"/>
                      <w:szCs w:val="20"/>
                    </w:rPr>
                  </w:pPr>
                  <w:r w:rsidRPr="00C458C7">
                    <w:rPr>
                      <w:rFonts w:ascii="Times New Roman" w:hAnsi="Times New Roman" w:cs="Times New Roman"/>
                      <w:sz w:val="20"/>
                      <w:szCs w:val="20"/>
                    </w:rPr>
                    <w:t>Regional Institute of Medical Sciences</w:t>
                  </w:r>
                </w:p>
                <w:p w:rsidR="0031275E" w:rsidRPr="00C458C7" w:rsidRDefault="0031275E" w:rsidP="003B783B">
                  <w:pPr>
                    <w:spacing w:after="0" w:line="240" w:lineRule="auto"/>
                    <w:jc w:val="both"/>
                    <w:rPr>
                      <w:rFonts w:ascii="Times New Roman" w:hAnsi="Times New Roman" w:cs="Times New Roman"/>
                      <w:sz w:val="20"/>
                      <w:szCs w:val="20"/>
                    </w:rPr>
                  </w:pPr>
                  <w:r w:rsidRPr="00C458C7">
                    <w:rPr>
                      <w:rFonts w:ascii="Times New Roman" w:hAnsi="Times New Roman" w:cs="Times New Roman"/>
                      <w:sz w:val="20"/>
                      <w:szCs w:val="20"/>
                    </w:rPr>
                    <w:t>Lamphelpat, Imphal, Manipur State,</w:t>
                  </w:r>
                </w:p>
                <w:p w:rsidR="0031275E" w:rsidRPr="00C458C7" w:rsidRDefault="0031275E" w:rsidP="003B783B">
                  <w:pPr>
                    <w:spacing w:after="0" w:line="240" w:lineRule="auto"/>
                    <w:jc w:val="both"/>
                    <w:rPr>
                      <w:rFonts w:ascii="Times New Roman" w:hAnsi="Times New Roman" w:cs="Times New Roman"/>
                      <w:sz w:val="20"/>
                      <w:szCs w:val="20"/>
                    </w:rPr>
                  </w:pPr>
                  <w:r w:rsidRPr="00C458C7">
                    <w:rPr>
                      <w:rFonts w:ascii="Times New Roman" w:hAnsi="Times New Roman" w:cs="Times New Roman"/>
                      <w:sz w:val="20"/>
                      <w:szCs w:val="20"/>
                    </w:rPr>
                    <w:t>Pin-795004 India</w:t>
                  </w:r>
                </w:p>
                <w:p w:rsidR="0031275E" w:rsidRPr="00E76C40" w:rsidRDefault="0031275E" w:rsidP="003B783B">
                  <w:pPr>
                    <w:spacing w:after="0" w:line="240" w:lineRule="auto"/>
                    <w:jc w:val="both"/>
                    <w:rPr>
                      <w:rFonts w:ascii="Times New Roman" w:hAnsi="Times New Roman" w:cs="Times New Roman"/>
                      <w:sz w:val="20"/>
                      <w:szCs w:val="20"/>
                    </w:rPr>
                  </w:pPr>
                  <w:r w:rsidRPr="00C458C7">
                    <w:rPr>
                      <w:rFonts w:ascii="Times New Roman" w:hAnsi="Times New Roman" w:cs="Times New Roman"/>
                      <w:sz w:val="20"/>
                      <w:szCs w:val="20"/>
                    </w:rPr>
                    <w:t xml:space="preserve">E mail: </w:t>
                  </w:r>
                  <w:hyperlink r:id="rId11" w:history="1">
                    <w:r w:rsidRPr="00E76C40">
                      <w:rPr>
                        <w:rStyle w:val="Hyperlink"/>
                        <w:rFonts w:ascii="Times New Roman" w:hAnsi="Times New Roman" w:cs="Times New Roman"/>
                        <w:color w:val="auto"/>
                        <w:sz w:val="20"/>
                        <w:szCs w:val="20"/>
                        <w:u w:val="none"/>
                      </w:rPr>
                      <w:t>rajeshlaishr@gmail.com</w:t>
                    </w:r>
                  </w:hyperlink>
                </w:p>
                <w:p w:rsidR="0031275E" w:rsidRPr="003B783B" w:rsidRDefault="0031275E" w:rsidP="003B783B">
                  <w:pPr>
                    <w:spacing w:after="0" w:line="240" w:lineRule="auto"/>
                    <w:jc w:val="both"/>
                    <w:rPr>
                      <w:rFonts w:ascii="Times New Roman" w:hAnsi="Times New Roman" w:cs="Times New Roman"/>
                      <w:sz w:val="20"/>
                      <w:szCs w:val="20"/>
                    </w:rPr>
                  </w:pPr>
                  <w:r w:rsidRPr="00C458C7">
                    <w:rPr>
                      <w:rFonts w:ascii="Times New Roman" w:hAnsi="Times New Roman" w:cs="Times New Roman"/>
                      <w:sz w:val="20"/>
                      <w:szCs w:val="20"/>
                    </w:rPr>
                    <w:t>Mobile: +919436039201</w:t>
                  </w:r>
                </w:p>
              </w:txbxContent>
            </v:textbox>
            <w10:wrap type="tight"/>
          </v:shape>
        </w:pict>
      </w:r>
      <w:r w:rsidR="007A19F8" w:rsidRPr="007F6CCA">
        <w:rPr>
          <w:rFonts w:ascii="Times New Roman" w:hAnsi="Times New Roman" w:cs="Times New Roman"/>
        </w:rPr>
        <w:t xml:space="preserve">Skin lesions account for about 15% </w:t>
      </w:r>
      <w:r w:rsidR="00E76C40">
        <w:rPr>
          <w:rFonts w:ascii="Times New Roman" w:hAnsi="Times New Roman" w:cs="Times New Roman"/>
        </w:rPr>
        <w:t>of a general practitioners work</w:t>
      </w:r>
      <w:r w:rsidR="007A19F8" w:rsidRPr="007F6CCA">
        <w:rPr>
          <w:rFonts w:ascii="Times New Roman" w:hAnsi="Times New Roman" w:cs="Times New Roman"/>
        </w:rPr>
        <w:t>load. The skin is the protective interface between the potentially injurious external environment and the vulnerable organs and tissues of the body</w:t>
      </w:r>
      <w:r w:rsidR="00C73BA1" w:rsidRPr="007F6CCA">
        <w:rPr>
          <w:rFonts w:ascii="Times New Roman" w:hAnsi="Times New Roman" w:cs="Times New Roman"/>
        </w:rPr>
        <w:t>.</w:t>
      </w:r>
      <w:r w:rsidR="00C73BA1" w:rsidRPr="003B783B">
        <w:rPr>
          <w:rFonts w:ascii="Times New Roman" w:hAnsi="Times New Roman" w:cs="Times New Roman"/>
          <w:sz w:val="18"/>
          <w:vertAlign w:val="superscript"/>
        </w:rPr>
        <w:t>1</w:t>
      </w:r>
    </w:p>
    <w:p w:rsidR="007A19F8" w:rsidRPr="007F6CCA" w:rsidRDefault="007A19F8" w:rsidP="007F6CCA">
      <w:pPr>
        <w:spacing w:before="100" w:beforeAutospacing="1" w:after="100" w:afterAutospacing="1" w:line="288" w:lineRule="auto"/>
        <w:jc w:val="both"/>
        <w:rPr>
          <w:rFonts w:ascii="Times New Roman" w:hAnsi="Times New Roman" w:cs="Times New Roman"/>
          <w:vertAlign w:val="superscript"/>
        </w:rPr>
      </w:pPr>
      <w:r w:rsidRPr="007F6CCA">
        <w:rPr>
          <w:rFonts w:ascii="Times New Roman" w:hAnsi="Times New Roman" w:cs="Times New Roman"/>
        </w:rPr>
        <w:lastRenderedPageBreak/>
        <w:t xml:space="preserve">Pigmented skin lesions are a very common presenting problem; while majority </w:t>
      </w:r>
      <w:r w:rsidR="00E76C40" w:rsidRPr="007F6CCA">
        <w:rPr>
          <w:rFonts w:ascii="Times New Roman" w:hAnsi="Times New Roman" w:cs="Times New Roman"/>
        </w:rPr>
        <w:t>(about 90%)</w:t>
      </w:r>
      <w:r w:rsidR="00E76C40">
        <w:rPr>
          <w:rFonts w:ascii="Times New Roman" w:hAnsi="Times New Roman" w:cs="Times New Roman"/>
        </w:rPr>
        <w:t xml:space="preserve"> </w:t>
      </w:r>
      <w:r w:rsidRPr="007F6CCA">
        <w:rPr>
          <w:rFonts w:ascii="Times New Roman" w:hAnsi="Times New Roman" w:cs="Times New Roman"/>
        </w:rPr>
        <w:t>are benign, a small minority are melanomas</w:t>
      </w:r>
      <w:r w:rsidR="00D227AA" w:rsidRPr="007F6CCA">
        <w:rPr>
          <w:rFonts w:ascii="Times New Roman" w:hAnsi="Times New Roman" w:cs="Times New Roman"/>
        </w:rPr>
        <w:t>.</w:t>
      </w:r>
      <w:r w:rsidR="00C73BA1" w:rsidRPr="003B783B">
        <w:rPr>
          <w:rFonts w:ascii="Times New Roman" w:hAnsi="Times New Roman" w:cs="Times New Roman"/>
          <w:sz w:val="18"/>
          <w:vertAlign w:val="superscript"/>
        </w:rPr>
        <w:t>2</w:t>
      </w:r>
      <w:r w:rsidRPr="007F6CCA">
        <w:rPr>
          <w:rFonts w:ascii="Times New Roman" w:hAnsi="Times New Roman" w:cs="Times New Roman"/>
          <w:vertAlign w:val="superscript"/>
        </w:rPr>
        <w:t xml:space="preserve"> </w:t>
      </w:r>
      <w:r w:rsidRPr="007F6CCA">
        <w:rPr>
          <w:rFonts w:ascii="Times New Roman" w:hAnsi="Times New Roman" w:cs="Times New Roman"/>
        </w:rPr>
        <w:t xml:space="preserve">Many pigmented skin lesions can mimic clinically melanocytic lesions including malignant melanoma. A histopathological interpretation by pathologist is helpful in the diagnosis and management of these lesions. The prevalence of nevi is related to the age, race and perhaps genetic and environmental factors. A few nevi are present </w:t>
      </w:r>
      <w:r w:rsidR="00BD0012">
        <w:rPr>
          <w:rFonts w:ascii="Times New Roman" w:hAnsi="Times New Roman" w:cs="Times New Roman"/>
        </w:rPr>
        <w:t>since</w:t>
      </w:r>
      <w:r w:rsidRPr="007F6CCA">
        <w:rPr>
          <w:rFonts w:ascii="Times New Roman" w:hAnsi="Times New Roman" w:cs="Times New Roman"/>
        </w:rPr>
        <w:t xml:space="preserve"> early childhood and the greatest number is observed in the middle age following which it gradually decreases with</w:t>
      </w:r>
      <w:r w:rsidR="00BD0012">
        <w:rPr>
          <w:rFonts w:ascii="Times New Roman" w:hAnsi="Times New Roman" w:cs="Times New Roman"/>
        </w:rPr>
        <w:t xml:space="preserve"> time</w:t>
      </w:r>
      <w:r w:rsidR="00C73BA1" w:rsidRPr="007F6CCA">
        <w:rPr>
          <w:rFonts w:ascii="Times New Roman" w:hAnsi="Times New Roman" w:cs="Times New Roman"/>
        </w:rPr>
        <w:t>.</w:t>
      </w:r>
      <w:r w:rsidR="00C73BA1" w:rsidRPr="003B783B">
        <w:rPr>
          <w:rFonts w:ascii="Times New Roman" w:hAnsi="Times New Roman" w:cs="Times New Roman"/>
          <w:sz w:val="18"/>
          <w:vertAlign w:val="superscript"/>
        </w:rPr>
        <w:t>3</w:t>
      </w:r>
    </w:p>
    <w:p w:rsidR="007A19F8" w:rsidRPr="007F6CCA" w:rsidRDefault="007A19F8" w:rsidP="007F6CCA">
      <w:pPr>
        <w:spacing w:before="100" w:beforeAutospacing="1" w:after="100" w:afterAutospacing="1" w:line="288" w:lineRule="auto"/>
        <w:jc w:val="both"/>
        <w:rPr>
          <w:rFonts w:ascii="Times New Roman" w:hAnsi="Times New Roman" w:cs="Times New Roman"/>
          <w:vertAlign w:val="superscript"/>
        </w:rPr>
      </w:pPr>
      <w:r w:rsidRPr="007F6CCA">
        <w:rPr>
          <w:rFonts w:ascii="Times New Roman" w:hAnsi="Times New Roman" w:cs="Times New Roman"/>
        </w:rPr>
        <w:lastRenderedPageBreak/>
        <w:t xml:space="preserve">The incidence of melanoma is increasing worldwide and is now responsible for 2% of all skin cancers and 1% of all skin cancer deaths in the UK. Australia and New Zealand lead the </w:t>
      </w:r>
      <w:r w:rsidR="00E76C40">
        <w:rPr>
          <w:rFonts w:ascii="Times New Roman" w:hAnsi="Times New Roman" w:cs="Times New Roman"/>
        </w:rPr>
        <w:t>world with about 50 cases per 1</w:t>
      </w:r>
      <w:r w:rsidRPr="007F6CCA">
        <w:rPr>
          <w:rFonts w:ascii="Times New Roman" w:hAnsi="Times New Roman" w:cs="Times New Roman"/>
        </w:rPr>
        <w:t>00,000 population per year.</w:t>
      </w:r>
      <w:r w:rsidRPr="003B783B">
        <w:rPr>
          <w:rFonts w:ascii="Times New Roman" w:hAnsi="Times New Roman" w:cs="Times New Roman"/>
          <w:sz w:val="18"/>
          <w:vertAlign w:val="superscript"/>
        </w:rPr>
        <w:t>3</w:t>
      </w:r>
      <w:r w:rsidRPr="007F6CCA">
        <w:rPr>
          <w:rFonts w:ascii="Times New Roman" w:hAnsi="Times New Roman" w:cs="Times New Roman"/>
        </w:rPr>
        <w:t xml:space="preserve"> It is relatively uncommon in In</w:t>
      </w:r>
      <w:r w:rsidR="00E76C40">
        <w:rPr>
          <w:rFonts w:ascii="Times New Roman" w:hAnsi="Times New Roman" w:cs="Times New Roman"/>
        </w:rPr>
        <w:t>dia and in Manipur, a state in N</w:t>
      </w:r>
      <w:r w:rsidRPr="007F6CCA">
        <w:rPr>
          <w:rFonts w:ascii="Times New Roman" w:hAnsi="Times New Roman" w:cs="Times New Roman"/>
        </w:rPr>
        <w:t xml:space="preserve">orth </w:t>
      </w:r>
      <w:r w:rsidR="00E76C40">
        <w:rPr>
          <w:rFonts w:ascii="Times New Roman" w:hAnsi="Times New Roman" w:cs="Times New Roman"/>
        </w:rPr>
        <w:t>E</w:t>
      </w:r>
      <w:r w:rsidRPr="007F6CCA">
        <w:rPr>
          <w:rFonts w:ascii="Times New Roman" w:hAnsi="Times New Roman" w:cs="Times New Roman"/>
        </w:rPr>
        <w:t>astern India it constitutes about 2.13% of all diagnosed cancer</w:t>
      </w:r>
      <w:r w:rsidR="00C73BA1" w:rsidRPr="007F6CCA">
        <w:rPr>
          <w:rFonts w:ascii="Times New Roman" w:hAnsi="Times New Roman" w:cs="Times New Roman"/>
        </w:rPr>
        <w:t>.</w:t>
      </w:r>
      <w:r w:rsidR="00C73BA1" w:rsidRPr="003B783B">
        <w:rPr>
          <w:rFonts w:ascii="Times New Roman" w:hAnsi="Times New Roman" w:cs="Times New Roman"/>
          <w:sz w:val="18"/>
          <w:vertAlign w:val="superscript"/>
        </w:rPr>
        <w:t>4</w:t>
      </w:r>
      <w:r w:rsidRPr="007F6CCA">
        <w:rPr>
          <w:rFonts w:ascii="Times New Roman" w:hAnsi="Times New Roman" w:cs="Times New Roman"/>
        </w:rPr>
        <w:t xml:space="preserve"> </w:t>
      </w:r>
    </w:p>
    <w:p w:rsidR="007A19F8" w:rsidRPr="007F6CCA" w:rsidRDefault="007A19F8" w:rsidP="007F6CCA">
      <w:pPr>
        <w:spacing w:before="100" w:beforeAutospacing="1" w:after="100" w:afterAutospacing="1" w:line="288" w:lineRule="auto"/>
        <w:jc w:val="both"/>
        <w:rPr>
          <w:rFonts w:ascii="Times New Roman" w:hAnsi="Times New Roman" w:cs="Times New Roman"/>
        </w:rPr>
      </w:pPr>
      <w:r w:rsidRPr="007F6CCA">
        <w:rPr>
          <w:rFonts w:ascii="Times New Roman" w:hAnsi="Times New Roman" w:cs="Times New Roman"/>
        </w:rPr>
        <w:t>All the pigmented lesions are not to be considered as malignant. The b</w:t>
      </w:r>
      <w:r w:rsidR="00C458C7" w:rsidRPr="007F6CCA">
        <w:rPr>
          <w:rFonts w:ascii="Times New Roman" w:hAnsi="Times New Roman" w:cs="Times New Roman"/>
        </w:rPr>
        <w:t>enign melanocytic and other non</w:t>
      </w:r>
      <w:r w:rsidRPr="007F6CCA">
        <w:rPr>
          <w:rFonts w:ascii="Times New Roman" w:hAnsi="Times New Roman" w:cs="Times New Roman"/>
        </w:rPr>
        <w:t xml:space="preserve">melanocytic pigmented skin lesions should also be considered. This study was undertaken to </w:t>
      </w:r>
      <w:r w:rsidR="00E76C40">
        <w:rPr>
          <w:rFonts w:ascii="Times New Roman" w:hAnsi="Times New Roman" w:cs="Times New Roman"/>
        </w:rPr>
        <w:t xml:space="preserve">document </w:t>
      </w:r>
      <w:r w:rsidRPr="007F6CCA">
        <w:rPr>
          <w:rFonts w:ascii="Times New Roman" w:hAnsi="Times New Roman" w:cs="Times New Roman"/>
        </w:rPr>
        <w:t>the pattern of pigmented skin lesions with reference to age, gender, site of occurrence and histological types in Manipur.</w:t>
      </w:r>
    </w:p>
    <w:p w:rsidR="007A19F8" w:rsidRPr="007F6CCA" w:rsidRDefault="00C458C7" w:rsidP="007F6CCA">
      <w:pPr>
        <w:spacing w:before="100" w:beforeAutospacing="1" w:after="100" w:afterAutospacing="1" w:line="288" w:lineRule="auto"/>
        <w:jc w:val="both"/>
        <w:rPr>
          <w:rFonts w:ascii="Times New Roman" w:hAnsi="Times New Roman" w:cs="Times New Roman"/>
          <w:b/>
        </w:rPr>
      </w:pPr>
      <w:r w:rsidRPr="007F6CCA">
        <w:rPr>
          <w:rFonts w:ascii="Times New Roman" w:hAnsi="Times New Roman" w:cs="Times New Roman"/>
          <w:b/>
        </w:rPr>
        <w:t>Patients and m</w:t>
      </w:r>
      <w:r w:rsidR="007A19F8" w:rsidRPr="007F6CCA">
        <w:rPr>
          <w:rFonts w:ascii="Times New Roman" w:hAnsi="Times New Roman" w:cs="Times New Roman"/>
          <w:b/>
        </w:rPr>
        <w:t>ethods</w:t>
      </w:r>
    </w:p>
    <w:p w:rsidR="007A19F8" w:rsidRPr="007F6CCA" w:rsidRDefault="007A19F8" w:rsidP="00103283">
      <w:pPr>
        <w:spacing w:before="100" w:beforeAutospacing="1" w:after="100" w:afterAutospacing="1" w:line="288" w:lineRule="auto"/>
        <w:jc w:val="both"/>
        <w:rPr>
          <w:rFonts w:ascii="Times New Roman" w:hAnsi="Times New Roman" w:cs="Times New Roman"/>
        </w:rPr>
      </w:pPr>
      <w:r w:rsidRPr="007F6CCA">
        <w:rPr>
          <w:rFonts w:ascii="Times New Roman" w:hAnsi="Times New Roman" w:cs="Times New Roman"/>
        </w:rPr>
        <w:t>This was a retrospective study of all the histologically diagnosed pigmented skin lesions received at the Department of Patholo</w:t>
      </w:r>
      <w:r w:rsidR="00735754" w:rsidRPr="007F6CCA">
        <w:rPr>
          <w:rFonts w:ascii="Times New Roman" w:hAnsi="Times New Roman" w:cs="Times New Roman"/>
        </w:rPr>
        <w:t>gy</w:t>
      </w:r>
      <w:r w:rsidR="00C458C7" w:rsidRPr="007F6CCA">
        <w:rPr>
          <w:rFonts w:ascii="Times New Roman" w:hAnsi="Times New Roman" w:cs="Times New Roman"/>
        </w:rPr>
        <w:t>,</w:t>
      </w:r>
      <w:r w:rsidR="00735754" w:rsidRPr="007F6CCA">
        <w:rPr>
          <w:rFonts w:ascii="Times New Roman" w:hAnsi="Times New Roman" w:cs="Times New Roman"/>
        </w:rPr>
        <w:t xml:space="preserve"> RIMS</w:t>
      </w:r>
      <w:r w:rsidR="00C458C7" w:rsidRPr="007F6CCA">
        <w:rPr>
          <w:rFonts w:ascii="Times New Roman" w:hAnsi="Times New Roman" w:cs="Times New Roman"/>
        </w:rPr>
        <w:t>,</w:t>
      </w:r>
      <w:r w:rsidR="00735754" w:rsidRPr="007F6CCA">
        <w:rPr>
          <w:rFonts w:ascii="Times New Roman" w:hAnsi="Times New Roman" w:cs="Times New Roman"/>
        </w:rPr>
        <w:t xml:space="preserve"> Imphal from January 2005 to December 2012</w:t>
      </w:r>
      <w:r w:rsidRPr="007F6CCA">
        <w:rPr>
          <w:rFonts w:ascii="Times New Roman" w:hAnsi="Times New Roman" w:cs="Times New Roman"/>
        </w:rPr>
        <w:t xml:space="preserve">. Regional Institute of Medical Sciences (RIMS) is the major referral centre in Manipur, a small state in </w:t>
      </w:r>
      <w:r w:rsidR="003E21B8">
        <w:rPr>
          <w:rFonts w:ascii="Times New Roman" w:hAnsi="Times New Roman" w:cs="Times New Roman"/>
        </w:rPr>
        <w:t>N</w:t>
      </w:r>
      <w:r w:rsidRPr="007F6CCA">
        <w:rPr>
          <w:rFonts w:ascii="Times New Roman" w:hAnsi="Times New Roman" w:cs="Times New Roman"/>
        </w:rPr>
        <w:t xml:space="preserve">orth </w:t>
      </w:r>
      <w:r w:rsidR="003E21B8">
        <w:rPr>
          <w:rFonts w:ascii="Times New Roman" w:hAnsi="Times New Roman" w:cs="Times New Roman"/>
        </w:rPr>
        <w:t>E</w:t>
      </w:r>
      <w:r w:rsidRPr="007F6CCA">
        <w:rPr>
          <w:rFonts w:ascii="Times New Roman" w:hAnsi="Times New Roman" w:cs="Times New Roman"/>
        </w:rPr>
        <w:t xml:space="preserve">astern India. Ethical approval was obtained from the institutional ethical committee. The clinical data (age, sex and site) were obtained from the histopathology request forms. All the histology slides had been routinely stained with </w:t>
      </w:r>
      <w:r w:rsidR="00C458C7" w:rsidRPr="007F6CCA">
        <w:rPr>
          <w:rFonts w:ascii="Times New Roman" w:hAnsi="Times New Roman" w:cs="Times New Roman"/>
        </w:rPr>
        <w:t>h</w:t>
      </w:r>
      <w:r w:rsidRPr="007F6CCA">
        <w:rPr>
          <w:rFonts w:ascii="Times New Roman" w:hAnsi="Times New Roman" w:cs="Times New Roman"/>
        </w:rPr>
        <w:t xml:space="preserve">ematoxylin and </w:t>
      </w:r>
      <w:r w:rsidR="00C458C7" w:rsidRPr="007F6CCA">
        <w:rPr>
          <w:rFonts w:ascii="Times New Roman" w:hAnsi="Times New Roman" w:cs="Times New Roman"/>
        </w:rPr>
        <w:t>e</w:t>
      </w:r>
      <w:r w:rsidRPr="007F6CCA">
        <w:rPr>
          <w:rFonts w:ascii="Times New Roman" w:hAnsi="Times New Roman" w:cs="Times New Roman"/>
        </w:rPr>
        <w:t>osin (H&amp;E) and special stains</w:t>
      </w:r>
      <w:r w:rsidR="00C458C7" w:rsidRPr="007F6CCA">
        <w:rPr>
          <w:rFonts w:ascii="Times New Roman" w:hAnsi="Times New Roman" w:cs="Times New Roman"/>
        </w:rPr>
        <w:t xml:space="preserve"> like Masson-</w:t>
      </w:r>
      <w:r w:rsidRPr="007F6CCA">
        <w:rPr>
          <w:rFonts w:ascii="Times New Roman" w:hAnsi="Times New Roman" w:cs="Times New Roman"/>
        </w:rPr>
        <w:t xml:space="preserve">Fontana were employed whenever necessary. Pigmented skin lesions which were histologically reported during the study period were reviewed and analysed according to age, gender, site of occurrence and histological types. </w:t>
      </w:r>
    </w:p>
    <w:p w:rsidR="007A19F8" w:rsidRDefault="007A19F8" w:rsidP="007F6CCA">
      <w:pPr>
        <w:spacing w:before="100" w:beforeAutospacing="1" w:after="100" w:afterAutospacing="1" w:line="288" w:lineRule="auto"/>
        <w:jc w:val="both"/>
        <w:rPr>
          <w:rFonts w:ascii="Times New Roman" w:hAnsi="Times New Roman" w:cs="Times New Roman"/>
          <w:b/>
        </w:rPr>
      </w:pPr>
      <w:r w:rsidRPr="007F6CCA">
        <w:rPr>
          <w:rFonts w:ascii="Times New Roman" w:hAnsi="Times New Roman" w:cs="Times New Roman"/>
          <w:b/>
        </w:rPr>
        <w:t>Results</w:t>
      </w:r>
    </w:p>
    <w:p w:rsidR="003E21B8" w:rsidRPr="007F6CCA" w:rsidRDefault="003E21B8" w:rsidP="007F6CCA">
      <w:pPr>
        <w:spacing w:before="100" w:beforeAutospacing="1" w:after="100" w:afterAutospacing="1" w:line="288" w:lineRule="auto"/>
        <w:jc w:val="both"/>
        <w:rPr>
          <w:rFonts w:ascii="Times New Roman" w:hAnsi="Times New Roman" w:cs="Times New Roman"/>
          <w:b/>
        </w:rPr>
      </w:pPr>
      <w:r w:rsidRPr="007F6CCA">
        <w:rPr>
          <w:rFonts w:ascii="Times New Roman" w:hAnsi="Times New Roman" w:cs="Times New Roman"/>
        </w:rPr>
        <w:t xml:space="preserve">A </w:t>
      </w:r>
      <w:r>
        <w:rPr>
          <w:rFonts w:ascii="Times New Roman" w:hAnsi="Times New Roman" w:cs="Times New Roman"/>
        </w:rPr>
        <w:t xml:space="preserve">    </w:t>
      </w:r>
      <w:r w:rsidRPr="007F6CCA">
        <w:rPr>
          <w:rFonts w:ascii="Times New Roman" w:hAnsi="Times New Roman" w:cs="Times New Roman"/>
        </w:rPr>
        <w:t xml:space="preserve">total </w:t>
      </w:r>
      <w:r>
        <w:rPr>
          <w:rFonts w:ascii="Times New Roman" w:hAnsi="Times New Roman" w:cs="Times New Roman"/>
        </w:rPr>
        <w:t xml:space="preserve">    </w:t>
      </w:r>
      <w:r w:rsidRPr="007F6CCA">
        <w:rPr>
          <w:rFonts w:ascii="Times New Roman" w:hAnsi="Times New Roman" w:cs="Times New Roman"/>
        </w:rPr>
        <w:t xml:space="preserve">of </w:t>
      </w:r>
      <w:r>
        <w:rPr>
          <w:rFonts w:ascii="Times New Roman" w:hAnsi="Times New Roman" w:cs="Times New Roman"/>
        </w:rPr>
        <w:t xml:space="preserve">   </w:t>
      </w:r>
      <w:r w:rsidRPr="007F6CCA">
        <w:rPr>
          <w:rFonts w:ascii="Times New Roman" w:hAnsi="Times New Roman" w:cs="Times New Roman"/>
        </w:rPr>
        <w:t xml:space="preserve">183 </w:t>
      </w:r>
      <w:r>
        <w:rPr>
          <w:rFonts w:ascii="Times New Roman" w:hAnsi="Times New Roman" w:cs="Times New Roman"/>
        </w:rPr>
        <w:t xml:space="preserve">   </w:t>
      </w:r>
      <w:r w:rsidRPr="007F6CCA">
        <w:rPr>
          <w:rFonts w:ascii="Times New Roman" w:hAnsi="Times New Roman" w:cs="Times New Roman"/>
        </w:rPr>
        <w:t xml:space="preserve">histologically </w:t>
      </w:r>
      <w:r>
        <w:rPr>
          <w:rFonts w:ascii="Times New Roman" w:hAnsi="Times New Roman" w:cs="Times New Roman"/>
        </w:rPr>
        <w:t xml:space="preserve">  </w:t>
      </w:r>
      <w:r w:rsidRPr="007F6CCA">
        <w:rPr>
          <w:rFonts w:ascii="Times New Roman" w:hAnsi="Times New Roman" w:cs="Times New Roman"/>
        </w:rPr>
        <w:t>diagnosed</w:t>
      </w:r>
    </w:p>
    <w:p w:rsidR="00ED6BFD" w:rsidRDefault="007A19F8" w:rsidP="007F6CCA">
      <w:pPr>
        <w:spacing w:before="100" w:beforeAutospacing="1" w:after="100" w:afterAutospacing="1" w:line="288" w:lineRule="auto"/>
        <w:jc w:val="both"/>
        <w:rPr>
          <w:rFonts w:ascii="Times New Roman" w:hAnsi="Times New Roman" w:cs="Times New Roman"/>
        </w:rPr>
      </w:pPr>
      <w:r w:rsidRPr="007F6CCA">
        <w:rPr>
          <w:rFonts w:ascii="Times New Roman" w:hAnsi="Times New Roman" w:cs="Times New Roman"/>
        </w:rPr>
        <w:lastRenderedPageBreak/>
        <w:t xml:space="preserve">pigmented skin lesions were reported </w:t>
      </w:r>
      <w:r w:rsidR="00BD0012">
        <w:rPr>
          <w:rFonts w:ascii="Times New Roman" w:hAnsi="Times New Roman" w:cs="Times New Roman"/>
        </w:rPr>
        <w:t xml:space="preserve">in as many patients </w:t>
      </w:r>
      <w:r w:rsidRPr="007F6CCA">
        <w:rPr>
          <w:rFonts w:ascii="Times New Roman" w:hAnsi="Times New Roman" w:cs="Times New Roman"/>
        </w:rPr>
        <w:t>during the</w:t>
      </w:r>
      <w:r w:rsidR="00C73BA1" w:rsidRPr="007F6CCA">
        <w:rPr>
          <w:rFonts w:ascii="Times New Roman" w:hAnsi="Times New Roman" w:cs="Times New Roman"/>
        </w:rPr>
        <w:t xml:space="preserve"> period under review of which 57 were male</w:t>
      </w:r>
      <w:r w:rsidR="00735754" w:rsidRPr="007F6CCA">
        <w:rPr>
          <w:rFonts w:ascii="Times New Roman" w:hAnsi="Times New Roman" w:cs="Times New Roman"/>
        </w:rPr>
        <w:t>s</w:t>
      </w:r>
      <w:r w:rsidR="00C73BA1" w:rsidRPr="007F6CCA">
        <w:rPr>
          <w:rFonts w:ascii="Times New Roman" w:hAnsi="Times New Roman" w:cs="Times New Roman"/>
        </w:rPr>
        <w:t xml:space="preserve"> and 126</w:t>
      </w:r>
      <w:r w:rsidRPr="007F6CCA">
        <w:rPr>
          <w:rFonts w:ascii="Times New Roman" w:hAnsi="Times New Roman" w:cs="Times New Roman"/>
        </w:rPr>
        <w:t xml:space="preserve"> were female</w:t>
      </w:r>
      <w:r w:rsidR="00735754" w:rsidRPr="007F6CCA">
        <w:rPr>
          <w:rFonts w:ascii="Times New Roman" w:hAnsi="Times New Roman" w:cs="Times New Roman"/>
        </w:rPr>
        <w:t>s</w:t>
      </w:r>
      <w:r w:rsidRPr="007F6CCA">
        <w:rPr>
          <w:rFonts w:ascii="Times New Roman" w:hAnsi="Times New Roman" w:cs="Times New Roman"/>
        </w:rPr>
        <w:t>. The results were divided into</w:t>
      </w:r>
      <w:r w:rsidR="00712EFA">
        <w:rPr>
          <w:rFonts w:ascii="Times New Roman" w:hAnsi="Times New Roman" w:cs="Times New Roman"/>
        </w:rPr>
        <w:t xml:space="preserve"> benign and malignant lesions. </w:t>
      </w:r>
      <w:r w:rsidRPr="007F6CCA">
        <w:rPr>
          <w:rFonts w:ascii="Times New Roman" w:hAnsi="Times New Roman" w:cs="Times New Roman"/>
        </w:rPr>
        <w:t xml:space="preserve">Out of the 183 cases, </w:t>
      </w:r>
      <w:r w:rsidR="00712EFA">
        <w:rPr>
          <w:rFonts w:ascii="Times New Roman" w:hAnsi="Times New Roman" w:cs="Times New Roman"/>
        </w:rPr>
        <w:t>158</w:t>
      </w:r>
      <w:r w:rsidR="00BD0012">
        <w:rPr>
          <w:rFonts w:ascii="Times New Roman" w:hAnsi="Times New Roman" w:cs="Times New Roman"/>
        </w:rPr>
        <w:t xml:space="preserve"> (</w:t>
      </w:r>
      <w:r w:rsidR="00712EFA" w:rsidRPr="007F6CCA">
        <w:rPr>
          <w:rFonts w:ascii="Times New Roman" w:hAnsi="Times New Roman" w:cs="Times New Roman"/>
        </w:rPr>
        <w:t>86.3%</w:t>
      </w:r>
      <w:r w:rsidR="00712EFA">
        <w:rPr>
          <w:rFonts w:ascii="Times New Roman" w:hAnsi="Times New Roman" w:cs="Times New Roman"/>
        </w:rPr>
        <w:t xml:space="preserve">) </w:t>
      </w:r>
      <w:r w:rsidRPr="007F6CCA">
        <w:rPr>
          <w:rFonts w:ascii="Times New Roman" w:hAnsi="Times New Roman" w:cs="Times New Roman"/>
        </w:rPr>
        <w:t xml:space="preserve">were benign </w:t>
      </w:r>
      <w:r w:rsidR="00C73BA1" w:rsidRPr="007F6CCA">
        <w:rPr>
          <w:rFonts w:ascii="Times New Roman" w:hAnsi="Times New Roman" w:cs="Times New Roman"/>
        </w:rPr>
        <w:t>and 25</w:t>
      </w:r>
      <w:r w:rsidRPr="007F6CCA">
        <w:rPr>
          <w:rFonts w:ascii="Times New Roman" w:hAnsi="Times New Roman" w:cs="Times New Roman"/>
        </w:rPr>
        <w:t xml:space="preserve"> (</w:t>
      </w:r>
      <w:r w:rsidR="00C73BA1" w:rsidRPr="007F6CCA">
        <w:rPr>
          <w:rFonts w:ascii="Times New Roman" w:hAnsi="Times New Roman" w:cs="Times New Roman"/>
        </w:rPr>
        <w:t>13.</w:t>
      </w:r>
      <w:r w:rsidR="00712EFA">
        <w:rPr>
          <w:rFonts w:ascii="Times New Roman" w:hAnsi="Times New Roman" w:cs="Times New Roman"/>
        </w:rPr>
        <w:t>7</w:t>
      </w:r>
      <w:r w:rsidRPr="007F6CCA">
        <w:rPr>
          <w:rFonts w:ascii="Times New Roman" w:hAnsi="Times New Roman" w:cs="Times New Roman"/>
        </w:rPr>
        <w:t>%) were malignant. Among the benign cases, melanocytic nevi accounted fo</w:t>
      </w:r>
      <w:r w:rsidR="00C73BA1" w:rsidRPr="007F6CCA">
        <w:rPr>
          <w:rFonts w:ascii="Times New Roman" w:hAnsi="Times New Roman" w:cs="Times New Roman"/>
        </w:rPr>
        <w:t xml:space="preserve">r the majority of </w:t>
      </w:r>
      <w:r w:rsidR="00BD0012">
        <w:rPr>
          <w:rFonts w:ascii="Times New Roman" w:hAnsi="Times New Roman" w:cs="Times New Roman"/>
        </w:rPr>
        <w:t>them</w:t>
      </w:r>
      <w:r w:rsidR="00C73BA1" w:rsidRPr="007F6CCA">
        <w:rPr>
          <w:rFonts w:ascii="Times New Roman" w:hAnsi="Times New Roman" w:cs="Times New Roman"/>
        </w:rPr>
        <w:t xml:space="preserve"> with 136</w:t>
      </w:r>
      <w:r w:rsidRPr="007F6CCA">
        <w:rPr>
          <w:rFonts w:ascii="Times New Roman" w:hAnsi="Times New Roman" w:cs="Times New Roman"/>
        </w:rPr>
        <w:t xml:space="preserve"> (</w:t>
      </w:r>
      <w:r w:rsidR="00C73BA1" w:rsidRPr="007F6CCA">
        <w:rPr>
          <w:rFonts w:ascii="Times New Roman" w:hAnsi="Times New Roman" w:cs="Times New Roman"/>
        </w:rPr>
        <w:t>74.3</w:t>
      </w:r>
      <w:r w:rsidRPr="007F6CCA">
        <w:rPr>
          <w:rFonts w:ascii="Times New Roman" w:hAnsi="Times New Roman" w:cs="Times New Roman"/>
        </w:rPr>
        <w:t xml:space="preserve">%) </w:t>
      </w:r>
      <w:r w:rsidR="00342795" w:rsidRPr="007F6CCA">
        <w:rPr>
          <w:rFonts w:ascii="Times New Roman" w:hAnsi="Times New Roman" w:cs="Times New Roman"/>
        </w:rPr>
        <w:t xml:space="preserve">cases </w:t>
      </w:r>
      <w:r w:rsidRPr="007F6CCA">
        <w:rPr>
          <w:rFonts w:ascii="Times New Roman" w:hAnsi="Times New Roman" w:cs="Times New Roman"/>
        </w:rPr>
        <w:t xml:space="preserve">followed by seborrheic keratosis with 11 (6%) </w:t>
      </w:r>
      <w:r w:rsidR="00342795" w:rsidRPr="007F6CCA">
        <w:rPr>
          <w:rFonts w:ascii="Times New Roman" w:hAnsi="Times New Roman" w:cs="Times New Roman"/>
        </w:rPr>
        <w:t xml:space="preserve">cases </w:t>
      </w:r>
      <w:r w:rsidR="00342795">
        <w:rPr>
          <w:rFonts w:ascii="Times New Roman" w:hAnsi="Times New Roman" w:cs="Times New Roman"/>
        </w:rPr>
        <w:t>(</w:t>
      </w:r>
      <w:r w:rsidRPr="007F6CCA">
        <w:rPr>
          <w:rFonts w:ascii="Times New Roman" w:hAnsi="Times New Roman" w:cs="Times New Roman"/>
          <w:b/>
        </w:rPr>
        <w:t>Table</w:t>
      </w:r>
      <w:r w:rsidR="00C458C7" w:rsidRPr="007F6CCA">
        <w:rPr>
          <w:rFonts w:ascii="Times New Roman" w:hAnsi="Times New Roman" w:cs="Times New Roman"/>
          <w:b/>
        </w:rPr>
        <w:t xml:space="preserve"> </w:t>
      </w:r>
      <w:r w:rsidRPr="007F6CCA">
        <w:rPr>
          <w:rFonts w:ascii="Times New Roman" w:hAnsi="Times New Roman" w:cs="Times New Roman"/>
          <w:b/>
        </w:rPr>
        <w:t>1</w:t>
      </w:r>
      <w:r w:rsidR="00342795">
        <w:rPr>
          <w:rFonts w:ascii="Times New Roman" w:hAnsi="Times New Roman" w:cs="Times New Roman"/>
        </w:rPr>
        <w:t>)</w:t>
      </w:r>
      <w:r w:rsidRPr="007F6CCA">
        <w:rPr>
          <w:rFonts w:ascii="Times New Roman" w:hAnsi="Times New Roman" w:cs="Times New Roman"/>
        </w:rPr>
        <w:t xml:space="preserve">. Melanoma accounted for maximum of the malignant pigmented lesions with </w:t>
      </w:r>
      <w:r w:rsidR="004D5AD6" w:rsidRPr="007F6CCA">
        <w:rPr>
          <w:rFonts w:ascii="Times New Roman" w:hAnsi="Times New Roman" w:cs="Times New Roman"/>
        </w:rPr>
        <w:t>18</w:t>
      </w:r>
      <w:r w:rsidRPr="007F6CCA">
        <w:rPr>
          <w:rFonts w:ascii="Times New Roman" w:hAnsi="Times New Roman" w:cs="Times New Roman"/>
        </w:rPr>
        <w:t xml:space="preserve"> (</w:t>
      </w:r>
      <w:r w:rsidR="004D5AD6" w:rsidRPr="007F6CCA">
        <w:rPr>
          <w:rFonts w:ascii="Times New Roman" w:hAnsi="Times New Roman" w:cs="Times New Roman"/>
        </w:rPr>
        <w:t>9.8</w:t>
      </w:r>
      <w:r w:rsidRPr="007F6CCA">
        <w:rPr>
          <w:rFonts w:ascii="Times New Roman" w:hAnsi="Times New Roman" w:cs="Times New Roman"/>
        </w:rPr>
        <w:t xml:space="preserve">%) </w:t>
      </w:r>
      <w:r w:rsidR="00ED6BFD" w:rsidRPr="007F6CCA">
        <w:rPr>
          <w:rFonts w:ascii="Times New Roman" w:hAnsi="Times New Roman" w:cs="Times New Roman"/>
        </w:rPr>
        <w:t xml:space="preserve">cases </w:t>
      </w:r>
      <w:r w:rsidRPr="007F6CCA">
        <w:rPr>
          <w:rFonts w:ascii="Times New Roman" w:hAnsi="Times New Roman" w:cs="Times New Roman"/>
        </w:rPr>
        <w:t xml:space="preserve">followed by pigmented </w:t>
      </w:r>
      <w:r w:rsidR="00342795">
        <w:rPr>
          <w:rFonts w:ascii="Times New Roman" w:hAnsi="Times New Roman" w:cs="Times New Roman"/>
        </w:rPr>
        <w:t>b</w:t>
      </w:r>
      <w:r w:rsidRPr="007F6CCA">
        <w:rPr>
          <w:rFonts w:ascii="Times New Roman" w:hAnsi="Times New Roman" w:cs="Times New Roman"/>
        </w:rPr>
        <w:t xml:space="preserve">asal cell carcinoma (BCC) with </w:t>
      </w:r>
      <w:r w:rsidR="003E21B8">
        <w:rPr>
          <w:rFonts w:ascii="Times New Roman" w:hAnsi="Times New Roman" w:cs="Times New Roman"/>
        </w:rPr>
        <w:t>7</w:t>
      </w:r>
      <w:r w:rsidRPr="007F6CCA">
        <w:rPr>
          <w:rFonts w:ascii="Times New Roman" w:hAnsi="Times New Roman" w:cs="Times New Roman"/>
        </w:rPr>
        <w:t xml:space="preserve"> </w:t>
      </w:r>
      <w:r w:rsidR="004D5AD6" w:rsidRPr="007F6CCA">
        <w:rPr>
          <w:rFonts w:ascii="Times New Roman" w:hAnsi="Times New Roman" w:cs="Times New Roman"/>
        </w:rPr>
        <w:t>(3.</w:t>
      </w:r>
      <w:r w:rsidR="003E21B8">
        <w:rPr>
          <w:rFonts w:ascii="Times New Roman" w:hAnsi="Times New Roman" w:cs="Times New Roman"/>
        </w:rPr>
        <w:t>9</w:t>
      </w:r>
      <w:r w:rsidRPr="007F6CCA">
        <w:rPr>
          <w:rFonts w:ascii="Times New Roman" w:hAnsi="Times New Roman" w:cs="Times New Roman"/>
        </w:rPr>
        <w:t>%)</w:t>
      </w:r>
      <w:r w:rsidR="00ED6BFD">
        <w:rPr>
          <w:rFonts w:ascii="Times New Roman" w:hAnsi="Times New Roman" w:cs="Times New Roman"/>
        </w:rPr>
        <w:t xml:space="preserve"> </w:t>
      </w:r>
      <w:r w:rsidR="00ED6BFD" w:rsidRPr="007F6CCA">
        <w:rPr>
          <w:rFonts w:ascii="Times New Roman" w:hAnsi="Times New Roman" w:cs="Times New Roman"/>
        </w:rPr>
        <w:t>cases</w:t>
      </w:r>
      <w:r w:rsidRPr="007F6CCA">
        <w:rPr>
          <w:rFonts w:ascii="Times New Roman" w:hAnsi="Times New Roman" w:cs="Times New Roman"/>
        </w:rPr>
        <w:t>. The commonest site of the lesion</w:t>
      </w:r>
      <w:r w:rsidR="00712EFA">
        <w:rPr>
          <w:rFonts w:ascii="Times New Roman" w:hAnsi="Times New Roman" w:cs="Times New Roman"/>
        </w:rPr>
        <w:t>s</w:t>
      </w:r>
      <w:r w:rsidRPr="007F6CCA">
        <w:rPr>
          <w:rFonts w:ascii="Times New Roman" w:hAnsi="Times New Roman" w:cs="Times New Roman"/>
        </w:rPr>
        <w:t xml:space="preserve"> was the face with 94 </w:t>
      </w:r>
      <w:r w:rsidR="00342795">
        <w:rPr>
          <w:rFonts w:ascii="Times New Roman" w:hAnsi="Times New Roman" w:cs="Times New Roman"/>
        </w:rPr>
        <w:t>(51.4</w:t>
      </w:r>
      <w:r w:rsidRPr="007F6CCA">
        <w:rPr>
          <w:rFonts w:ascii="Times New Roman" w:hAnsi="Times New Roman" w:cs="Times New Roman"/>
        </w:rPr>
        <w:t xml:space="preserve">%) </w:t>
      </w:r>
      <w:r w:rsidR="00ED6BFD" w:rsidRPr="007F6CCA">
        <w:rPr>
          <w:rFonts w:ascii="Times New Roman" w:hAnsi="Times New Roman" w:cs="Times New Roman"/>
        </w:rPr>
        <w:t xml:space="preserve">cases </w:t>
      </w:r>
      <w:r w:rsidRPr="007F6CCA">
        <w:rPr>
          <w:rFonts w:ascii="Times New Roman" w:hAnsi="Times New Roman" w:cs="Times New Roman"/>
        </w:rPr>
        <w:t>followed by the upper limbs with 26 (14.2</w:t>
      </w:r>
      <w:r w:rsidR="003E21B8">
        <w:rPr>
          <w:rFonts w:ascii="Times New Roman" w:hAnsi="Times New Roman" w:cs="Times New Roman"/>
        </w:rPr>
        <w:t>%</w:t>
      </w:r>
      <w:r w:rsidRPr="007F6CCA">
        <w:rPr>
          <w:rFonts w:ascii="Times New Roman" w:hAnsi="Times New Roman" w:cs="Times New Roman"/>
        </w:rPr>
        <w:t xml:space="preserve">) </w:t>
      </w:r>
      <w:r w:rsidR="00ED6BFD" w:rsidRPr="007F6CCA">
        <w:rPr>
          <w:rFonts w:ascii="Times New Roman" w:hAnsi="Times New Roman" w:cs="Times New Roman"/>
        </w:rPr>
        <w:t xml:space="preserve">cases </w:t>
      </w:r>
      <w:r w:rsidRPr="007F6CCA">
        <w:rPr>
          <w:rFonts w:ascii="Times New Roman" w:hAnsi="Times New Roman" w:cs="Times New Roman"/>
        </w:rPr>
        <w:t xml:space="preserve">and lower limbs with 20 (10.9%) </w:t>
      </w:r>
      <w:r w:rsidR="00ED6BFD" w:rsidRPr="007F6CCA">
        <w:rPr>
          <w:rFonts w:ascii="Times New Roman" w:hAnsi="Times New Roman" w:cs="Times New Roman"/>
        </w:rPr>
        <w:t xml:space="preserve">cases </w:t>
      </w:r>
      <w:r w:rsidR="00ED6BFD">
        <w:rPr>
          <w:rFonts w:ascii="Times New Roman" w:hAnsi="Times New Roman" w:cs="Times New Roman"/>
        </w:rPr>
        <w:t>(</w:t>
      </w:r>
      <w:r w:rsidRPr="007F6CCA">
        <w:rPr>
          <w:rFonts w:ascii="Times New Roman" w:hAnsi="Times New Roman" w:cs="Times New Roman"/>
          <w:b/>
        </w:rPr>
        <w:t>Table</w:t>
      </w:r>
      <w:r w:rsidR="00C458C7" w:rsidRPr="007F6CCA">
        <w:rPr>
          <w:rFonts w:ascii="Times New Roman" w:hAnsi="Times New Roman" w:cs="Times New Roman"/>
          <w:b/>
        </w:rPr>
        <w:t xml:space="preserve"> </w:t>
      </w:r>
      <w:r w:rsidRPr="007F6CCA">
        <w:rPr>
          <w:rFonts w:ascii="Times New Roman" w:hAnsi="Times New Roman" w:cs="Times New Roman"/>
          <w:b/>
        </w:rPr>
        <w:t>2</w:t>
      </w:r>
      <w:r w:rsidR="00ED6BFD" w:rsidRPr="00ED6BFD">
        <w:rPr>
          <w:rFonts w:ascii="Times New Roman" w:hAnsi="Times New Roman" w:cs="Times New Roman"/>
        </w:rPr>
        <w:t>)</w:t>
      </w:r>
      <w:r w:rsidRPr="007F6CCA">
        <w:rPr>
          <w:rFonts w:ascii="Times New Roman" w:hAnsi="Times New Roman" w:cs="Times New Roman"/>
        </w:rPr>
        <w:t xml:space="preserve">. </w:t>
      </w:r>
    </w:p>
    <w:p w:rsidR="003E21B8" w:rsidRDefault="003E21B8" w:rsidP="007F6CCA">
      <w:pPr>
        <w:spacing w:before="100" w:beforeAutospacing="1" w:after="100" w:afterAutospacing="1" w:line="288" w:lineRule="auto"/>
        <w:jc w:val="both"/>
        <w:rPr>
          <w:rFonts w:ascii="Times New Roman" w:hAnsi="Times New Roman" w:cs="Times New Roman"/>
        </w:rPr>
      </w:pPr>
      <w:r w:rsidRPr="00ED6BFD">
        <w:rPr>
          <w:rFonts w:ascii="Times New Roman" w:hAnsi="Times New Roman" w:cs="Times New Roman"/>
          <w:b/>
        </w:rPr>
        <w:t>Table 3</w:t>
      </w:r>
      <w:r w:rsidRPr="007F6CCA">
        <w:rPr>
          <w:rFonts w:ascii="Times New Roman" w:hAnsi="Times New Roman" w:cs="Times New Roman"/>
        </w:rPr>
        <w:t xml:space="preserve"> shows that the</w:t>
      </w:r>
      <w:r>
        <w:rPr>
          <w:rFonts w:ascii="Times New Roman" w:hAnsi="Times New Roman" w:cs="Times New Roman"/>
        </w:rPr>
        <w:t xml:space="preserve"> incidence of melanocytic nevi wa</w:t>
      </w:r>
      <w:r w:rsidRPr="007F6CCA">
        <w:rPr>
          <w:rFonts w:ascii="Times New Roman" w:hAnsi="Times New Roman" w:cs="Times New Roman"/>
        </w:rPr>
        <w:t>s highest in the</w:t>
      </w:r>
      <w:r>
        <w:rPr>
          <w:rFonts w:ascii="Times New Roman" w:hAnsi="Times New Roman" w:cs="Times New Roman"/>
        </w:rPr>
        <w:t xml:space="preserve"> </w:t>
      </w:r>
      <w:r w:rsidRPr="007F6CCA">
        <w:rPr>
          <w:rFonts w:ascii="Times New Roman" w:hAnsi="Times New Roman" w:cs="Times New Roman"/>
        </w:rPr>
        <w:t>third decade</w:t>
      </w:r>
      <w:r>
        <w:rPr>
          <w:rFonts w:ascii="Times New Roman" w:hAnsi="Times New Roman" w:cs="Times New Roman"/>
        </w:rPr>
        <w:t xml:space="preserve"> </w:t>
      </w:r>
      <w:r w:rsidRPr="007F6CCA">
        <w:rPr>
          <w:rFonts w:ascii="Times New Roman" w:hAnsi="Times New Roman" w:cs="Times New Roman"/>
        </w:rPr>
        <w:t xml:space="preserve">of </w:t>
      </w:r>
      <w:r>
        <w:rPr>
          <w:rFonts w:ascii="Times New Roman" w:hAnsi="Times New Roman" w:cs="Times New Roman"/>
        </w:rPr>
        <w:t xml:space="preserve"> </w:t>
      </w:r>
      <w:r w:rsidRPr="007F6CCA">
        <w:rPr>
          <w:rFonts w:ascii="Times New Roman" w:hAnsi="Times New Roman" w:cs="Times New Roman"/>
        </w:rPr>
        <w:t xml:space="preserve">life </w:t>
      </w:r>
      <w:r>
        <w:rPr>
          <w:rFonts w:ascii="Times New Roman" w:hAnsi="Times New Roman" w:cs="Times New Roman"/>
        </w:rPr>
        <w:t xml:space="preserve"> </w:t>
      </w:r>
      <w:r w:rsidRPr="007F6CCA">
        <w:rPr>
          <w:rFonts w:ascii="Times New Roman" w:hAnsi="Times New Roman" w:cs="Times New Roman"/>
        </w:rPr>
        <w:t>after</w:t>
      </w:r>
    </w:p>
    <w:p w:rsidR="00ED6BFD" w:rsidRPr="006425CB" w:rsidRDefault="00ED6BFD" w:rsidP="00ED6BFD">
      <w:pPr>
        <w:spacing w:after="0" w:line="240" w:lineRule="auto"/>
        <w:jc w:val="both"/>
        <w:rPr>
          <w:rFonts w:ascii="Times New Roman" w:hAnsi="Times New Roman" w:cs="Times New Roman"/>
          <w:sz w:val="20"/>
          <w:szCs w:val="20"/>
        </w:rPr>
      </w:pPr>
      <w:r w:rsidRPr="000E1976">
        <w:rPr>
          <w:rFonts w:ascii="Times New Roman" w:hAnsi="Times New Roman" w:cs="Times New Roman"/>
          <w:b/>
          <w:sz w:val="20"/>
          <w:szCs w:val="20"/>
        </w:rPr>
        <w:t>Table 1</w:t>
      </w:r>
      <w:r>
        <w:rPr>
          <w:rFonts w:ascii="Times New Roman" w:hAnsi="Times New Roman" w:cs="Times New Roman"/>
          <w:sz w:val="20"/>
          <w:szCs w:val="20"/>
        </w:rPr>
        <w:t xml:space="preserve"> Frequency of </w:t>
      </w:r>
      <w:r w:rsidRPr="006425CB">
        <w:rPr>
          <w:rFonts w:ascii="Times New Roman" w:hAnsi="Times New Roman" w:cs="Times New Roman"/>
          <w:sz w:val="20"/>
          <w:szCs w:val="20"/>
        </w:rPr>
        <w:t>various pigmented skin lesion</w:t>
      </w:r>
      <w:r>
        <w:rPr>
          <w:rFonts w:ascii="Times New Roman" w:hAnsi="Times New Roman" w:cs="Times New Roman"/>
          <w:sz w:val="20"/>
          <w:szCs w:val="20"/>
        </w:rPr>
        <w:t>s (n=183)</w:t>
      </w:r>
      <w:r w:rsidRPr="006425CB">
        <w:rPr>
          <w:rFonts w:ascii="Times New Roman" w:hAnsi="Times New Roman" w:cs="Times New Roman"/>
          <w:sz w:val="20"/>
          <w:szCs w:val="20"/>
        </w:rPr>
        <w:t>.</w:t>
      </w:r>
    </w:p>
    <w:tbl>
      <w:tblPr>
        <w:tblStyle w:val="TableGrid"/>
        <w:tblW w:w="0" w:type="auto"/>
        <w:tblBorders>
          <w:top w:val="single" w:sz="4"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3168"/>
        <w:gridCol w:w="1350"/>
      </w:tblGrid>
      <w:tr w:rsidR="00ED6BFD" w:rsidTr="00342795">
        <w:tc>
          <w:tcPr>
            <w:tcW w:w="3168" w:type="dxa"/>
            <w:tcBorders>
              <w:top w:val="single" w:sz="4" w:space="0" w:color="auto"/>
              <w:bottom w:val="single" w:sz="4" w:space="0" w:color="auto"/>
            </w:tcBorders>
          </w:tcPr>
          <w:p w:rsidR="00ED6BFD" w:rsidRPr="00ED6BFD" w:rsidRDefault="00ED6BFD" w:rsidP="004755AB">
            <w:pPr>
              <w:rPr>
                <w:rFonts w:ascii="Times New Roman" w:hAnsi="Times New Roman" w:cs="Times New Roman"/>
                <w:i/>
                <w:sz w:val="20"/>
                <w:szCs w:val="20"/>
              </w:rPr>
            </w:pPr>
            <w:r w:rsidRPr="00ED6BFD">
              <w:rPr>
                <w:rFonts w:ascii="Times New Roman" w:hAnsi="Times New Roman" w:cs="Times New Roman"/>
                <w:i/>
                <w:sz w:val="20"/>
                <w:szCs w:val="20"/>
              </w:rPr>
              <w:t>Diagnosis</w:t>
            </w:r>
          </w:p>
        </w:tc>
        <w:tc>
          <w:tcPr>
            <w:tcW w:w="1350" w:type="dxa"/>
            <w:tcBorders>
              <w:top w:val="single" w:sz="4" w:space="0" w:color="auto"/>
              <w:bottom w:val="single" w:sz="4" w:space="0" w:color="auto"/>
            </w:tcBorders>
          </w:tcPr>
          <w:p w:rsidR="00ED6BFD" w:rsidRPr="00ED6BFD" w:rsidRDefault="00ED6BFD" w:rsidP="004755AB">
            <w:pPr>
              <w:jc w:val="both"/>
              <w:rPr>
                <w:rFonts w:ascii="Times New Roman" w:hAnsi="Times New Roman" w:cs="Times New Roman"/>
                <w:i/>
                <w:sz w:val="20"/>
                <w:szCs w:val="20"/>
              </w:rPr>
            </w:pPr>
            <w:r w:rsidRPr="00ED6BFD">
              <w:rPr>
                <w:rFonts w:ascii="Times New Roman" w:hAnsi="Times New Roman" w:cs="Times New Roman"/>
                <w:i/>
                <w:sz w:val="20"/>
                <w:szCs w:val="20"/>
              </w:rPr>
              <w:t>N (%)</w:t>
            </w:r>
          </w:p>
        </w:tc>
      </w:tr>
      <w:tr w:rsidR="00ED6BFD" w:rsidTr="00342795">
        <w:tc>
          <w:tcPr>
            <w:tcW w:w="3168" w:type="dxa"/>
            <w:tcBorders>
              <w:top w:val="single" w:sz="4" w:space="0" w:color="auto"/>
            </w:tcBorders>
          </w:tcPr>
          <w:p w:rsidR="00ED6BFD" w:rsidRPr="00ED6BFD" w:rsidRDefault="00ED6BFD" w:rsidP="004755AB">
            <w:pPr>
              <w:jc w:val="both"/>
              <w:rPr>
                <w:rFonts w:ascii="Times New Roman" w:hAnsi="Times New Roman" w:cs="Times New Roman"/>
                <w:i/>
                <w:sz w:val="20"/>
                <w:szCs w:val="20"/>
              </w:rPr>
            </w:pPr>
            <w:r w:rsidRPr="00ED6BFD">
              <w:rPr>
                <w:rFonts w:ascii="Times New Roman" w:hAnsi="Times New Roman" w:cs="Times New Roman"/>
                <w:i/>
                <w:sz w:val="20"/>
                <w:szCs w:val="20"/>
              </w:rPr>
              <w:t>Benign pigmented lesions</w:t>
            </w:r>
          </w:p>
        </w:tc>
        <w:tc>
          <w:tcPr>
            <w:tcW w:w="1350" w:type="dxa"/>
            <w:tcBorders>
              <w:top w:val="single" w:sz="4" w:space="0" w:color="auto"/>
            </w:tcBorders>
          </w:tcPr>
          <w:p w:rsidR="00ED6BFD" w:rsidRDefault="00ED6BFD" w:rsidP="004755AB">
            <w:pPr>
              <w:jc w:val="both"/>
              <w:rPr>
                <w:rFonts w:ascii="Times New Roman" w:hAnsi="Times New Roman" w:cs="Times New Roman"/>
                <w:sz w:val="20"/>
                <w:szCs w:val="20"/>
              </w:rPr>
            </w:pPr>
          </w:p>
        </w:tc>
      </w:tr>
      <w:tr w:rsidR="00ED6BFD" w:rsidTr="00342795">
        <w:tc>
          <w:tcPr>
            <w:tcW w:w="3168" w:type="dxa"/>
          </w:tcPr>
          <w:p w:rsidR="00ED6BFD" w:rsidRPr="004A17FC" w:rsidRDefault="00ED6BFD" w:rsidP="00712EFA">
            <w:pPr>
              <w:ind w:left="144"/>
              <w:jc w:val="both"/>
              <w:rPr>
                <w:rFonts w:ascii="Times New Roman" w:hAnsi="Times New Roman" w:cs="Times New Roman"/>
                <w:sz w:val="20"/>
                <w:szCs w:val="20"/>
              </w:rPr>
            </w:pPr>
            <w:r>
              <w:rPr>
                <w:rFonts w:ascii="Times New Roman" w:hAnsi="Times New Roman" w:cs="Times New Roman"/>
                <w:sz w:val="20"/>
                <w:szCs w:val="20"/>
              </w:rPr>
              <w:t>1. M</w:t>
            </w:r>
            <w:r w:rsidRPr="004A17FC">
              <w:rPr>
                <w:rFonts w:ascii="Times New Roman" w:hAnsi="Times New Roman" w:cs="Times New Roman"/>
                <w:sz w:val="20"/>
                <w:szCs w:val="20"/>
              </w:rPr>
              <w:t>elanocytic nevi</w:t>
            </w:r>
          </w:p>
        </w:tc>
        <w:tc>
          <w:tcPr>
            <w:tcW w:w="1350" w:type="dxa"/>
          </w:tcPr>
          <w:p w:rsidR="00ED6BFD" w:rsidRDefault="00ED6BFD" w:rsidP="003E21B8">
            <w:pPr>
              <w:jc w:val="both"/>
              <w:rPr>
                <w:rFonts w:ascii="Times New Roman" w:hAnsi="Times New Roman" w:cs="Times New Roman"/>
                <w:sz w:val="20"/>
                <w:szCs w:val="20"/>
              </w:rPr>
            </w:pPr>
            <w:r w:rsidRPr="006425CB">
              <w:rPr>
                <w:rFonts w:ascii="Times New Roman" w:hAnsi="Times New Roman" w:cs="Times New Roman"/>
                <w:sz w:val="20"/>
                <w:szCs w:val="20"/>
              </w:rPr>
              <w:t>136</w:t>
            </w:r>
            <w:r>
              <w:rPr>
                <w:rFonts w:ascii="Times New Roman" w:hAnsi="Times New Roman" w:cs="Times New Roman"/>
                <w:sz w:val="20"/>
                <w:szCs w:val="20"/>
              </w:rPr>
              <w:t xml:space="preserve"> (74.</w:t>
            </w:r>
            <w:r w:rsidR="003E21B8">
              <w:rPr>
                <w:rFonts w:ascii="Times New Roman" w:hAnsi="Times New Roman" w:cs="Times New Roman"/>
                <w:sz w:val="20"/>
                <w:szCs w:val="20"/>
              </w:rPr>
              <w:t>4</w:t>
            </w:r>
            <w:r>
              <w:rPr>
                <w:rFonts w:ascii="Times New Roman" w:hAnsi="Times New Roman" w:cs="Times New Roman"/>
                <w:sz w:val="20"/>
                <w:szCs w:val="20"/>
              </w:rPr>
              <w:t>%)</w:t>
            </w:r>
          </w:p>
        </w:tc>
      </w:tr>
      <w:tr w:rsidR="00ED6BFD" w:rsidTr="00342795">
        <w:tc>
          <w:tcPr>
            <w:tcW w:w="3168" w:type="dxa"/>
          </w:tcPr>
          <w:p w:rsidR="00ED6BFD" w:rsidRPr="006425CB" w:rsidRDefault="00ED6BFD" w:rsidP="00712EFA">
            <w:pPr>
              <w:ind w:left="288"/>
              <w:jc w:val="both"/>
              <w:rPr>
                <w:rFonts w:ascii="Times New Roman" w:hAnsi="Times New Roman" w:cs="Times New Roman"/>
                <w:sz w:val="20"/>
                <w:szCs w:val="20"/>
              </w:rPr>
            </w:pPr>
            <w:r w:rsidRPr="006425CB">
              <w:rPr>
                <w:rFonts w:ascii="Times New Roman" w:hAnsi="Times New Roman" w:cs="Times New Roman"/>
                <w:sz w:val="20"/>
                <w:szCs w:val="20"/>
              </w:rPr>
              <w:t>Intradermal nevus</w:t>
            </w:r>
            <w:r>
              <w:rPr>
                <w:rFonts w:ascii="Times New Roman" w:hAnsi="Times New Roman" w:cs="Times New Roman"/>
                <w:sz w:val="20"/>
                <w:szCs w:val="20"/>
              </w:rPr>
              <w:t xml:space="preserve"> (n=102)</w:t>
            </w:r>
          </w:p>
        </w:tc>
        <w:tc>
          <w:tcPr>
            <w:tcW w:w="1350" w:type="dxa"/>
          </w:tcPr>
          <w:p w:rsidR="00ED6BFD" w:rsidRPr="006425CB" w:rsidRDefault="00ED6BFD" w:rsidP="004755AB">
            <w:pPr>
              <w:jc w:val="both"/>
              <w:rPr>
                <w:rFonts w:ascii="Times New Roman" w:hAnsi="Times New Roman" w:cs="Times New Roman"/>
                <w:sz w:val="20"/>
                <w:szCs w:val="20"/>
              </w:rPr>
            </w:pPr>
          </w:p>
        </w:tc>
      </w:tr>
      <w:tr w:rsidR="00ED6BFD" w:rsidTr="00342795">
        <w:tc>
          <w:tcPr>
            <w:tcW w:w="3168" w:type="dxa"/>
          </w:tcPr>
          <w:p w:rsidR="00ED6BFD" w:rsidRPr="006425CB" w:rsidRDefault="00ED6BFD" w:rsidP="00712EFA">
            <w:pPr>
              <w:ind w:left="288"/>
              <w:jc w:val="both"/>
              <w:rPr>
                <w:rFonts w:ascii="Times New Roman" w:hAnsi="Times New Roman" w:cs="Times New Roman"/>
                <w:sz w:val="20"/>
                <w:szCs w:val="20"/>
              </w:rPr>
            </w:pPr>
            <w:r w:rsidRPr="006425CB">
              <w:rPr>
                <w:rFonts w:ascii="Times New Roman" w:hAnsi="Times New Roman" w:cs="Times New Roman"/>
                <w:sz w:val="20"/>
                <w:szCs w:val="20"/>
              </w:rPr>
              <w:t>Junctional nevus</w:t>
            </w:r>
            <w:r>
              <w:rPr>
                <w:rFonts w:ascii="Times New Roman" w:hAnsi="Times New Roman" w:cs="Times New Roman"/>
                <w:sz w:val="20"/>
                <w:szCs w:val="20"/>
              </w:rPr>
              <w:t xml:space="preserve"> (n=9)</w:t>
            </w:r>
          </w:p>
        </w:tc>
        <w:tc>
          <w:tcPr>
            <w:tcW w:w="1350" w:type="dxa"/>
          </w:tcPr>
          <w:p w:rsidR="00ED6BFD" w:rsidRDefault="00ED6BFD" w:rsidP="004755AB">
            <w:pPr>
              <w:jc w:val="both"/>
              <w:rPr>
                <w:rFonts w:ascii="Times New Roman" w:hAnsi="Times New Roman" w:cs="Times New Roman"/>
                <w:sz w:val="20"/>
                <w:szCs w:val="20"/>
              </w:rPr>
            </w:pPr>
          </w:p>
        </w:tc>
      </w:tr>
      <w:tr w:rsidR="00ED6BFD" w:rsidTr="00342795">
        <w:tc>
          <w:tcPr>
            <w:tcW w:w="3168" w:type="dxa"/>
          </w:tcPr>
          <w:p w:rsidR="00ED6BFD" w:rsidRPr="006425CB" w:rsidRDefault="00ED6BFD" w:rsidP="00712EFA">
            <w:pPr>
              <w:ind w:left="288"/>
              <w:jc w:val="both"/>
              <w:rPr>
                <w:rFonts w:ascii="Times New Roman" w:hAnsi="Times New Roman" w:cs="Times New Roman"/>
                <w:sz w:val="20"/>
                <w:szCs w:val="20"/>
              </w:rPr>
            </w:pPr>
            <w:r w:rsidRPr="006425CB">
              <w:rPr>
                <w:rFonts w:ascii="Times New Roman" w:hAnsi="Times New Roman" w:cs="Times New Roman"/>
                <w:sz w:val="20"/>
                <w:szCs w:val="20"/>
              </w:rPr>
              <w:t>Compound nevus</w:t>
            </w:r>
            <w:r>
              <w:rPr>
                <w:rFonts w:ascii="Times New Roman" w:hAnsi="Times New Roman" w:cs="Times New Roman"/>
                <w:sz w:val="20"/>
                <w:szCs w:val="20"/>
              </w:rPr>
              <w:t xml:space="preserve"> (n=21)</w:t>
            </w:r>
          </w:p>
        </w:tc>
        <w:tc>
          <w:tcPr>
            <w:tcW w:w="1350" w:type="dxa"/>
          </w:tcPr>
          <w:p w:rsidR="00ED6BFD" w:rsidRDefault="00ED6BFD" w:rsidP="004755AB">
            <w:pPr>
              <w:jc w:val="both"/>
              <w:rPr>
                <w:rFonts w:ascii="Times New Roman" w:hAnsi="Times New Roman" w:cs="Times New Roman"/>
                <w:sz w:val="20"/>
                <w:szCs w:val="20"/>
              </w:rPr>
            </w:pPr>
          </w:p>
        </w:tc>
      </w:tr>
      <w:tr w:rsidR="00ED6BFD" w:rsidTr="00342795">
        <w:tc>
          <w:tcPr>
            <w:tcW w:w="3168" w:type="dxa"/>
          </w:tcPr>
          <w:p w:rsidR="00ED6BFD" w:rsidRPr="006425CB" w:rsidRDefault="00ED6BFD" w:rsidP="00712EFA">
            <w:pPr>
              <w:ind w:left="288"/>
              <w:jc w:val="both"/>
              <w:rPr>
                <w:rFonts w:ascii="Times New Roman" w:hAnsi="Times New Roman" w:cs="Times New Roman"/>
                <w:sz w:val="20"/>
                <w:szCs w:val="20"/>
              </w:rPr>
            </w:pPr>
            <w:r w:rsidRPr="006425CB">
              <w:rPr>
                <w:rFonts w:ascii="Times New Roman" w:hAnsi="Times New Roman" w:cs="Times New Roman"/>
                <w:sz w:val="20"/>
                <w:szCs w:val="20"/>
              </w:rPr>
              <w:t>Pigmented cell nevus</w:t>
            </w:r>
            <w:r>
              <w:rPr>
                <w:rFonts w:ascii="Times New Roman" w:hAnsi="Times New Roman" w:cs="Times New Roman"/>
                <w:sz w:val="20"/>
                <w:szCs w:val="20"/>
              </w:rPr>
              <w:t xml:space="preserve"> (n=3)</w:t>
            </w:r>
          </w:p>
        </w:tc>
        <w:tc>
          <w:tcPr>
            <w:tcW w:w="1350" w:type="dxa"/>
          </w:tcPr>
          <w:p w:rsidR="00ED6BFD" w:rsidRDefault="00ED6BFD" w:rsidP="004755AB">
            <w:pPr>
              <w:jc w:val="both"/>
              <w:rPr>
                <w:rFonts w:ascii="Times New Roman" w:hAnsi="Times New Roman" w:cs="Times New Roman"/>
                <w:sz w:val="20"/>
                <w:szCs w:val="20"/>
              </w:rPr>
            </w:pPr>
          </w:p>
        </w:tc>
      </w:tr>
      <w:tr w:rsidR="00ED6BFD" w:rsidTr="00342795">
        <w:tc>
          <w:tcPr>
            <w:tcW w:w="3168" w:type="dxa"/>
          </w:tcPr>
          <w:p w:rsidR="00ED6BFD" w:rsidRPr="006425CB" w:rsidRDefault="00ED6BFD" w:rsidP="00712EFA">
            <w:pPr>
              <w:ind w:left="288"/>
              <w:jc w:val="both"/>
              <w:rPr>
                <w:rFonts w:ascii="Times New Roman" w:hAnsi="Times New Roman" w:cs="Times New Roman"/>
                <w:sz w:val="20"/>
                <w:szCs w:val="20"/>
              </w:rPr>
            </w:pPr>
            <w:r w:rsidRPr="006425CB">
              <w:rPr>
                <w:rFonts w:ascii="Times New Roman" w:hAnsi="Times New Roman" w:cs="Times New Roman"/>
                <w:sz w:val="20"/>
                <w:szCs w:val="20"/>
              </w:rPr>
              <w:t>Halo nevus</w:t>
            </w:r>
            <w:r>
              <w:rPr>
                <w:rFonts w:ascii="Times New Roman" w:hAnsi="Times New Roman" w:cs="Times New Roman"/>
                <w:sz w:val="20"/>
                <w:szCs w:val="20"/>
              </w:rPr>
              <w:t xml:space="preserve"> (n=1)</w:t>
            </w:r>
          </w:p>
        </w:tc>
        <w:tc>
          <w:tcPr>
            <w:tcW w:w="1350" w:type="dxa"/>
          </w:tcPr>
          <w:p w:rsidR="00ED6BFD" w:rsidRDefault="00ED6BFD" w:rsidP="004755AB">
            <w:pPr>
              <w:jc w:val="both"/>
              <w:rPr>
                <w:rFonts w:ascii="Times New Roman" w:hAnsi="Times New Roman" w:cs="Times New Roman"/>
                <w:sz w:val="20"/>
                <w:szCs w:val="20"/>
              </w:rPr>
            </w:pPr>
          </w:p>
        </w:tc>
      </w:tr>
      <w:tr w:rsidR="00ED6BFD" w:rsidTr="00342795">
        <w:tc>
          <w:tcPr>
            <w:tcW w:w="3168" w:type="dxa"/>
          </w:tcPr>
          <w:p w:rsidR="00ED6BFD" w:rsidRPr="006425CB" w:rsidRDefault="00ED6BFD" w:rsidP="00712EFA">
            <w:pPr>
              <w:ind w:left="144"/>
              <w:jc w:val="both"/>
              <w:rPr>
                <w:rFonts w:ascii="Times New Roman" w:hAnsi="Times New Roman" w:cs="Times New Roman"/>
                <w:sz w:val="20"/>
                <w:szCs w:val="20"/>
              </w:rPr>
            </w:pPr>
            <w:r w:rsidRPr="006425CB">
              <w:rPr>
                <w:rFonts w:ascii="Times New Roman" w:hAnsi="Times New Roman" w:cs="Times New Roman"/>
                <w:sz w:val="20"/>
                <w:szCs w:val="20"/>
              </w:rPr>
              <w:t>2. Seborrheic keratosis</w:t>
            </w:r>
          </w:p>
        </w:tc>
        <w:tc>
          <w:tcPr>
            <w:tcW w:w="1350" w:type="dxa"/>
          </w:tcPr>
          <w:p w:rsidR="00ED6BFD" w:rsidRDefault="00ED6BFD" w:rsidP="004755AB">
            <w:pPr>
              <w:jc w:val="both"/>
              <w:rPr>
                <w:rFonts w:ascii="Times New Roman" w:hAnsi="Times New Roman" w:cs="Times New Roman"/>
                <w:sz w:val="20"/>
                <w:szCs w:val="20"/>
              </w:rPr>
            </w:pPr>
            <w:r>
              <w:rPr>
                <w:rFonts w:ascii="Times New Roman" w:hAnsi="Times New Roman" w:cs="Times New Roman"/>
                <w:sz w:val="20"/>
                <w:szCs w:val="20"/>
              </w:rPr>
              <w:t xml:space="preserve">11 </w:t>
            </w:r>
            <w:r w:rsidR="00103283">
              <w:rPr>
                <w:rFonts w:ascii="Times New Roman" w:hAnsi="Times New Roman" w:cs="Times New Roman"/>
                <w:sz w:val="20"/>
                <w:szCs w:val="20"/>
              </w:rPr>
              <w:t>(6.0</w:t>
            </w:r>
            <w:r>
              <w:rPr>
                <w:rFonts w:ascii="Times New Roman" w:hAnsi="Times New Roman" w:cs="Times New Roman"/>
                <w:sz w:val="20"/>
                <w:szCs w:val="20"/>
              </w:rPr>
              <w:t>)</w:t>
            </w:r>
          </w:p>
        </w:tc>
      </w:tr>
      <w:tr w:rsidR="00ED6BFD" w:rsidTr="00342795">
        <w:tc>
          <w:tcPr>
            <w:tcW w:w="3168" w:type="dxa"/>
          </w:tcPr>
          <w:p w:rsidR="00ED6BFD" w:rsidRPr="006425CB" w:rsidRDefault="00ED6BFD" w:rsidP="00712EFA">
            <w:pPr>
              <w:ind w:left="144"/>
              <w:jc w:val="both"/>
              <w:rPr>
                <w:rFonts w:ascii="Times New Roman" w:hAnsi="Times New Roman" w:cs="Times New Roman"/>
                <w:sz w:val="20"/>
                <w:szCs w:val="20"/>
              </w:rPr>
            </w:pPr>
            <w:r w:rsidRPr="006425CB">
              <w:rPr>
                <w:rFonts w:ascii="Times New Roman" w:hAnsi="Times New Roman" w:cs="Times New Roman"/>
                <w:sz w:val="20"/>
                <w:szCs w:val="20"/>
              </w:rPr>
              <w:t>3.</w:t>
            </w:r>
            <w:r>
              <w:rPr>
                <w:rFonts w:ascii="Times New Roman" w:hAnsi="Times New Roman" w:cs="Times New Roman"/>
                <w:sz w:val="20"/>
                <w:szCs w:val="20"/>
              </w:rPr>
              <w:t xml:space="preserve"> L</w:t>
            </w:r>
            <w:r w:rsidRPr="006425CB">
              <w:rPr>
                <w:rFonts w:ascii="Times New Roman" w:hAnsi="Times New Roman" w:cs="Times New Roman"/>
                <w:sz w:val="20"/>
                <w:szCs w:val="20"/>
              </w:rPr>
              <w:t>entigo simplex</w:t>
            </w:r>
          </w:p>
        </w:tc>
        <w:tc>
          <w:tcPr>
            <w:tcW w:w="1350" w:type="dxa"/>
          </w:tcPr>
          <w:p w:rsidR="00ED6BFD" w:rsidRDefault="00103283" w:rsidP="004755AB">
            <w:pPr>
              <w:jc w:val="both"/>
              <w:rPr>
                <w:rFonts w:ascii="Times New Roman" w:hAnsi="Times New Roman" w:cs="Times New Roman"/>
                <w:sz w:val="20"/>
                <w:szCs w:val="20"/>
              </w:rPr>
            </w:pPr>
            <w:r>
              <w:rPr>
                <w:rFonts w:ascii="Times New Roman" w:hAnsi="Times New Roman" w:cs="Times New Roman"/>
                <w:sz w:val="20"/>
                <w:szCs w:val="20"/>
              </w:rPr>
              <w:t>3 (1.6</w:t>
            </w:r>
            <w:r w:rsidR="00ED6BFD">
              <w:rPr>
                <w:rFonts w:ascii="Times New Roman" w:hAnsi="Times New Roman" w:cs="Times New Roman"/>
                <w:sz w:val="20"/>
                <w:szCs w:val="20"/>
              </w:rPr>
              <w:t>)</w:t>
            </w:r>
          </w:p>
        </w:tc>
      </w:tr>
      <w:tr w:rsidR="00ED6BFD" w:rsidTr="00342795">
        <w:tc>
          <w:tcPr>
            <w:tcW w:w="3168" w:type="dxa"/>
          </w:tcPr>
          <w:p w:rsidR="00ED6BFD" w:rsidRPr="006425CB" w:rsidRDefault="00ED6BFD" w:rsidP="00712EFA">
            <w:pPr>
              <w:ind w:left="144"/>
              <w:jc w:val="both"/>
              <w:rPr>
                <w:rFonts w:ascii="Times New Roman" w:hAnsi="Times New Roman" w:cs="Times New Roman"/>
                <w:sz w:val="20"/>
                <w:szCs w:val="20"/>
              </w:rPr>
            </w:pPr>
            <w:r w:rsidRPr="006425CB">
              <w:rPr>
                <w:rFonts w:ascii="Times New Roman" w:hAnsi="Times New Roman" w:cs="Times New Roman"/>
                <w:sz w:val="20"/>
                <w:szCs w:val="20"/>
              </w:rPr>
              <w:t>4.</w:t>
            </w:r>
            <w:r>
              <w:rPr>
                <w:rFonts w:ascii="Times New Roman" w:hAnsi="Times New Roman" w:cs="Times New Roman"/>
                <w:sz w:val="20"/>
                <w:szCs w:val="20"/>
              </w:rPr>
              <w:t xml:space="preserve"> L</w:t>
            </w:r>
            <w:r w:rsidRPr="006425CB">
              <w:rPr>
                <w:rFonts w:ascii="Times New Roman" w:hAnsi="Times New Roman" w:cs="Times New Roman"/>
                <w:sz w:val="20"/>
                <w:szCs w:val="20"/>
              </w:rPr>
              <w:t>ichen planus pigmentosus</w:t>
            </w:r>
          </w:p>
        </w:tc>
        <w:tc>
          <w:tcPr>
            <w:tcW w:w="1350" w:type="dxa"/>
          </w:tcPr>
          <w:p w:rsidR="00ED6BFD" w:rsidRDefault="00ED6BFD" w:rsidP="00103283">
            <w:pPr>
              <w:jc w:val="both"/>
              <w:rPr>
                <w:rFonts w:ascii="Times New Roman" w:hAnsi="Times New Roman" w:cs="Times New Roman"/>
                <w:sz w:val="20"/>
                <w:szCs w:val="20"/>
              </w:rPr>
            </w:pPr>
            <w:r>
              <w:rPr>
                <w:rFonts w:ascii="Times New Roman" w:hAnsi="Times New Roman" w:cs="Times New Roman"/>
                <w:sz w:val="20"/>
                <w:szCs w:val="20"/>
              </w:rPr>
              <w:t>3 (1.6)</w:t>
            </w:r>
          </w:p>
        </w:tc>
      </w:tr>
      <w:tr w:rsidR="00ED6BFD" w:rsidTr="00342795">
        <w:tc>
          <w:tcPr>
            <w:tcW w:w="3168" w:type="dxa"/>
          </w:tcPr>
          <w:p w:rsidR="00ED6BFD" w:rsidRPr="006425CB" w:rsidRDefault="00ED6BFD" w:rsidP="00712EFA">
            <w:pPr>
              <w:ind w:left="144"/>
              <w:jc w:val="both"/>
              <w:rPr>
                <w:rFonts w:ascii="Times New Roman" w:hAnsi="Times New Roman" w:cs="Times New Roman"/>
                <w:sz w:val="20"/>
                <w:szCs w:val="20"/>
              </w:rPr>
            </w:pPr>
            <w:r w:rsidRPr="006425CB">
              <w:rPr>
                <w:rFonts w:ascii="Times New Roman" w:hAnsi="Times New Roman" w:cs="Times New Roman"/>
                <w:sz w:val="20"/>
                <w:szCs w:val="20"/>
              </w:rPr>
              <w:t>5.</w:t>
            </w:r>
            <w:r>
              <w:rPr>
                <w:rFonts w:ascii="Times New Roman" w:hAnsi="Times New Roman" w:cs="Times New Roman"/>
                <w:sz w:val="20"/>
                <w:szCs w:val="20"/>
              </w:rPr>
              <w:t xml:space="preserve"> A</w:t>
            </w:r>
            <w:r w:rsidRPr="006425CB">
              <w:rPr>
                <w:rFonts w:ascii="Times New Roman" w:hAnsi="Times New Roman" w:cs="Times New Roman"/>
                <w:sz w:val="20"/>
                <w:szCs w:val="20"/>
              </w:rPr>
              <w:t>ctinic lentigo (solar lentigo)</w:t>
            </w:r>
          </w:p>
        </w:tc>
        <w:tc>
          <w:tcPr>
            <w:tcW w:w="1350" w:type="dxa"/>
          </w:tcPr>
          <w:p w:rsidR="00ED6BFD" w:rsidRDefault="00103283" w:rsidP="00103283">
            <w:pPr>
              <w:jc w:val="both"/>
              <w:rPr>
                <w:rFonts w:ascii="Times New Roman" w:hAnsi="Times New Roman" w:cs="Times New Roman"/>
                <w:sz w:val="20"/>
                <w:szCs w:val="20"/>
              </w:rPr>
            </w:pPr>
            <w:r>
              <w:rPr>
                <w:rFonts w:ascii="Times New Roman" w:hAnsi="Times New Roman" w:cs="Times New Roman"/>
                <w:sz w:val="20"/>
                <w:szCs w:val="20"/>
              </w:rPr>
              <w:t>4 (2.2</w:t>
            </w:r>
            <w:r w:rsidR="00ED6BFD">
              <w:rPr>
                <w:rFonts w:ascii="Times New Roman" w:hAnsi="Times New Roman" w:cs="Times New Roman"/>
                <w:sz w:val="20"/>
                <w:szCs w:val="20"/>
              </w:rPr>
              <w:t>)</w:t>
            </w:r>
          </w:p>
        </w:tc>
      </w:tr>
      <w:tr w:rsidR="00ED6BFD" w:rsidTr="00342795">
        <w:tc>
          <w:tcPr>
            <w:tcW w:w="3168" w:type="dxa"/>
          </w:tcPr>
          <w:p w:rsidR="00ED6BFD" w:rsidRPr="006425CB" w:rsidRDefault="00ED6BFD" w:rsidP="00712EFA">
            <w:pPr>
              <w:ind w:left="144"/>
              <w:jc w:val="both"/>
              <w:rPr>
                <w:rFonts w:ascii="Times New Roman" w:hAnsi="Times New Roman" w:cs="Times New Roman"/>
                <w:sz w:val="20"/>
                <w:szCs w:val="20"/>
              </w:rPr>
            </w:pPr>
            <w:r w:rsidRPr="006425CB">
              <w:rPr>
                <w:rFonts w:ascii="Times New Roman" w:hAnsi="Times New Roman" w:cs="Times New Roman"/>
                <w:sz w:val="20"/>
                <w:szCs w:val="20"/>
              </w:rPr>
              <w:t>6. Melanoacanthoma</w:t>
            </w:r>
          </w:p>
        </w:tc>
        <w:tc>
          <w:tcPr>
            <w:tcW w:w="1350" w:type="dxa"/>
          </w:tcPr>
          <w:p w:rsidR="00ED6BFD" w:rsidRDefault="00ED6BFD" w:rsidP="00103283">
            <w:pPr>
              <w:jc w:val="both"/>
              <w:rPr>
                <w:rFonts w:ascii="Times New Roman" w:hAnsi="Times New Roman" w:cs="Times New Roman"/>
                <w:sz w:val="20"/>
                <w:szCs w:val="20"/>
              </w:rPr>
            </w:pPr>
            <w:r>
              <w:rPr>
                <w:rFonts w:ascii="Times New Roman" w:hAnsi="Times New Roman" w:cs="Times New Roman"/>
                <w:sz w:val="20"/>
                <w:szCs w:val="20"/>
              </w:rPr>
              <w:t>1 (0.5)</w:t>
            </w:r>
          </w:p>
        </w:tc>
      </w:tr>
      <w:tr w:rsidR="00ED6BFD" w:rsidTr="00342795">
        <w:tc>
          <w:tcPr>
            <w:tcW w:w="3168" w:type="dxa"/>
          </w:tcPr>
          <w:p w:rsidR="00ED6BFD" w:rsidRPr="00ED6BFD" w:rsidRDefault="00ED6BFD" w:rsidP="004755AB">
            <w:pPr>
              <w:jc w:val="both"/>
              <w:rPr>
                <w:rFonts w:ascii="Times New Roman" w:hAnsi="Times New Roman" w:cs="Times New Roman"/>
                <w:i/>
                <w:sz w:val="20"/>
                <w:szCs w:val="20"/>
              </w:rPr>
            </w:pPr>
            <w:r w:rsidRPr="00ED6BFD">
              <w:rPr>
                <w:rFonts w:ascii="Times New Roman" w:hAnsi="Times New Roman" w:cs="Times New Roman"/>
                <w:i/>
                <w:sz w:val="20"/>
                <w:szCs w:val="20"/>
              </w:rPr>
              <w:t>Malignant pigmented lesions</w:t>
            </w:r>
          </w:p>
        </w:tc>
        <w:tc>
          <w:tcPr>
            <w:tcW w:w="1350" w:type="dxa"/>
          </w:tcPr>
          <w:p w:rsidR="00ED6BFD" w:rsidRDefault="00ED6BFD" w:rsidP="004755AB">
            <w:pPr>
              <w:jc w:val="both"/>
              <w:rPr>
                <w:rFonts w:ascii="Times New Roman" w:hAnsi="Times New Roman" w:cs="Times New Roman"/>
                <w:sz w:val="20"/>
                <w:szCs w:val="20"/>
              </w:rPr>
            </w:pPr>
          </w:p>
        </w:tc>
      </w:tr>
      <w:tr w:rsidR="00ED6BFD" w:rsidTr="00342795">
        <w:tc>
          <w:tcPr>
            <w:tcW w:w="3168" w:type="dxa"/>
          </w:tcPr>
          <w:p w:rsidR="00ED6BFD" w:rsidRPr="00ED6BFD" w:rsidRDefault="00ED6BFD" w:rsidP="00712EFA">
            <w:pPr>
              <w:ind w:left="144"/>
              <w:jc w:val="both"/>
              <w:rPr>
                <w:rFonts w:ascii="Times New Roman" w:hAnsi="Times New Roman" w:cs="Times New Roman"/>
                <w:sz w:val="20"/>
                <w:szCs w:val="20"/>
              </w:rPr>
            </w:pPr>
            <w:r>
              <w:rPr>
                <w:rFonts w:ascii="Times New Roman" w:hAnsi="Times New Roman" w:cs="Times New Roman"/>
                <w:bCs/>
                <w:color w:val="000000" w:themeColor="text1" w:themeShade="BF"/>
                <w:sz w:val="20"/>
                <w:szCs w:val="20"/>
              </w:rPr>
              <w:t xml:space="preserve">1. </w:t>
            </w:r>
            <w:r w:rsidRPr="00ED6BFD">
              <w:rPr>
                <w:rFonts w:ascii="Times New Roman" w:hAnsi="Times New Roman" w:cs="Times New Roman"/>
                <w:bCs/>
                <w:color w:val="000000" w:themeColor="text1" w:themeShade="BF"/>
                <w:sz w:val="20"/>
                <w:szCs w:val="20"/>
              </w:rPr>
              <w:t>Melanoma</w:t>
            </w:r>
          </w:p>
        </w:tc>
        <w:tc>
          <w:tcPr>
            <w:tcW w:w="1350" w:type="dxa"/>
          </w:tcPr>
          <w:p w:rsidR="00ED6BFD" w:rsidRDefault="00ED6BFD" w:rsidP="00103283">
            <w:pPr>
              <w:jc w:val="both"/>
              <w:rPr>
                <w:rFonts w:ascii="Times New Roman" w:hAnsi="Times New Roman" w:cs="Times New Roman"/>
                <w:sz w:val="20"/>
                <w:szCs w:val="20"/>
              </w:rPr>
            </w:pPr>
            <w:r>
              <w:rPr>
                <w:rFonts w:ascii="Times New Roman" w:hAnsi="Times New Roman" w:cs="Times New Roman"/>
                <w:sz w:val="20"/>
                <w:szCs w:val="20"/>
              </w:rPr>
              <w:t>18 (9.8)</w:t>
            </w:r>
          </w:p>
        </w:tc>
      </w:tr>
      <w:tr w:rsidR="00ED6BFD" w:rsidTr="00342795">
        <w:tc>
          <w:tcPr>
            <w:tcW w:w="3168" w:type="dxa"/>
          </w:tcPr>
          <w:p w:rsidR="00ED6BFD" w:rsidRPr="000E1976" w:rsidRDefault="00ED6BFD" w:rsidP="00712EFA">
            <w:pPr>
              <w:ind w:left="144"/>
              <w:jc w:val="both"/>
              <w:rPr>
                <w:rFonts w:ascii="Times New Roman" w:hAnsi="Times New Roman" w:cs="Times New Roman"/>
                <w:b/>
                <w:bCs/>
                <w:color w:val="000000" w:themeColor="text1" w:themeShade="BF"/>
                <w:sz w:val="20"/>
                <w:szCs w:val="20"/>
              </w:rPr>
            </w:pPr>
            <w:r w:rsidRPr="006425CB">
              <w:rPr>
                <w:rFonts w:ascii="Times New Roman" w:hAnsi="Times New Roman" w:cs="Times New Roman"/>
                <w:sz w:val="20"/>
                <w:szCs w:val="20"/>
              </w:rPr>
              <w:t>2.</w:t>
            </w:r>
            <w:r>
              <w:rPr>
                <w:rFonts w:ascii="Times New Roman" w:hAnsi="Times New Roman" w:cs="Times New Roman"/>
                <w:sz w:val="20"/>
                <w:szCs w:val="20"/>
              </w:rPr>
              <w:t xml:space="preserve"> P</w:t>
            </w:r>
            <w:r w:rsidRPr="006425CB">
              <w:rPr>
                <w:rFonts w:ascii="Times New Roman" w:hAnsi="Times New Roman" w:cs="Times New Roman"/>
                <w:sz w:val="20"/>
                <w:szCs w:val="20"/>
              </w:rPr>
              <w:t>igmented basal cell carcinoma</w:t>
            </w:r>
          </w:p>
        </w:tc>
        <w:tc>
          <w:tcPr>
            <w:tcW w:w="1350" w:type="dxa"/>
          </w:tcPr>
          <w:p w:rsidR="00ED6BFD" w:rsidRDefault="003E21B8" w:rsidP="004755AB">
            <w:pPr>
              <w:jc w:val="both"/>
              <w:rPr>
                <w:rFonts w:ascii="Times New Roman" w:hAnsi="Times New Roman" w:cs="Times New Roman"/>
                <w:sz w:val="20"/>
                <w:szCs w:val="20"/>
              </w:rPr>
            </w:pPr>
            <w:r>
              <w:rPr>
                <w:rFonts w:ascii="Times New Roman" w:hAnsi="Times New Roman" w:cs="Times New Roman"/>
                <w:sz w:val="20"/>
                <w:szCs w:val="20"/>
              </w:rPr>
              <w:t>7 (3.9</w:t>
            </w:r>
            <w:r w:rsidR="00ED6BFD">
              <w:rPr>
                <w:rFonts w:ascii="Times New Roman" w:hAnsi="Times New Roman" w:cs="Times New Roman"/>
                <w:sz w:val="20"/>
                <w:szCs w:val="20"/>
              </w:rPr>
              <w:t>)</w:t>
            </w:r>
          </w:p>
        </w:tc>
      </w:tr>
    </w:tbl>
    <w:p w:rsidR="00ED6BFD" w:rsidRDefault="00ED6BFD" w:rsidP="00ED6BFD">
      <w:pPr>
        <w:spacing w:after="0" w:line="240" w:lineRule="auto"/>
        <w:jc w:val="both"/>
        <w:rPr>
          <w:rFonts w:ascii="Times New Roman" w:hAnsi="Times New Roman" w:cs="Times New Roman"/>
          <w:sz w:val="20"/>
          <w:szCs w:val="20"/>
        </w:rPr>
      </w:pPr>
    </w:p>
    <w:p w:rsidR="00ED6BFD" w:rsidRDefault="00ED6BFD" w:rsidP="00ED6BFD">
      <w:pPr>
        <w:spacing w:after="0" w:line="240" w:lineRule="auto"/>
        <w:jc w:val="both"/>
        <w:rPr>
          <w:rFonts w:ascii="Times New Roman" w:hAnsi="Times New Roman" w:cs="Times New Roman"/>
          <w:sz w:val="20"/>
          <w:szCs w:val="20"/>
        </w:rPr>
      </w:pPr>
      <w:r w:rsidRPr="00ED6BFD">
        <w:rPr>
          <w:rFonts w:ascii="Times New Roman" w:hAnsi="Times New Roman" w:cs="Times New Roman"/>
          <w:b/>
          <w:sz w:val="20"/>
          <w:szCs w:val="20"/>
        </w:rPr>
        <w:t>Table 2</w:t>
      </w:r>
      <w:r>
        <w:rPr>
          <w:rFonts w:ascii="Times New Roman" w:hAnsi="Times New Roman" w:cs="Times New Roman"/>
          <w:sz w:val="20"/>
          <w:szCs w:val="20"/>
        </w:rPr>
        <w:t xml:space="preserve"> S</w:t>
      </w:r>
      <w:r w:rsidRPr="006425CB">
        <w:rPr>
          <w:rFonts w:ascii="Times New Roman" w:hAnsi="Times New Roman" w:cs="Times New Roman"/>
          <w:sz w:val="20"/>
          <w:szCs w:val="20"/>
        </w:rPr>
        <w:t>ites of lesions</w:t>
      </w:r>
      <w:r w:rsidR="00342795">
        <w:rPr>
          <w:rFonts w:ascii="Times New Roman" w:hAnsi="Times New Roman" w:cs="Times New Roman"/>
          <w:sz w:val="20"/>
          <w:szCs w:val="20"/>
        </w:rPr>
        <w:t xml:space="preserve"> (n=183)</w:t>
      </w:r>
      <w:r w:rsidRPr="006425CB">
        <w:rPr>
          <w:rFonts w:ascii="Times New Roman" w:hAnsi="Times New Roman" w:cs="Times New Roman"/>
          <w:sz w:val="20"/>
          <w:szCs w:val="20"/>
        </w:rPr>
        <w:t>.</w:t>
      </w:r>
    </w:p>
    <w:tbl>
      <w:tblPr>
        <w:tblStyle w:val="TableGrid"/>
        <w:tblW w:w="0" w:type="auto"/>
        <w:tblBorders>
          <w:top w:val="single" w:sz="4"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2988"/>
        <w:gridCol w:w="1440"/>
      </w:tblGrid>
      <w:tr w:rsidR="00342795" w:rsidTr="00342795">
        <w:tc>
          <w:tcPr>
            <w:tcW w:w="2988" w:type="dxa"/>
            <w:tcBorders>
              <w:top w:val="single" w:sz="4" w:space="0" w:color="auto"/>
              <w:bottom w:val="single" w:sz="4" w:space="0" w:color="auto"/>
            </w:tcBorders>
          </w:tcPr>
          <w:p w:rsidR="00342795" w:rsidRPr="00342795" w:rsidRDefault="00342795" w:rsidP="004755AB">
            <w:pPr>
              <w:pStyle w:val="ListParagraph"/>
              <w:ind w:left="0"/>
              <w:jc w:val="both"/>
              <w:rPr>
                <w:rFonts w:ascii="Times New Roman" w:hAnsi="Times New Roman" w:cs="Times New Roman"/>
                <w:i/>
                <w:sz w:val="20"/>
                <w:szCs w:val="20"/>
              </w:rPr>
            </w:pPr>
            <w:r w:rsidRPr="00342795">
              <w:rPr>
                <w:rFonts w:ascii="Times New Roman" w:hAnsi="Times New Roman" w:cs="Times New Roman"/>
                <w:i/>
                <w:sz w:val="20"/>
                <w:szCs w:val="20"/>
              </w:rPr>
              <w:t>Sites</w:t>
            </w:r>
          </w:p>
        </w:tc>
        <w:tc>
          <w:tcPr>
            <w:tcW w:w="1440" w:type="dxa"/>
            <w:tcBorders>
              <w:top w:val="single" w:sz="4" w:space="0" w:color="auto"/>
              <w:bottom w:val="single" w:sz="4" w:space="0" w:color="auto"/>
            </w:tcBorders>
          </w:tcPr>
          <w:p w:rsidR="00342795" w:rsidRPr="00342795" w:rsidRDefault="00342795" w:rsidP="004755AB">
            <w:pPr>
              <w:pStyle w:val="ListParagraph"/>
              <w:ind w:left="0"/>
              <w:jc w:val="both"/>
              <w:rPr>
                <w:rFonts w:ascii="Times New Roman" w:hAnsi="Times New Roman" w:cs="Times New Roman"/>
                <w:i/>
                <w:sz w:val="20"/>
                <w:szCs w:val="20"/>
              </w:rPr>
            </w:pPr>
            <w:r w:rsidRPr="00342795">
              <w:rPr>
                <w:rFonts w:ascii="Times New Roman" w:hAnsi="Times New Roman" w:cs="Times New Roman"/>
                <w:i/>
                <w:sz w:val="20"/>
                <w:szCs w:val="20"/>
              </w:rPr>
              <w:t>N (%)</w:t>
            </w:r>
          </w:p>
        </w:tc>
      </w:tr>
      <w:tr w:rsidR="00ED6BFD" w:rsidTr="00342795">
        <w:tc>
          <w:tcPr>
            <w:tcW w:w="2988" w:type="dxa"/>
            <w:tcBorders>
              <w:top w:val="single" w:sz="4" w:space="0" w:color="auto"/>
            </w:tcBorders>
          </w:tcPr>
          <w:p w:rsidR="00ED6BFD" w:rsidRPr="000E1976" w:rsidRDefault="00ED6BFD" w:rsidP="004755AB">
            <w:pPr>
              <w:pStyle w:val="ListParagraph"/>
              <w:ind w:left="0"/>
              <w:jc w:val="both"/>
              <w:rPr>
                <w:rFonts w:ascii="Times New Roman" w:hAnsi="Times New Roman" w:cs="Times New Roman"/>
                <w:sz w:val="20"/>
                <w:szCs w:val="20"/>
              </w:rPr>
            </w:pPr>
            <w:r w:rsidRPr="000E1976">
              <w:rPr>
                <w:rFonts w:ascii="Times New Roman" w:hAnsi="Times New Roman" w:cs="Times New Roman"/>
                <w:sz w:val="20"/>
                <w:szCs w:val="20"/>
              </w:rPr>
              <w:t>Face</w:t>
            </w:r>
          </w:p>
        </w:tc>
        <w:tc>
          <w:tcPr>
            <w:tcW w:w="1440" w:type="dxa"/>
            <w:tcBorders>
              <w:top w:val="single" w:sz="4" w:space="0" w:color="auto"/>
            </w:tcBorders>
          </w:tcPr>
          <w:p w:rsidR="00ED6BFD" w:rsidRPr="006425CB" w:rsidRDefault="00ED6BFD" w:rsidP="00342795">
            <w:pPr>
              <w:pStyle w:val="ListParagraph"/>
              <w:ind w:left="0"/>
              <w:jc w:val="both"/>
              <w:rPr>
                <w:rFonts w:ascii="Times New Roman" w:hAnsi="Times New Roman" w:cs="Times New Roman"/>
                <w:sz w:val="20"/>
                <w:szCs w:val="20"/>
              </w:rPr>
            </w:pPr>
            <w:r w:rsidRPr="006425CB">
              <w:rPr>
                <w:rFonts w:ascii="Times New Roman" w:hAnsi="Times New Roman" w:cs="Times New Roman"/>
                <w:sz w:val="20"/>
                <w:szCs w:val="20"/>
              </w:rPr>
              <w:t>94</w:t>
            </w:r>
            <w:r>
              <w:rPr>
                <w:rFonts w:ascii="Times New Roman" w:hAnsi="Times New Roman" w:cs="Times New Roman"/>
                <w:sz w:val="20"/>
                <w:szCs w:val="20"/>
              </w:rPr>
              <w:t xml:space="preserve"> (51.</w:t>
            </w:r>
            <w:r w:rsidR="00342795">
              <w:rPr>
                <w:rFonts w:ascii="Times New Roman" w:hAnsi="Times New Roman" w:cs="Times New Roman"/>
                <w:sz w:val="20"/>
                <w:szCs w:val="20"/>
              </w:rPr>
              <w:t>4%</w:t>
            </w:r>
            <w:r>
              <w:rPr>
                <w:rFonts w:ascii="Times New Roman" w:hAnsi="Times New Roman" w:cs="Times New Roman"/>
                <w:sz w:val="20"/>
                <w:szCs w:val="20"/>
              </w:rPr>
              <w:t>)</w:t>
            </w:r>
          </w:p>
        </w:tc>
      </w:tr>
      <w:tr w:rsidR="003E21B8" w:rsidRPr="006425CB" w:rsidTr="00BC1272">
        <w:tc>
          <w:tcPr>
            <w:tcW w:w="2988" w:type="dxa"/>
          </w:tcPr>
          <w:p w:rsidR="003E21B8" w:rsidRPr="000E1976" w:rsidRDefault="003E21B8" w:rsidP="00BC1272">
            <w:pPr>
              <w:pStyle w:val="ListParagraph"/>
              <w:ind w:left="0"/>
              <w:jc w:val="both"/>
              <w:rPr>
                <w:rFonts w:ascii="Times New Roman" w:hAnsi="Times New Roman" w:cs="Times New Roman"/>
                <w:sz w:val="20"/>
                <w:szCs w:val="20"/>
              </w:rPr>
            </w:pPr>
            <w:r>
              <w:rPr>
                <w:rFonts w:ascii="Times New Roman" w:hAnsi="Times New Roman" w:cs="Times New Roman"/>
                <w:sz w:val="20"/>
                <w:szCs w:val="20"/>
              </w:rPr>
              <w:t xml:space="preserve">Upper </w:t>
            </w:r>
            <w:r w:rsidRPr="000E1976">
              <w:rPr>
                <w:rFonts w:ascii="Times New Roman" w:hAnsi="Times New Roman" w:cs="Times New Roman"/>
                <w:sz w:val="20"/>
                <w:szCs w:val="20"/>
              </w:rPr>
              <w:t>limb</w:t>
            </w:r>
          </w:p>
        </w:tc>
        <w:tc>
          <w:tcPr>
            <w:tcW w:w="1440" w:type="dxa"/>
          </w:tcPr>
          <w:p w:rsidR="003E21B8" w:rsidRPr="006425CB" w:rsidRDefault="003E21B8" w:rsidP="00BC1272">
            <w:pPr>
              <w:pStyle w:val="ListParagraph"/>
              <w:ind w:left="0"/>
              <w:jc w:val="both"/>
              <w:rPr>
                <w:rFonts w:ascii="Times New Roman" w:hAnsi="Times New Roman" w:cs="Times New Roman"/>
                <w:sz w:val="20"/>
                <w:szCs w:val="20"/>
              </w:rPr>
            </w:pPr>
            <w:r w:rsidRPr="006425CB">
              <w:rPr>
                <w:rFonts w:ascii="Times New Roman" w:hAnsi="Times New Roman" w:cs="Times New Roman"/>
                <w:sz w:val="20"/>
                <w:szCs w:val="20"/>
              </w:rPr>
              <w:t>26</w:t>
            </w:r>
            <w:r>
              <w:rPr>
                <w:rFonts w:ascii="Times New Roman" w:hAnsi="Times New Roman" w:cs="Times New Roman"/>
                <w:sz w:val="20"/>
                <w:szCs w:val="20"/>
              </w:rPr>
              <w:t xml:space="preserve"> (14.2%)</w:t>
            </w:r>
          </w:p>
        </w:tc>
      </w:tr>
      <w:tr w:rsidR="003E21B8" w:rsidRPr="006425CB" w:rsidTr="00BC1272">
        <w:tc>
          <w:tcPr>
            <w:tcW w:w="2988" w:type="dxa"/>
          </w:tcPr>
          <w:p w:rsidR="003E21B8" w:rsidRPr="000E1976" w:rsidRDefault="003E21B8" w:rsidP="00BC1272">
            <w:pPr>
              <w:pStyle w:val="ListParagraph"/>
              <w:ind w:left="0"/>
              <w:jc w:val="both"/>
              <w:rPr>
                <w:rFonts w:ascii="Times New Roman" w:hAnsi="Times New Roman" w:cs="Times New Roman"/>
                <w:sz w:val="20"/>
                <w:szCs w:val="20"/>
              </w:rPr>
            </w:pPr>
            <w:r>
              <w:rPr>
                <w:rFonts w:ascii="Times New Roman" w:hAnsi="Times New Roman" w:cs="Times New Roman"/>
                <w:sz w:val="20"/>
                <w:szCs w:val="20"/>
              </w:rPr>
              <w:t>Lower</w:t>
            </w:r>
            <w:r w:rsidRPr="000E1976">
              <w:rPr>
                <w:rFonts w:ascii="Times New Roman" w:hAnsi="Times New Roman" w:cs="Times New Roman"/>
                <w:sz w:val="20"/>
                <w:szCs w:val="20"/>
              </w:rPr>
              <w:t xml:space="preserve"> limb</w:t>
            </w:r>
          </w:p>
        </w:tc>
        <w:tc>
          <w:tcPr>
            <w:tcW w:w="1440" w:type="dxa"/>
          </w:tcPr>
          <w:p w:rsidR="003E21B8" w:rsidRPr="006425CB" w:rsidRDefault="003E21B8" w:rsidP="00BC1272">
            <w:pPr>
              <w:pStyle w:val="ListParagraph"/>
              <w:ind w:left="0"/>
              <w:jc w:val="both"/>
              <w:rPr>
                <w:rFonts w:ascii="Times New Roman" w:hAnsi="Times New Roman" w:cs="Times New Roman"/>
                <w:sz w:val="20"/>
                <w:szCs w:val="20"/>
              </w:rPr>
            </w:pPr>
            <w:r w:rsidRPr="006425CB">
              <w:rPr>
                <w:rFonts w:ascii="Times New Roman" w:hAnsi="Times New Roman" w:cs="Times New Roman"/>
                <w:sz w:val="20"/>
                <w:szCs w:val="20"/>
              </w:rPr>
              <w:t>20</w:t>
            </w:r>
            <w:r>
              <w:rPr>
                <w:rFonts w:ascii="Times New Roman" w:hAnsi="Times New Roman" w:cs="Times New Roman"/>
                <w:sz w:val="20"/>
                <w:szCs w:val="20"/>
              </w:rPr>
              <w:t xml:space="preserve"> (10.9%)</w:t>
            </w:r>
          </w:p>
        </w:tc>
      </w:tr>
      <w:tr w:rsidR="00ED6BFD" w:rsidTr="00342795">
        <w:tc>
          <w:tcPr>
            <w:tcW w:w="2988" w:type="dxa"/>
          </w:tcPr>
          <w:p w:rsidR="00ED6BFD" w:rsidRPr="000E1976" w:rsidRDefault="00ED6BFD" w:rsidP="004755AB">
            <w:pPr>
              <w:pStyle w:val="ListParagraph"/>
              <w:ind w:left="0"/>
              <w:jc w:val="both"/>
              <w:rPr>
                <w:rFonts w:ascii="Times New Roman" w:hAnsi="Times New Roman" w:cs="Times New Roman"/>
                <w:sz w:val="20"/>
                <w:szCs w:val="20"/>
              </w:rPr>
            </w:pPr>
            <w:r w:rsidRPr="000E1976">
              <w:rPr>
                <w:rFonts w:ascii="Times New Roman" w:hAnsi="Times New Roman" w:cs="Times New Roman"/>
                <w:sz w:val="20"/>
                <w:szCs w:val="20"/>
              </w:rPr>
              <w:t>Neck</w:t>
            </w:r>
          </w:p>
        </w:tc>
        <w:tc>
          <w:tcPr>
            <w:tcW w:w="1440" w:type="dxa"/>
          </w:tcPr>
          <w:p w:rsidR="00ED6BFD" w:rsidRPr="006425CB" w:rsidRDefault="00ED6BFD" w:rsidP="00342795">
            <w:pPr>
              <w:pStyle w:val="ListParagraph"/>
              <w:ind w:left="0"/>
              <w:jc w:val="both"/>
              <w:rPr>
                <w:rFonts w:ascii="Times New Roman" w:hAnsi="Times New Roman" w:cs="Times New Roman"/>
                <w:sz w:val="20"/>
                <w:szCs w:val="20"/>
              </w:rPr>
            </w:pPr>
            <w:r w:rsidRPr="006425CB">
              <w:rPr>
                <w:rFonts w:ascii="Times New Roman" w:hAnsi="Times New Roman" w:cs="Times New Roman"/>
                <w:sz w:val="20"/>
                <w:szCs w:val="20"/>
              </w:rPr>
              <w:t>19</w:t>
            </w:r>
            <w:r>
              <w:rPr>
                <w:rFonts w:ascii="Times New Roman" w:hAnsi="Times New Roman" w:cs="Times New Roman"/>
                <w:sz w:val="20"/>
                <w:szCs w:val="20"/>
              </w:rPr>
              <w:t xml:space="preserve"> (10.</w:t>
            </w:r>
            <w:r w:rsidR="00342795">
              <w:rPr>
                <w:rFonts w:ascii="Times New Roman" w:hAnsi="Times New Roman" w:cs="Times New Roman"/>
                <w:sz w:val="20"/>
                <w:szCs w:val="20"/>
              </w:rPr>
              <w:t>4%</w:t>
            </w:r>
            <w:r>
              <w:rPr>
                <w:rFonts w:ascii="Times New Roman" w:hAnsi="Times New Roman" w:cs="Times New Roman"/>
                <w:sz w:val="20"/>
                <w:szCs w:val="20"/>
              </w:rPr>
              <w:t>)</w:t>
            </w:r>
          </w:p>
        </w:tc>
      </w:tr>
      <w:tr w:rsidR="00ED6BFD" w:rsidTr="00342795">
        <w:tc>
          <w:tcPr>
            <w:tcW w:w="2988" w:type="dxa"/>
          </w:tcPr>
          <w:p w:rsidR="00ED6BFD" w:rsidRPr="000E1976" w:rsidRDefault="00ED6BFD" w:rsidP="004755AB">
            <w:pPr>
              <w:pStyle w:val="ListParagraph"/>
              <w:ind w:left="0"/>
              <w:jc w:val="both"/>
              <w:rPr>
                <w:rFonts w:ascii="Times New Roman" w:hAnsi="Times New Roman" w:cs="Times New Roman"/>
                <w:sz w:val="20"/>
                <w:szCs w:val="20"/>
              </w:rPr>
            </w:pPr>
            <w:r w:rsidRPr="000E1976">
              <w:rPr>
                <w:rFonts w:ascii="Times New Roman" w:hAnsi="Times New Roman" w:cs="Times New Roman"/>
                <w:sz w:val="20"/>
                <w:szCs w:val="20"/>
              </w:rPr>
              <w:t>Trunk</w:t>
            </w:r>
          </w:p>
        </w:tc>
        <w:tc>
          <w:tcPr>
            <w:tcW w:w="1440" w:type="dxa"/>
          </w:tcPr>
          <w:p w:rsidR="00ED6BFD" w:rsidRPr="006425CB" w:rsidRDefault="00ED6BFD" w:rsidP="004755AB">
            <w:pPr>
              <w:pStyle w:val="ListParagraph"/>
              <w:ind w:left="0"/>
              <w:jc w:val="both"/>
              <w:rPr>
                <w:rFonts w:ascii="Times New Roman" w:hAnsi="Times New Roman" w:cs="Times New Roman"/>
                <w:sz w:val="20"/>
                <w:szCs w:val="20"/>
              </w:rPr>
            </w:pPr>
            <w:r w:rsidRPr="006425CB">
              <w:rPr>
                <w:rFonts w:ascii="Times New Roman" w:hAnsi="Times New Roman" w:cs="Times New Roman"/>
                <w:sz w:val="20"/>
                <w:szCs w:val="20"/>
              </w:rPr>
              <w:t>17</w:t>
            </w:r>
            <w:r w:rsidR="00342795">
              <w:rPr>
                <w:rFonts w:ascii="Times New Roman" w:hAnsi="Times New Roman" w:cs="Times New Roman"/>
                <w:sz w:val="20"/>
                <w:szCs w:val="20"/>
              </w:rPr>
              <w:t xml:space="preserve"> (9.3%</w:t>
            </w:r>
            <w:r>
              <w:rPr>
                <w:rFonts w:ascii="Times New Roman" w:hAnsi="Times New Roman" w:cs="Times New Roman"/>
                <w:sz w:val="20"/>
                <w:szCs w:val="20"/>
              </w:rPr>
              <w:t>)</w:t>
            </w:r>
          </w:p>
        </w:tc>
      </w:tr>
      <w:tr w:rsidR="003E21B8" w:rsidRPr="006425CB" w:rsidTr="00BC1272">
        <w:tc>
          <w:tcPr>
            <w:tcW w:w="2988" w:type="dxa"/>
          </w:tcPr>
          <w:p w:rsidR="003E21B8" w:rsidRPr="000E1976" w:rsidRDefault="003E21B8" w:rsidP="00BC1272">
            <w:pPr>
              <w:pStyle w:val="ListParagraph"/>
              <w:ind w:left="0"/>
              <w:jc w:val="both"/>
              <w:rPr>
                <w:rFonts w:ascii="Times New Roman" w:hAnsi="Times New Roman" w:cs="Times New Roman"/>
                <w:sz w:val="20"/>
                <w:szCs w:val="20"/>
              </w:rPr>
            </w:pPr>
            <w:r w:rsidRPr="000E1976">
              <w:rPr>
                <w:rFonts w:ascii="Times New Roman" w:hAnsi="Times New Roman" w:cs="Times New Roman"/>
                <w:sz w:val="20"/>
                <w:szCs w:val="20"/>
              </w:rPr>
              <w:t>Scalp</w:t>
            </w:r>
          </w:p>
        </w:tc>
        <w:tc>
          <w:tcPr>
            <w:tcW w:w="1440" w:type="dxa"/>
          </w:tcPr>
          <w:p w:rsidR="003E21B8" w:rsidRPr="006425CB" w:rsidRDefault="003E21B8" w:rsidP="00BC1272">
            <w:pPr>
              <w:pStyle w:val="ListParagraph"/>
              <w:ind w:left="0"/>
              <w:jc w:val="both"/>
              <w:rPr>
                <w:rFonts w:ascii="Times New Roman" w:hAnsi="Times New Roman" w:cs="Times New Roman"/>
                <w:sz w:val="20"/>
                <w:szCs w:val="20"/>
              </w:rPr>
            </w:pPr>
            <w:r w:rsidRPr="006425CB">
              <w:rPr>
                <w:rFonts w:ascii="Times New Roman" w:hAnsi="Times New Roman" w:cs="Times New Roman"/>
                <w:sz w:val="20"/>
                <w:szCs w:val="20"/>
              </w:rPr>
              <w:t>7</w:t>
            </w:r>
            <w:r>
              <w:rPr>
                <w:rFonts w:ascii="Times New Roman" w:hAnsi="Times New Roman" w:cs="Times New Roman"/>
                <w:sz w:val="20"/>
                <w:szCs w:val="20"/>
              </w:rPr>
              <w:t xml:space="preserve"> (3.8%)</w:t>
            </w:r>
          </w:p>
        </w:tc>
      </w:tr>
    </w:tbl>
    <w:p w:rsidR="00103283" w:rsidRDefault="00103283" w:rsidP="00ED6BFD">
      <w:pPr>
        <w:spacing w:after="0" w:line="240" w:lineRule="auto"/>
        <w:jc w:val="both"/>
        <w:rPr>
          <w:rFonts w:ascii="Times New Roman" w:hAnsi="Times New Roman" w:cs="Times New Roman"/>
          <w:sz w:val="20"/>
          <w:szCs w:val="20"/>
        </w:rPr>
        <w:sectPr w:rsidR="00103283" w:rsidSect="007F6CCA">
          <w:type w:val="continuous"/>
          <w:pgSz w:w="12240" w:h="15840"/>
          <w:pgMar w:top="1440" w:right="1440" w:bottom="1440" w:left="1440" w:header="720" w:footer="720" w:gutter="0"/>
          <w:cols w:num="2" w:space="720"/>
          <w:docGrid w:linePitch="360"/>
        </w:sectPr>
      </w:pPr>
    </w:p>
    <w:p w:rsidR="00103283" w:rsidRPr="006425CB" w:rsidRDefault="00103283" w:rsidP="00103283">
      <w:pPr>
        <w:spacing w:after="0" w:line="240" w:lineRule="auto"/>
        <w:jc w:val="both"/>
        <w:rPr>
          <w:rFonts w:ascii="Times New Roman" w:hAnsi="Times New Roman" w:cs="Times New Roman"/>
          <w:sz w:val="20"/>
          <w:szCs w:val="20"/>
        </w:rPr>
      </w:pPr>
      <w:r w:rsidRPr="00F70C69">
        <w:rPr>
          <w:rFonts w:ascii="Times New Roman" w:hAnsi="Times New Roman" w:cs="Times New Roman"/>
          <w:b/>
          <w:sz w:val="20"/>
          <w:szCs w:val="20"/>
        </w:rPr>
        <w:lastRenderedPageBreak/>
        <w:t>Table 3</w:t>
      </w:r>
      <w:r w:rsidRPr="006425CB">
        <w:rPr>
          <w:rFonts w:ascii="Times New Roman" w:hAnsi="Times New Roman" w:cs="Times New Roman"/>
          <w:sz w:val="20"/>
          <w:szCs w:val="20"/>
        </w:rPr>
        <w:t xml:space="preserve"> </w:t>
      </w:r>
      <w:r>
        <w:rPr>
          <w:rFonts w:ascii="Times New Roman" w:hAnsi="Times New Roman" w:cs="Times New Roman"/>
          <w:sz w:val="20"/>
          <w:szCs w:val="20"/>
        </w:rPr>
        <w:t>I</w:t>
      </w:r>
      <w:r w:rsidRPr="006425CB">
        <w:rPr>
          <w:rFonts w:ascii="Times New Roman" w:hAnsi="Times New Roman" w:cs="Times New Roman"/>
          <w:sz w:val="20"/>
          <w:szCs w:val="20"/>
        </w:rPr>
        <w:t xml:space="preserve">ncidence of melanocytic </w:t>
      </w:r>
      <w:r>
        <w:rPr>
          <w:rFonts w:ascii="Times New Roman" w:hAnsi="Times New Roman" w:cs="Times New Roman"/>
          <w:sz w:val="20"/>
          <w:szCs w:val="20"/>
        </w:rPr>
        <w:t>lesions in different age groups (n=183)</w:t>
      </w:r>
    </w:p>
    <w:tbl>
      <w:tblPr>
        <w:tblStyle w:val="TableGrid"/>
        <w:tblW w:w="0" w:type="auto"/>
        <w:tblBorders>
          <w:top w:val="single" w:sz="4"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829"/>
        <w:gridCol w:w="824"/>
        <w:gridCol w:w="615"/>
        <w:gridCol w:w="810"/>
        <w:gridCol w:w="720"/>
        <w:gridCol w:w="630"/>
        <w:gridCol w:w="1800"/>
        <w:gridCol w:w="1170"/>
        <w:gridCol w:w="1080"/>
        <w:gridCol w:w="1098"/>
      </w:tblGrid>
      <w:tr w:rsidR="00103283" w:rsidTr="00103283">
        <w:tc>
          <w:tcPr>
            <w:tcW w:w="829" w:type="dxa"/>
            <w:vMerge w:val="restart"/>
            <w:tcBorders>
              <w:top w:val="single" w:sz="4" w:space="0" w:color="auto"/>
              <w:bottom w:val="nil"/>
            </w:tcBorders>
          </w:tcPr>
          <w:p w:rsidR="00103283" w:rsidRPr="00103283" w:rsidRDefault="00103283" w:rsidP="004755AB">
            <w:pPr>
              <w:jc w:val="both"/>
              <w:rPr>
                <w:rFonts w:ascii="Times New Roman" w:hAnsi="Times New Roman" w:cs="Times New Roman"/>
                <w:i/>
                <w:sz w:val="20"/>
                <w:szCs w:val="20"/>
              </w:rPr>
            </w:pPr>
            <w:r w:rsidRPr="00103283">
              <w:rPr>
                <w:rFonts w:ascii="Times New Roman" w:hAnsi="Times New Roman" w:cs="Times New Roman"/>
                <w:i/>
                <w:sz w:val="20"/>
                <w:szCs w:val="20"/>
              </w:rPr>
              <w:t xml:space="preserve">Age </w:t>
            </w:r>
          </w:p>
          <w:p w:rsidR="00103283" w:rsidRPr="00103283" w:rsidRDefault="00103283" w:rsidP="004755AB">
            <w:pPr>
              <w:jc w:val="both"/>
              <w:rPr>
                <w:rFonts w:ascii="Times New Roman" w:hAnsi="Times New Roman" w:cs="Times New Roman"/>
                <w:i/>
                <w:sz w:val="20"/>
                <w:szCs w:val="20"/>
              </w:rPr>
            </w:pPr>
            <w:r w:rsidRPr="00103283">
              <w:rPr>
                <w:rFonts w:ascii="Times New Roman" w:hAnsi="Times New Roman" w:cs="Times New Roman"/>
                <w:i/>
                <w:sz w:val="20"/>
                <w:szCs w:val="20"/>
              </w:rPr>
              <w:t>(years)</w:t>
            </w:r>
          </w:p>
        </w:tc>
        <w:tc>
          <w:tcPr>
            <w:tcW w:w="7649" w:type="dxa"/>
            <w:gridSpan w:val="8"/>
            <w:tcBorders>
              <w:top w:val="single" w:sz="4" w:space="0" w:color="auto"/>
              <w:bottom w:val="nil"/>
            </w:tcBorders>
          </w:tcPr>
          <w:p w:rsidR="00103283" w:rsidRPr="00103283" w:rsidRDefault="00103283" w:rsidP="00103283">
            <w:pPr>
              <w:jc w:val="center"/>
              <w:rPr>
                <w:rFonts w:ascii="Times New Roman" w:hAnsi="Times New Roman" w:cs="Times New Roman"/>
                <w:i/>
                <w:sz w:val="20"/>
                <w:szCs w:val="20"/>
              </w:rPr>
            </w:pPr>
            <w:r w:rsidRPr="00103283">
              <w:rPr>
                <w:rFonts w:ascii="Times New Roman" w:hAnsi="Times New Roman" w:cs="Times New Roman"/>
                <w:i/>
                <w:sz w:val="20"/>
                <w:szCs w:val="20"/>
              </w:rPr>
              <w:t>Different melanocytic lesions</w:t>
            </w:r>
          </w:p>
        </w:tc>
        <w:tc>
          <w:tcPr>
            <w:tcW w:w="1098" w:type="dxa"/>
            <w:vMerge w:val="restart"/>
            <w:tcBorders>
              <w:top w:val="single" w:sz="4" w:space="0" w:color="auto"/>
              <w:bottom w:val="nil"/>
            </w:tcBorders>
          </w:tcPr>
          <w:p w:rsidR="00103283" w:rsidRPr="00103283" w:rsidRDefault="00103283" w:rsidP="004755AB">
            <w:pPr>
              <w:jc w:val="both"/>
              <w:rPr>
                <w:rFonts w:ascii="Times New Roman" w:hAnsi="Times New Roman" w:cs="Times New Roman"/>
                <w:i/>
                <w:sz w:val="20"/>
                <w:szCs w:val="20"/>
              </w:rPr>
            </w:pPr>
            <w:r w:rsidRPr="00103283">
              <w:rPr>
                <w:rFonts w:ascii="Times New Roman" w:hAnsi="Times New Roman" w:cs="Times New Roman"/>
                <w:i/>
                <w:sz w:val="20"/>
                <w:szCs w:val="20"/>
              </w:rPr>
              <w:t>Total (%)</w:t>
            </w:r>
          </w:p>
        </w:tc>
      </w:tr>
      <w:tr w:rsidR="00103283" w:rsidTr="00103283">
        <w:tc>
          <w:tcPr>
            <w:tcW w:w="829" w:type="dxa"/>
            <w:vMerge/>
            <w:tcBorders>
              <w:top w:val="nil"/>
              <w:bottom w:val="single" w:sz="4" w:space="0" w:color="auto"/>
            </w:tcBorders>
          </w:tcPr>
          <w:p w:rsidR="00103283" w:rsidRPr="00103283" w:rsidRDefault="00103283" w:rsidP="004755AB">
            <w:pPr>
              <w:jc w:val="both"/>
              <w:rPr>
                <w:rFonts w:ascii="Times New Roman" w:hAnsi="Times New Roman" w:cs="Times New Roman"/>
                <w:i/>
                <w:sz w:val="20"/>
                <w:szCs w:val="20"/>
              </w:rPr>
            </w:pPr>
          </w:p>
        </w:tc>
        <w:tc>
          <w:tcPr>
            <w:tcW w:w="824" w:type="dxa"/>
            <w:tcBorders>
              <w:top w:val="nil"/>
              <w:bottom w:val="single" w:sz="4" w:space="0" w:color="auto"/>
            </w:tcBorders>
          </w:tcPr>
          <w:p w:rsidR="00103283" w:rsidRPr="00103283" w:rsidRDefault="00103283" w:rsidP="004755AB">
            <w:pPr>
              <w:jc w:val="both"/>
              <w:rPr>
                <w:rFonts w:ascii="Times New Roman" w:hAnsi="Times New Roman" w:cs="Times New Roman"/>
                <w:i/>
                <w:sz w:val="20"/>
                <w:szCs w:val="20"/>
              </w:rPr>
            </w:pPr>
            <w:r w:rsidRPr="00103283">
              <w:rPr>
                <w:rFonts w:ascii="Times New Roman" w:hAnsi="Times New Roman" w:cs="Times New Roman"/>
                <w:i/>
                <w:sz w:val="20"/>
                <w:szCs w:val="20"/>
              </w:rPr>
              <w:t>MN</w:t>
            </w:r>
          </w:p>
        </w:tc>
        <w:tc>
          <w:tcPr>
            <w:tcW w:w="615" w:type="dxa"/>
            <w:tcBorders>
              <w:top w:val="nil"/>
              <w:bottom w:val="single" w:sz="4" w:space="0" w:color="auto"/>
            </w:tcBorders>
          </w:tcPr>
          <w:p w:rsidR="00103283" w:rsidRPr="00103283" w:rsidRDefault="00103283" w:rsidP="004755AB">
            <w:pPr>
              <w:jc w:val="both"/>
              <w:rPr>
                <w:rFonts w:ascii="Times New Roman" w:hAnsi="Times New Roman" w:cs="Times New Roman"/>
                <w:i/>
                <w:sz w:val="20"/>
                <w:szCs w:val="20"/>
              </w:rPr>
            </w:pPr>
            <w:r w:rsidRPr="00103283">
              <w:rPr>
                <w:rFonts w:ascii="Times New Roman" w:hAnsi="Times New Roman" w:cs="Times New Roman"/>
                <w:i/>
                <w:sz w:val="20"/>
                <w:szCs w:val="20"/>
              </w:rPr>
              <w:t>SK</w:t>
            </w:r>
          </w:p>
        </w:tc>
        <w:tc>
          <w:tcPr>
            <w:tcW w:w="810" w:type="dxa"/>
            <w:tcBorders>
              <w:top w:val="nil"/>
              <w:bottom w:val="single" w:sz="4" w:space="0" w:color="auto"/>
            </w:tcBorders>
          </w:tcPr>
          <w:p w:rsidR="00103283" w:rsidRPr="00103283" w:rsidRDefault="00103283" w:rsidP="004755AB">
            <w:pPr>
              <w:jc w:val="both"/>
              <w:rPr>
                <w:rFonts w:ascii="Times New Roman" w:hAnsi="Times New Roman" w:cs="Times New Roman"/>
                <w:i/>
                <w:sz w:val="20"/>
                <w:szCs w:val="20"/>
              </w:rPr>
            </w:pPr>
            <w:r w:rsidRPr="00103283">
              <w:rPr>
                <w:rFonts w:ascii="Times New Roman" w:hAnsi="Times New Roman" w:cs="Times New Roman"/>
                <w:i/>
                <w:sz w:val="20"/>
                <w:szCs w:val="20"/>
              </w:rPr>
              <w:t>LS</w:t>
            </w:r>
          </w:p>
        </w:tc>
        <w:tc>
          <w:tcPr>
            <w:tcW w:w="720" w:type="dxa"/>
            <w:tcBorders>
              <w:top w:val="nil"/>
              <w:bottom w:val="single" w:sz="4" w:space="0" w:color="auto"/>
            </w:tcBorders>
          </w:tcPr>
          <w:p w:rsidR="00103283" w:rsidRPr="00103283" w:rsidRDefault="00103283" w:rsidP="004755AB">
            <w:pPr>
              <w:jc w:val="both"/>
              <w:rPr>
                <w:rFonts w:ascii="Times New Roman" w:hAnsi="Times New Roman" w:cs="Times New Roman"/>
                <w:i/>
                <w:sz w:val="20"/>
                <w:szCs w:val="20"/>
              </w:rPr>
            </w:pPr>
            <w:r w:rsidRPr="00103283">
              <w:rPr>
                <w:rFonts w:ascii="Times New Roman" w:hAnsi="Times New Roman" w:cs="Times New Roman"/>
                <w:i/>
                <w:sz w:val="20"/>
                <w:szCs w:val="20"/>
              </w:rPr>
              <w:t>LPP</w:t>
            </w:r>
          </w:p>
        </w:tc>
        <w:tc>
          <w:tcPr>
            <w:tcW w:w="630" w:type="dxa"/>
            <w:tcBorders>
              <w:top w:val="nil"/>
              <w:bottom w:val="single" w:sz="4" w:space="0" w:color="auto"/>
            </w:tcBorders>
          </w:tcPr>
          <w:p w:rsidR="00103283" w:rsidRPr="00103283" w:rsidRDefault="00103283" w:rsidP="004755AB">
            <w:pPr>
              <w:jc w:val="both"/>
              <w:rPr>
                <w:rFonts w:ascii="Times New Roman" w:hAnsi="Times New Roman" w:cs="Times New Roman"/>
                <w:i/>
                <w:sz w:val="20"/>
                <w:szCs w:val="20"/>
              </w:rPr>
            </w:pPr>
            <w:r w:rsidRPr="00103283">
              <w:rPr>
                <w:rFonts w:ascii="Times New Roman" w:hAnsi="Times New Roman" w:cs="Times New Roman"/>
                <w:i/>
                <w:sz w:val="20"/>
                <w:szCs w:val="20"/>
              </w:rPr>
              <w:t>SL</w:t>
            </w:r>
          </w:p>
        </w:tc>
        <w:tc>
          <w:tcPr>
            <w:tcW w:w="1800" w:type="dxa"/>
            <w:tcBorders>
              <w:top w:val="nil"/>
              <w:bottom w:val="single" w:sz="4" w:space="0" w:color="auto"/>
            </w:tcBorders>
          </w:tcPr>
          <w:p w:rsidR="00103283" w:rsidRPr="00103283" w:rsidRDefault="00103283" w:rsidP="004755AB">
            <w:pPr>
              <w:jc w:val="both"/>
              <w:rPr>
                <w:rFonts w:ascii="Times New Roman" w:hAnsi="Times New Roman" w:cs="Times New Roman"/>
                <w:i/>
                <w:sz w:val="20"/>
                <w:szCs w:val="20"/>
              </w:rPr>
            </w:pPr>
            <w:r w:rsidRPr="00103283">
              <w:rPr>
                <w:rFonts w:ascii="Times New Roman" w:hAnsi="Times New Roman" w:cs="Times New Roman"/>
                <w:i/>
                <w:sz w:val="20"/>
                <w:szCs w:val="20"/>
              </w:rPr>
              <w:t>Melanoacanthoma</w:t>
            </w:r>
          </w:p>
        </w:tc>
        <w:tc>
          <w:tcPr>
            <w:tcW w:w="1170" w:type="dxa"/>
            <w:tcBorders>
              <w:top w:val="nil"/>
              <w:bottom w:val="single" w:sz="4" w:space="0" w:color="auto"/>
            </w:tcBorders>
          </w:tcPr>
          <w:p w:rsidR="00103283" w:rsidRPr="00103283" w:rsidRDefault="00103283" w:rsidP="004755AB">
            <w:pPr>
              <w:jc w:val="both"/>
              <w:rPr>
                <w:rFonts w:ascii="Times New Roman" w:hAnsi="Times New Roman" w:cs="Times New Roman"/>
                <w:i/>
                <w:sz w:val="20"/>
                <w:szCs w:val="20"/>
              </w:rPr>
            </w:pPr>
            <w:r w:rsidRPr="00103283">
              <w:rPr>
                <w:rFonts w:ascii="Times New Roman" w:hAnsi="Times New Roman" w:cs="Times New Roman"/>
                <w:i/>
                <w:sz w:val="20"/>
                <w:szCs w:val="20"/>
              </w:rPr>
              <w:t>Melanoma</w:t>
            </w:r>
          </w:p>
        </w:tc>
        <w:tc>
          <w:tcPr>
            <w:tcW w:w="1080" w:type="dxa"/>
            <w:tcBorders>
              <w:top w:val="nil"/>
              <w:bottom w:val="single" w:sz="4" w:space="0" w:color="auto"/>
            </w:tcBorders>
          </w:tcPr>
          <w:p w:rsidR="00103283" w:rsidRPr="00103283" w:rsidRDefault="00103283" w:rsidP="004755AB">
            <w:pPr>
              <w:jc w:val="both"/>
              <w:rPr>
                <w:rFonts w:ascii="Times New Roman" w:hAnsi="Times New Roman" w:cs="Times New Roman"/>
                <w:i/>
                <w:sz w:val="20"/>
                <w:szCs w:val="20"/>
              </w:rPr>
            </w:pPr>
            <w:r w:rsidRPr="00103283">
              <w:rPr>
                <w:rFonts w:ascii="Times New Roman" w:hAnsi="Times New Roman" w:cs="Times New Roman"/>
                <w:i/>
                <w:sz w:val="20"/>
                <w:szCs w:val="20"/>
              </w:rPr>
              <w:t>Pigmented BCC</w:t>
            </w:r>
          </w:p>
        </w:tc>
        <w:tc>
          <w:tcPr>
            <w:tcW w:w="1098" w:type="dxa"/>
            <w:vMerge/>
            <w:tcBorders>
              <w:top w:val="nil"/>
              <w:bottom w:val="single" w:sz="4" w:space="0" w:color="auto"/>
            </w:tcBorders>
          </w:tcPr>
          <w:p w:rsidR="00103283" w:rsidRPr="00103283" w:rsidRDefault="00103283" w:rsidP="004755AB">
            <w:pPr>
              <w:jc w:val="both"/>
              <w:rPr>
                <w:rFonts w:ascii="Times New Roman" w:hAnsi="Times New Roman" w:cs="Times New Roman"/>
                <w:i/>
                <w:sz w:val="20"/>
                <w:szCs w:val="20"/>
              </w:rPr>
            </w:pPr>
          </w:p>
        </w:tc>
      </w:tr>
      <w:tr w:rsidR="00103283" w:rsidTr="00103283">
        <w:tc>
          <w:tcPr>
            <w:tcW w:w="829" w:type="dxa"/>
            <w:tcBorders>
              <w:top w:val="single" w:sz="4" w:space="0" w:color="auto"/>
            </w:tcBorders>
          </w:tcPr>
          <w:p w:rsidR="00103283" w:rsidRPr="006425CB" w:rsidRDefault="00103283" w:rsidP="004755AB">
            <w:pPr>
              <w:jc w:val="both"/>
              <w:rPr>
                <w:rFonts w:ascii="Times New Roman" w:hAnsi="Times New Roman" w:cs="Times New Roman"/>
                <w:sz w:val="20"/>
                <w:szCs w:val="20"/>
              </w:rPr>
            </w:pPr>
            <w:r w:rsidRPr="006425CB">
              <w:rPr>
                <w:rFonts w:ascii="Times New Roman" w:hAnsi="Times New Roman" w:cs="Times New Roman"/>
                <w:sz w:val="20"/>
                <w:szCs w:val="20"/>
              </w:rPr>
              <w:t>&lt;20</w:t>
            </w:r>
          </w:p>
        </w:tc>
        <w:tc>
          <w:tcPr>
            <w:tcW w:w="824" w:type="dxa"/>
            <w:tcBorders>
              <w:top w:val="single" w:sz="4" w:space="0" w:color="auto"/>
            </w:tcBorders>
          </w:tcPr>
          <w:p w:rsidR="00103283" w:rsidRPr="006425CB" w:rsidRDefault="00103283" w:rsidP="004755AB">
            <w:pPr>
              <w:jc w:val="both"/>
              <w:rPr>
                <w:rFonts w:ascii="Times New Roman" w:hAnsi="Times New Roman" w:cs="Times New Roman"/>
                <w:sz w:val="20"/>
                <w:szCs w:val="20"/>
              </w:rPr>
            </w:pPr>
            <w:r w:rsidRPr="006425CB">
              <w:rPr>
                <w:rFonts w:ascii="Times New Roman" w:hAnsi="Times New Roman" w:cs="Times New Roman"/>
                <w:sz w:val="20"/>
                <w:szCs w:val="20"/>
              </w:rPr>
              <w:t>32</w:t>
            </w:r>
          </w:p>
        </w:tc>
        <w:tc>
          <w:tcPr>
            <w:tcW w:w="615" w:type="dxa"/>
            <w:tcBorders>
              <w:top w:val="single" w:sz="4" w:space="0" w:color="auto"/>
            </w:tcBorders>
          </w:tcPr>
          <w:p w:rsidR="00103283" w:rsidRPr="006425CB" w:rsidRDefault="00103283" w:rsidP="004755AB">
            <w:pPr>
              <w:jc w:val="both"/>
              <w:rPr>
                <w:rFonts w:ascii="Times New Roman" w:hAnsi="Times New Roman" w:cs="Times New Roman"/>
                <w:sz w:val="20"/>
                <w:szCs w:val="20"/>
              </w:rPr>
            </w:pPr>
            <w:r w:rsidRPr="006425CB">
              <w:rPr>
                <w:rFonts w:ascii="Times New Roman" w:hAnsi="Times New Roman" w:cs="Times New Roman"/>
                <w:sz w:val="20"/>
                <w:szCs w:val="20"/>
              </w:rPr>
              <w:t>2</w:t>
            </w:r>
          </w:p>
        </w:tc>
        <w:tc>
          <w:tcPr>
            <w:tcW w:w="810" w:type="dxa"/>
            <w:tcBorders>
              <w:top w:val="single" w:sz="4" w:space="0" w:color="auto"/>
            </w:tcBorders>
          </w:tcPr>
          <w:p w:rsidR="00103283" w:rsidRPr="006425CB" w:rsidRDefault="00103283" w:rsidP="004755AB">
            <w:pPr>
              <w:jc w:val="both"/>
              <w:rPr>
                <w:rFonts w:ascii="Times New Roman" w:hAnsi="Times New Roman" w:cs="Times New Roman"/>
                <w:sz w:val="20"/>
                <w:szCs w:val="20"/>
              </w:rPr>
            </w:pPr>
            <w:r w:rsidRPr="006425CB">
              <w:rPr>
                <w:rFonts w:ascii="Times New Roman" w:hAnsi="Times New Roman" w:cs="Times New Roman"/>
                <w:sz w:val="20"/>
                <w:szCs w:val="20"/>
              </w:rPr>
              <w:t>1</w:t>
            </w:r>
          </w:p>
        </w:tc>
        <w:tc>
          <w:tcPr>
            <w:tcW w:w="720" w:type="dxa"/>
            <w:tcBorders>
              <w:top w:val="single" w:sz="4" w:space="0" w:color="auto"/>
            </w:tcBorders>
          </w:tcPr>
          <w:p w:rsidR="00103283" w:rsidRPr="006425CB" w:rsidRDefault="00103283" w:rsidP="004755AB">
            <w:pPr>
              <w:jc w:val="both"/>
              <w:rPr>
                <w:rFonts w:ascii="Times New Roman" w:hAnsi="Times New Roman" w:cs="Times New Roman"/>
                <w:sz w:val="20"/>
                <w:szCs w:val="20"/>
              </w:rPr>
            </w:pPr>
            <w:r w:rsidRPr="006425CB">
              <w:rPr>
                <w:rFonts w:ascii="Times New Roman" w:hAnsi="Times New Roman" w:cs="Times New Roman"/>
                <w:sz w:val="20"/>
                <w:szCs w:val="20"/>
              </w:rPr>
              <w:t>1</w:t>
            </w:r>
          </w:p>
        </w:tc>
        <w:tc>
          <w:tcPr>
            <w:tcW w:w="630" w:type="dxa"/>
            <w:tcBorders>
              <w:top w:val="single" w:sz="4" w:space="0" w:color="auto"/>
            </w:tcBorders>
          </w:tcPr>
          <w:p w:rsidR="00103283" w:rsidRPr="006425CB" w:rsidRDefault="00103283" w:rsidP="004755AB">
            <w:pPr>
              <w:jc w:val="both"/>
              <w:rPr>
                <w:rFonts w:ascii="Times New Roman" w:hAnsi="Times New Roman" w:cs="Times New Roman"/>
                <w:sz w:val="20"/>
                <w:szCs w:val="20"/>
              </w:rPr>
            </w:pPr>
            <w:r w:rsidRPr="006425CB">
              <w:rPr>
                <w:rFonts w:ascii="Times New Roman" w:hAnsi="Times New Roman" w:cs="Times New Roman"/>
                <w:sz w:val="20"/>
                <w:szCs w:val="20"/>
              </w:rPr>
              <w:t>1</w:t>
            </w:r>
          </w:p>
        </w:tc>
        <w:tc>
          <w:tcPr>
            <w:tcW w:w="1800" w:type="dxa"/>
            <w:tcBorders>
              <w:top w:val="single" w:sz="4" w:space="0" w:color="auto"/>
            </w:tcBorders>
          </w:tcPr>
          <w:p w:rsidR="00103283" w:rsidRPr="006425CB" w:rsidRDefault="00103283" w:rsidP="004755AB">
            <w:pPr>
              <w:jc w:val="both"/>
              <w:rPr>
                <w:rFonts w:ascii="Times New Roman" w:hAnsi="Times New Roman" w:cs="Times New Roman"/>
                <w:sz w:val="20"/>
                <w:szCs w:val="20"/>
              </w:rPr>
            </w:pPr>
            <w:r w:rsidRPr="006425CB">
              <w:rPr>
                <w:rFonts w:ascii="Times New Roman" w:hAnsi="Times New Roman" w:cs="Times New Roman"/>
                <w:sz w:val="20"/>
                <w:szCs w:val="20"/>
              </w:rPr>
              <w:t>0</w:t>
            </w:r>
          </w:p>
        </w:tc>
        <w:tc>
          <w:tcPr>
            <w:tcW w:w="1170" w:type="dxa"/>
            <w:tcBorders>
              <w:top w:val="single" w:sz="4" w:space="0" w:color="auto"/>
            </w:tcBorders>
          </w:tcPr>
          <w:p w:rsidR="00103283" w:rsidRPr="006425CB" w:rsidRDefault="00103283" w:rsidP="004755AB">
            <w:pPr>
              <w:jc w:val="both"/>
              <w:rPr>
                <w:rFonts w:ascii="Times New Roman" w:hAnsi="Times New Roman" w:cs="Times New Roman"/>
                <w:sz w:val="20"/>
                <w:szCs w:val="20"/>
              </w:rPr>
            </w:pPr>
            <w:r w:rsidRPr="006425CB">
              <w:rPr>
                <w:rFonts w:ascii="Times New Roman" w:hAnsi="Times New Roman" w:cs="Times New Roman"/>
                <w:sz w:val="20"/>
                <w:szCs w:val="20"/>
              </w:rPr>
              <w:t>0</w:t>
            </w:r>
          </w:p>
        </w:tc>
        <w:tc>
          <w:tcPr>
            <w:tcW w:w="1080" w:type="dxa"/>
            <w:tcBorders>
              <w:top w:val="single" w:sz="4" w:space="0" w:color="auto"/>
            </w:tcBorders>
          </w:tcPr>
          <w:p w:rsidR="00103283" w:rsidRPr="006425CB" w:rsidRDefault="00103283" w:rsidP="004755AB">
            <w:pPr>
              <w:jc w:val="both"/>
              <w:rPr>
                <w:rFonts w:ascii="Times New Roman" w:hAnsi="Times New Roman" w:cs="Times New Roman"/>
                <w:sz w:val="20"/>
                <w:szCs w:val="20"/>
              </w:rPr>
            </w:pPr>
            <w:r w:rsidRPr="006425CB">
              <w:rPr>
                <w:rFonts w:ascii="Times New Roman" w:hAnsi="Times New Roman" w:cs="Times New Roman"/>
                <w:sz w:val="20"/>
                <w:szCs w:val="20"/>
              </w:rPr>
              <w:t>0</w:t>
            </w:r>
          </w:p>
        </w:tc>
        <w:tc>
          <w:tcPr>
            <w:tcW w:w="1098" w:type="dxa"/>
            <w:tcBorders>
              <w:top w:val="single" w:sz="4" w:space="0" w:color="auto"/>
            </w:tcBorders>
          </w:tcPr>
          <w:p w:rsidR="00103283" w:rsidRPr="006425CB" w:rsidRDefault="00103283" w:rsidP="00103283">
            <w:pPr>
              <w:jc w:val="both"/>
              <w:rPr>
                <w:rFonts w:ascii="Times New Roman" w:hAnsi="Times New Roman" w:cs="Times New Roman"/>
                <w:sz w:val="20"/>
                <w:szCs w:val="20"/>
              </w:rPr>
            </w:pPr>
            <w:r w:rsidRPr="006425CB">
              <w:rPr>
                <w:rFonts w:ascii="Times New Roman" w:hAnsi="Times New Roman" w:cs="Times New Roman"/>
                <w:sz w:val="20"/>
                <w:szCs w:val="20"/>
              </w:rPr>
              <w:t>37</w:t>
            </w:r>
            <w:r>
              <w:rPr>
                <w:rFonts w:ascii="Times New Roman" w:hAnsi="Times New Roman" w:cs="Times New Roman"/>
                <w:sz w:val="20"/>
                <w:szCs w:val="20"/>
              </w:rPr>
              <w:t xml:space="preserve"> </w:t>
            </w:r>
            <w:r w:rsidRPr="006425CB">
              <w:rPr>
                <w:rFonts w:ascii="Times New Roman" w:hAnsi="Times New Roman" w:cs="Times New Roman"/>
                <w:sz w:val="20"/>
                <w:szCs w:val="20"/>
              </w:rPr>
              <w:t>(20.2)</w:t>
            </w:r>
          </w:p>
        </w:tc>
      </w:tr>
      <w:tr w:rsidR="00103283" w:rsidTr="00103283">
        <w:tc>
          <w:tcPr>
            <w:tcW w:w="829" w:type="dxa"/>
          </w:tcPr>
          <w:p w:rsidR="00103283" w:rsidRPr="006425CB" w:rsidRDefault="00103283" w:rsidP="004755AB">
            <w:pPr>
              <w:jc w:val="both"/>
              <w:rPr>
                <w:rFonts w:ascii="Times New Roman" w:hAnsi="Times New Roman" w:cs="Times New Roman"/>
                <w:sz w:val="20"/>
                <w:szCs w:val="20"/>
              </w:rPr>
            </w:pPr>
            <w:r w:rsidRPr="006425CB">
              <w:rPr>
                <w:rFonts w:ascii="Times New Roman" w:hAnsi="Times New Roman" w:cs="Times New Roman"/>
                <w:sz w:val="20"/>
                <w:szCs w:val="20"/>
              </w:rPr>
              <w:t>21-30</w:t>
            </w:r>
          </w:p>
        </w:tc>
        <w:tc>
          <w:tcPr>
            <w:tcW w:w="824" w:type="dxa"/>
          </w:tcPr>
          <w:p w:rsidR="00103283" w:rsidRPr="006425CB" w:rsidRDefault="00103283" w:rsidP="004755AB">
            <w:pPr>
              <w:jc w:val="both"/>
              <w:rPr>
                <w:rFonts w:ascii="Times New Roman" w:hAnsi="Times New Roman" w:cs="Times New Roman"/>
                <w:sz w:val="20"/>
                <w:szCs w:val="20"/>
              </w:rPr>
            </w:pPr>
            <w:r w:rsidRPr="006425CB">
              <w:rPr>
                <w:rFonts w:ascii="Times New Roman" w:hAnsi="Times New Roman" w:cs="Times New Roman"/>
                <w:sz w:val="20"/>
                <w:szCs w:val="20"/>
              </w:rPr>
              <w:t>52</w:t>
            </w:r>
          </w:p>
        </w:tc>
        <w:tc>
          <w:tcPr>
            <w:tcW w:w="615" w:type="dxa"/>
          </w:tcPr>
          <w:p w:rsidR="00103283" w:rsidRPr="006425CB" w:rsidRDefault="00103283" w:rsidP="004755AB">
            <w:pPr>
              <w:jc w:val="both"/>
              <w:rPr>
                <w:rFonts w:ascii="Times New Roman" w:hAnsi="Times New Roman" w:cs="Times New Roman"/>
                <w:sz w:val="20"/>
                <w:szCs w:val="20"/>
              </w:rPr>
            </w:pPr>
            <w:r w:rsidRPr="006425CB">
              <w:rPr>
                <w:rFonts w:ascii="Times New Roman" w:hAnsi="Times New Roman" w:cs="Times New Roman"/>
                <w:sz w:val="20"/>
                <w:szCs w:val="20"/>
              </w:rPr>
              <w:t>1</w:t>
            </w:r>
          </w:p>
        </w:tc>
        <w:tc>
          <w:tcPr>
            <w:tcW w:w="810" w:type="dxa"/>
          </w:tcPr>
          <w:p w:rsidR="00103283" w:rsidRPr="006425CB" w:rsidRDefault="00103283" w:rsidP="004755AB">
            <w:pPr>
              <w:jc w:val="both"/>
              <w:rPr>
                <w:rFonts w:ascii="Times New Roman" w:hAnsi="Times New Roman" w:cs="Times New Roman"/>
                <w:sz w:val="20"/>
                <w:szCs w:val="20"/>
              </w:rPr>
            </w:pPr>
            <w:r w:rsidRPr="006425CB">
              <w:rPr>
                <w:rFonts w:ascii="Times New Roman" w:hAnsi="Times New Roman" w:cs="Times New Roman"/>
                <w:sz w:val="20"/>
                <w:szCs w:val="20"/>
              </w:rPr>
              <w:t>2</w:t>
            </w:r>
          </w:p>
        </w:tc>
        <w:tc>
          <w:tcPr>
            <w:tcW w:w="720" w:type="dxa"/>
          </w:tcPr>
          <w:p w:rsidR="00103283" w:rsidRPr="006425CB" w:rsidRDefault="00103283" w:rsidP="004755AB">
            <w:pPr>
              <w:jc w:val="both"/>
              <w:rPr>
                <w:rFonts w:ascii="Times New Roman" w:hAnsi="Times New Roman" w:cs="Times New Roman"/>
                <w:sz w:val="20"/>
                <w:szCs w:val="20"/>
              </w:rPr>
            </w:pPr>
            <w:r w:rsidRPr="006425CB">
              <w:rPr>
                <w:rFonts w:ascii="Times New Roman" w:hAnsi="Times New Roman" w:cs="Times New Roman"/>
                <w:sz w:val="20"/>
                <w:szCs w:val="20"/>
              </w:rPr>
              <w:t>2</w:t>
            </w:r>
          </w:p>
        </w:tc>
        <w:tc>
          <w:tcPr>
            <w:tcW w:w="630" w:type="dxa"/>
          </w:tcPr>
          <w:p w:rsidR="00103283" w:rsidRPr="006425CB" w:rsidRDefault="00103283" w:rsidP="004755AB">
            <w:pPr>
              <w:jc w:val="both"/>
              <w:rPr>
                <w:rFonts w:ascii="Times New Roman" w:hAnsi="Times New Roman" w:cs="Times New Roman"/>
                <w:sz w:val="20"/>
                <w:szCs w:val="20"/>
              </w:rPr>
            </w:pPr>
            <w:r w:rsidRPr="006425CB">
              <w:rPr>
                <w:rFonts w:ascii="Times New Roman" w:hAnsi="Times New Roman" w:cs="Times New Roman"/>
                <w:sz w:val="20"/>
                <w:szCs w:val="20"/>
              </w:rPr>
              <w:t>2</w:t>
            </w:r>
          </w:p>
        </w:tc>
        <w:tc>
          <w:tcPr>
            <w:tcW w:w="1800" w:type="dxa"/>
          </w:tcPr>
          <w:p w:rsidR="00103283" w:rsidRPr="006425CB" w:rsidRDefault="00103283" w:rsidP="004755AB">
            <w:pPr>
              <w:jc w:val="both"/>
              <w:rPr>
                <w:rFonts w:ascii="Times New Roman" w:hAnsi="Times New Roman" w:cs="Times New Roman"/>
                <w:sz w:val="20"/>
                <w:szCs w:val="20"/>
              </w:rPr>
            </w:pPr>
            <w:r w:rsidRPr="006425CB">
              <w:rPr>
                <w:rFonts w:ascii="Times New Roman" w:hAnsi="Times New Roman" w:cs="Times New Roman"/>
                <w:sz w:val="20"/>
                <w:szCs w:val="20"/>
              </w:rPr>
              <w:t>0</w:t>
            </w:r>
          </w:p>
        </w:tc>
        <w:tc>
          <w:tcPr>
            <w:tcW w:w="1170" w:type="dxa"/>
          </w:tcPr>
          <w:p w:rsidR="00103283" w:rsidRPr="006425CB" w:rsidRDefault="00103283" w:rsidP="004755AB">
            <w:pPr>
              <w:jc w:val="both"/>
              <w:rPr>
                <w:rFonts w:ascii="Times New Roman" w:hAnsi="Times New Roman" w:cs="Times New Roman"/>
                <w:sz w:val="20"/>
                <w:szCs w:val="20"/>
              </w:rPr>
            </w:pPr>
            <w:r w:rsidRPr="006425CB">
              <w:rPr>
                <w:rFonts w:ascii="Times New Roman" w:hAnsi="Times New Roman" w:cs="Times New Roman"/>
                <w:sz w:val="20"/>
                <w:szCs w:val="20"/>
              </w:rPr>
              <w:t>0</w:t>
            </w:r>
          </w:p>
        </w:tc>
        <w:tc>
          <w:tcPr>
            <w:tcW w:w="1080" w:type="dxa"/>
          </w:tcPr>
          <w:p w:rsidR="00103283" w:rsidRPr="006425CB" w:rsidRDefault="00103283" w:rsidP="004755AB">
            <w:pPr>
              <w:jc w:val="both"/>
              <w:rPr>
                <w:rFonts w:ascii="Times New Roman" w:hAnsi="Times New Roman" w:cs="Times New Roman"/>
                <w:sz w:val="20"/>
                <w:szCs w:val="20"/>
              </w:rPr>
            </w:pPr>
            <w:r w:rsidRPr="006425CB">
              <w:rPr>
                <w:rFonts w:ascii="Times New Roman" w:hAnsi="Times New Roman" w:cs="Times New Roman"/>
                <w:sz w:val="20"/>
                <w:szCs w:val="20"/>
              </w:rPr>
              <w:t>0</w:t>
            </w:r>
          </w:p>
        </w:tc>
        <w:tc>
          <w:tcPr>
            <w:tcW w:w="1098" w:type="dxa"/>
          </w:tcPr>
          <w:p w:rsidR="00103283" w:rsidRPr="006425CB" w:rsidRDefault="00103283" w:rsidP="00103283">
            <w:pPr>
              <w:jc w:val="both"/>
              <w:rPr>
                <w:rFonts w:ascii="Times New Roman" w:hAnsi="Times New Roman" w:cs="Times New Roman"/>
                <w:sz w:val="20"/>
                <w:szCs w:val="20"/>
              </w:rPr>
            </w:pPr>
            <w:r w:rsidRPr="006425CB">
              <w:rPr>
                <w:rFonts w:ascii="Times New Roman" w:hAnsi="Times New Roman" w:cs="Times New Roman"/>
                <w:sz w:val="20"/>
                <w:szCs w:val="20"/>
              </w:rPr>
              <w:t>59</w:t>
            </w:r>
            <w:r>
              <w:rPr>
                <w:rFonts w:ascii="Times New Roman" w:hAnsi="Times New Roman" w:cs="Times New Roman"/>
                <w:sz w:val="20"/>
                <w:szCs w:val="20"/>
              </w:rPr>
              <w:t xml:space="preserve"> </w:t>
            </w:r>
            <w:r w:rsidRPr="006425CB">
              <w:rPr>
                <w:rFonts w:ascii="Times New Roman" w:hAnsi="Times New Roman" w:cs="Times New Roman"/>
                <w:sz w:val="20"/>
                <w:szCs w:val="20"/>
              </w:rPr>
              <w:t>(32.2)</w:t>
            </w:r>
          </w:p>
        </w:tc>
      </w:tr>
      <w:tr w:rsidR="00103283" w:rsidTr="00103283">
        <w:tc>
          <w:tcPr>
            <w:tcW w:w="829" w:type="dxa"/>
          </w:tcPr>
          <w:p w:rsidR="00103283" w:rsidRPr="006425CB" w:rsidRDefault="00103283" w:rsidP="004755AB">
            <w:pPr>
              <w:jc w:val="both"/>
              <w:rPr>
                <w:rFonts w:ascii="Times New Roman" w:hAnsi="Times New Roman" w:cs="Times New Roman"/>
                <w:sz w:val="20"/>
                <w:szCs w:val="20"/>
              </w:rPr>
            </w:pPr>
            <w:r w:rsidRPr="006425CB">
              <w:rPr>
                <w:rFonts w:ascii="Times New Roman" w:hAnsi="Times New Roman" w:cs="Times New Roman"/>
                <w:sz w:val="20"/>
                <w:szCs w:val="20"/>
              </w:rPr>
              <w:t>31-40</w:t>
            </w:r>
          </w:p>
        </w:tc>
        <w:tc>
          <w:tcPr>
            <w:tcW w:w="824" w:type="dxa"/>
          </w:tcPr>
          <w:p w:rsidR="00103283" w:rsidRPr="006425CB" w:rsidRDefault="00103283" w:rsidP="004755AB">
            <w:pPr>
              <w:jc w:val="both"/>
              <w:rPr>
                <w:rFonts w:ascii="Times New Roman" w:hAnsi="Times New Roman" w:cs="Times New Roman"/>
                <w:sz w:val="20"/>
                <w:szCs w:val="20"/>
              </w:rPr>
            </w:pPr>
            <w:r w:rsidRPr="006425CB">
              <w:rPr>
                <w:rFonts w:ascii="Times New Roman" w:hAnsi="Times New Roman" w:cs="Times New Roman"/>
                <w:sz w:val="20"/>
                <w:szCs w:val="20"/>
              </w:rPr>
              <w:t>25</w:t>
            </w:r>
          </w:p>
        </w:tc>
        <w:tc>
          <w:tcPr>
            <w:tcW w:w="615" w:type="dxa"/>
          </w:tcPr>
          <w:p w:rsidR="00103283" w:rsidRPr="006425CB" w:rsidRDefault="00103283" w:rsidP="004755AB">
            <w:pPr>
              <w:jc w:val="both"/>
              <w:rPr>
                <w:rFonts w:ascii="Times New Roman" w:hAnsi="Times New Roman" w:cs="Times New Roman"/>
                <w:sz w:val="20"/>
                <w:szCs w:val="20"/>
              </w:rPr>
            </w:pPr>
            <w:r w:rsidRPr="006425CB">
              <w:rPr>
                <w:rFonts w:ascii="Times New Roman" w:hAnsi="Times New Roman" w:cs="Times New Roman"/>
                <w:sz w:val="20"/>
                <w:szCs w:val="20"/>
              </w:rPr>
              <w:t>1</w:t>
            </w:r>
          </w:p>
        </w:tc>
        <w:tc>
          <w:tcPr>
            <w:tcW w:w="810" w:type="dxa"/>
          </w:tcPr>
          <w:p w:rsidR="00103283" w:rsidRPr="006425CB" w:rsidRDefault="00103283" w:rsidP="004755AB">
            <w:pPr>
              <w:jc w:val="both"/>
              <w:rPr>
                <w:rFonts w:ascii="Times New Roman" w:hAnsi="Times New Roman" w:cs="Times New Roman"/>
                <w:sz w:val="20"/>
                <w:szCs w:val="20"/>
              </w:rPr>
            </w:pPr>
            <w:r w:rsidRPr="006425CB">
              <w:rPr>
                <w:rFonts w:ascii="Times New Roman" w:hAnsi="Times New Roman" w:cs="Times New Roman"/>
                <w:sz w:val="20"/>
                <w:szCs w:val="20"/>
              </w:rPr>
              <w:t>0</w:t>
            </w:r>
          </w:p>
        </w:tc>
        <w:tc>
          <w:tcPr>
            <w:tcW w:w="720" w:type="dxa"/>
          </w:tcPr>
          <w:p w:rsidR="00103283" w:rsidRPr="006425CB" w:rsidRDefault="00103283" w:rsidP="004755AB">
            <w:pPr>
              <w:jc w:val="both"/>
              <w:rPr>
                <w:rFonts w:ascii="Times New Roman" w:hAnsi="Times New Roman" w:cs="Times New Roman"/>
                <w:sz w:val="20"/>
                <w:szCs w:val="20"/>
              </w:rPr>
            </w:pPr>
            <w:r w:rsidRPr="006425CB">
              <w:rPr>
                <w:rFonts w:ascii="Times New Roman" w:hAnsi="Times New Roman" w:cs="Times New Roman"/>
                <w:sz w:val="20"/>
                <w:szCs w:val="20"/>
              </w:rPr>
              <w:t>0</w:t>
            </w:r>
          </w:p>
        </w:tc>
        <w:tc>
          <w:tcPr>
            <w:tcW w:w="630" w:type="dxa"/>
          </w:tcPr>
          <w:p w:rsidR="00103283" w:rsidRPr="006425CB" w:rsidRDefault="00103283" w:rsidP="004755AB">
            <w:pPr>
              <w:jc w:val="both"/>
              <w:rPr>
                <w:rFonts w:ascii="Times New Roman" w:hAnsi="Times New Roman" w:cs="Times New Roman"/>
                <w:sz w:val="20"/>
                <w:szCs w:val="20"/>
              </w:rPr>
            </w:pPr>
            <w:r w:rsidRPr="006425CB">
              <w:rPr>
                <w:rFonts w:ascii="Times New Roman" w:hAnsi="Times New Roman" w:cs="Times New Roman"/>
                <w:sz w:val="20"/>
                <w:szCs w:val="20"/>
              </w:rPr>
              <w:t>0</w:t>
            </w:r>
          </w:p>
        </w:tc>
        <w:tc>
          <w:tcPr>
            <w:tcW w:w="1800" w:type="dxa"/>
          </w:tcPr>
          <w:p w:rsidR="00103283" w:rsidRPr="006425CB" w:rsidRDefault="00103283" w:rsidP="004755AB">
            <w:pPr>
              <w:jc w:val="both"/>
              <w:rPr>
                <w:rFonts w:ascii="Times New Roman" w:hAnsi="Times New Roman" w:cs="Times New Roman"/>
                <w:sz w:val="20"/>
                <w:szCs w:val="20"/>
              </w:rPr>
            </w:pPr>
            <w:r w:rsidRPr="006425CB">
              <w:rPr>
                <w:rFonts w:ascii="Times New Roman" w:hAnsi="Times New Roman" w:cs="Times New Roman"/>
                <w:sz w:val="20"/>
                <w:szCs w:val="20"/>
              </w:rPr>
              <w:t>0</w:t>
            </w:r>
          </w:p>
        </w:tc>
        <w:tc>
          <w:tcPr>
            <w:tcW w:w="1170" w:type="dxa"/>
          </w:tcPr>
          <w:p w:rsidR="00103283" w:rsidRPr="006425CB" w:rsidRDefault="00103283" w:rsidP="004755AB">
            <w:pPr>
              <w:jc w:val="both"/>
              <w:rPr>
                <w:rFonts w:ascii="Times New Roman" w:hAnsi="Times New Roman" w:cs="Times New Roman"/>
                <w:sz w:val="20"/>
                <w:szCs w:val="20"/>
              </w:rPr>
            </w:pPr>
            <w:r w:rsidRPr="006425CB">
              <w:rPr>
                <w:rFonts w:ascii="Times New Roman" w:hAnsi="Times New Roman" w:cs="Times New Roman"/>
                <w:sz w:val="20"/>
                <w:szCs w:val="20"/>
              </w:rPr>
              <w:t>1</w:t>
            </w:r>
          </w:p>
        </w:tc>
        <w:tc>
          <w:tcPr>
            <w:tcW w:w="1080" w:type="dxa"/>
          </w:tcPr>
          <w:p w:rsidR="00103283" w:rsidRPr="006425CB" w:rsidRDefault="00103283" w:rsidP="004755AB">
            <w:pPr>
              <w:jc w:val="both"/>
              <w:rPr>
                <w:rFonts w:ascii="Times New Roman" w:hAnsi="Times New Roman" w:cs="Times New Roman"/>
                <w:sz w:val="20"/>
                <w:szCs w:val="20"/>
              </w:rPr>
            </w:pPr>
            <w:r w:rsidRPr="006425CB">
              <w:rPr>
                <w:rFonts w:ascii="Times New Roman" w:hAnsi="Times New Roman" w:cs="Times New Roman"/>
                <w:sz w:val="20"/>
                <w:szCs w:val="20"/>
              </w:rPr>
              <w:t>0</w:t>
            </w:r>
          </w:p>
        </w:tc>
        <w:tc>
          <w:tcPr>
            <w:tcW w:w="1098" w:type="dxa"/>
          </w:tcPr>
          <w:p w:rsidR="00103283" w:rsidRPr="006425CB" w:rsidRDefault="00103283" w:rsidP="00103283">
            <w:pPr>
              <w:jc w:val="both"/>
              <w:rPr>
                <w:rFonts w:ascii="Times New Roman" w:hAnsi="Times New Roman" w:cs="Times New Roman"/>
                <w:sz w:val="20"/>
                <w:szCs w:val="20"/>
              </w:rPr>
            </w:pPr>
            <w:r w:rsidRPr="006425CB">
              <w:rPr>
                <w:rFonts w:ascii="Times New Roman" w:hAnsi="Times New Roman" w:cs="Times New Roman"/>
                <w:sz w:val="20"/>
                <w:szCs w:val="20"/>
              </w:rPr>
              <w:t>27</w:t>
            </w:r>
            <w:r>
              <w:rPr>
                <w:rFonts w:ascii="Times New Roman" w:hAnsi="Times New Roman" w:cs="Times New Roman"/>
                <w:sz w:val="20"/>
                <w:szCs w:val="20"/>
              </w:rPr>
              <w:t xml:space="preserve"> </w:t>
            </w:r>
            <w:r w:rsidRPr="006425CB">
              <w:rPr>
                <w:rFonts w:ascii="Times New Roman" w:hAnsi="Times New Roman" w:cs="Times New Roman"/>
                <w:sz w:val="20"/>
                <w:szCs w:val="20"/>
              </w:rPr>
              <w:t>(14.7)</w:t>
            </w:r>
          </w:p>
        </w:tc>
      </w:tr>
      <w:tr w:rsidR="00103283" w:rsidTr="00103283">
        <w:tc>
          <w:tcPr>
            <w:tcW w:w="829" w:type="dxa"/>
          </w:tcPr>
          <w:p w:rsidR="00103283" w:rsidRPr="006425CB" w:rsidRDefault="00103283" w:rsidP="004755AB">
            <w:pPr>
              <w:jc w:val="both"/>
              <w:rPr>
                <w:rFonts w:ascii="Times New Roman" w:hAnsi="Times New Roman" w:cs="Times New Roman"/>
                <w:sz w:val="20"/>
                <w:szCs w:val="20"/>
              </w:rPr>
            </w:pPr>
            <w:r w:rsidRPr="006425CB">
              <w:rPr>
                <w:rFonts w:ascii="Times New Roman" w:hAnsi="Times New Roman" w:cs="Times New Roman"/>
                <w:sz w:val="20"/>
                <w:szCs w:val="20"/>
              </w:rPr>
              <w:t>41-50</w:t>
            </w:r>
          </w:p>
        </w:tc>
        <w:tc>
          <w:tcPr>
            <w:tcW w:w="824" w:type="dxa"/>
          </w:tcPr>
          <w:p w:rsidR="00103283" w:rsidRPr="006425CB" w:rsidRDefault="00103283" w:rsidP="004755AB">
            <w:pPr>
              <w:jc w:val="both"/>
              <w:rPr>
                <w:rFonts w:ascii="Times New Roman" w:hAnsi="Times New Roman" w:cs="Times New Roman"/>
                <w:sz w:val="20"/>
                <w:szCs w:val="20"/>
              </w:rPr>
            </w:pPr>
            <w:r w:rsidRPr="006425CB">
              <w:rPr>
                <w:rFonts w:ascii="Times New Roman" w:hAnsi="Times New Roman" w:cs="Times New Roman"/>
                <w:sz w:val="20"/>
                <w:szCs w:val="20"/>
              </w:rPr>
              <w:t>12</w:t>
            </w:r>
          </w:p>
        </w:tc>
        <w:tc>
          <w:tcPr>
            <w:tcW w:w="615" w:type="dxa"/>
          </w:tcPr>
          <w:p w:rsidR="00103283" w:rsidRPr="006425CB" w:rsidRDefault="00103283" w:rsidP="004755AB">
            <w:pPr>
              <w:jc w:val="both"/>
              <w:rPr>
                <w:rFonts w:ascii="Times New Roman" w:hAnsi="Times New Roman" w:cs="Times New Roman"/>
                <w:sz w:val="20"/>
                <w:szCs w:val="20"/>
              </w:rPr>
            </w:pPr>
            <w:r w:rsidRPr="006425CB">
              <w:rPr>
                <w:rFonts w:ascii="Times New Roman" w:hAnsi="Times New Roman" w:cs="Times New Roman"/>
                <w:sz w:val="20"/>
                <w:szCs w:val="20"/>
              </w:rPr>
              <w:t>1</w:t>
            </w:r>
          </w:p>
        </w:tc>
        <w:tc>
          <w:tcPr>
            <w:tcW w:w="810" w:type="dxa"/>
          </w:tcPr>
          <w:p w:rsidR="00103283" w:rsidRPr="006425CB" w:rsidRDefault="00103283" w:rsidP="004755AB">
            <w:pPr>
              <w:jc w:val="both"/>
              <w:rPr>
                <w:rFonts w:ascii="Times New Roman" w:hAnsi="Times New Roman" w:cs="Times New Roman"/>
                <w:sz w:val="20"/>
                <w:szCs w:val="20"/>
              </w:rPr>
            </w:pPr>
            <w:r w:rsidRPr="006425CB">
              <w:rPr>
                <w:rFonts w:ascii="Times New Roman" w:hAnsi="Times New Roman" w:cs="Times New Roman"/>
                <w:sz w:val="20"/>
                <w:szCs w:val="20"/>
              </w:rPr>
              <w:t>0</w:t>
            </w:r>
          </w:p>
        </w:tc>
        <w:tc>
          <w:tcPr>
            <w:tcW w:w="720" w:type="dxa"/>
          </w:tcPr>
          <w:p w:rsidR="00103283" w:rsidRPr="006425CB" w:rsidRDefault="00103283" w:rsidP="004755AB">
            <w:pPr>
              <w:jc w:val="both"/>
              <w:rPr>
                <w:rFonts w:ascii="Times New Roman" w:hAnsi="Times New Roman" w:cs="Times New Roman"/>
                <w:sz w:val="20"/>
                <w:szCs w:val="20"/>
              </w:rPr>
            </w:pPr>
            <w:r w:rsidRPr="006425CB">
              <w:rPr>
                <w:rFonts w:ascii="Times New Roman" w:hAnsi="Times New Roman" w:cs="Times New Roman"/>
                <w:sz w:val="20"/>
                <w:szCs w:val="20"/>
              </w:rPr>
              <w:t>0</w:t>
            </w:r>
          </w:p>
        </w:tc>
        <w:tc>
          <w:tcPr>
            <w:tcW w:w="630" w:type="dxa"/>
          </w:tcPr>
          <w:p w:rsidR="00103283" w:rsidRPr="006425CB" w:rsidRDefault="00103283" w:rsidP="004755AB">
            <w:pPr>
              <w:jc w:val="both"/>
              <w:rPr>
                <w:rFonts w:ascii="Times New Roman" w:hAnsi="Times New Roman" w:cs="Times New Roman"/>
                <w:sz w:val="20"/>
                <w:szCs w:val="20"/>
              </w:rPr>
            </w:pPr>
            <w:r w:rsidRPr="006425CB">
              <w:rPr>
                <w:rFonts w:ascii="Times New Roman" w:hAnsi="Times New Roman" w:cs="Times New Roman"/>
                <w:sz w:val="20"/>
                <w:szCs w:val="20"/>
              </w:rPr>
              <w:t>0</w:t>
            </w:r>
          </w:p>
        </w:tc>
        <w:tc>
          <w:tcPr>
            <w:tcW w:w="1800" w:type="dxa"/>
          </w:tcPr>
          <w:p w:rsidR="00103283" w:rsidRPr="006425CB" w:rsidRDefault="00103283" w:rsidP="004755AB">
            <w:pPr>
              <w:jc w:val="both"/>
              <w:rPr>
                <w:rFonts w:ascii="Times New Roman" w:hAnsi="Times New Roman" w:cs="Times New Roman"/>
                <w:sz w:val="20"/>
                <w:szCs w:val="20"/>
              </w:rPr>
            </w:pPr>
            <w:r w:rsidRPr="006425CB">
              <w:rPr>
                <w:rFonts w:ascii="Times New Roman" w:hAnsi="Times New Roman" w:cs="Times New Roman"/>
                <w:sz w:val="20"/>
                <w:szCs w:val="20"/>
              </w:rPr>
              <w:t>0</w:t>
            </w:r>
          </w:p>
        </w:tc>
        <w:tc>
          <w:tcPr>
            <w:tcW w:w="1170" w:type="dxa"/>
          </w:tcPr>
          <w:p w:rsidR="00103283" w:rsidRPr="006425CB" w:rsidRDefault="00103283" w:rsidP="004755AB">
            <w:pPr>
              <w:jc w:val="both"/>
              <w:rPr>
                <w:rFonts w:ascii="Times New Roman" w:hAnsi="Times New Roman" w:cs="Times New Roman"/>
                <w:sz w:val="20"/>
                <w:szCs w:val="20"/>
              </w:rPr>
            </w:pPr>
            <w:r w:rsidRPr="006425CB">
              <w:rPr>
                <w:rFonts w:ascii="Times New Roman" w:hAnsi="Times New Roman" w:cs="Times New Roman"/>
                <w:sz w:val="20"/>
                <w:szCs w:val="20"/>
              </w:rPr>
              <w:t>3</w:t>
            </w:r>
          </w:p>
        </w:tc>
        <w:tc>
          <w:tcPr>
            <w:tcW w:w="1080" w:type="dxa"/>
          </w:tcPr>
          <w:p w:rsidR="00103283" w:rsidRPr="006425CB" w:rsidRDefault="00103283" w:rsidP="004755AB">
            <w:pPr>
              <w:jc w:val="both"/>
              <w:rPr>
                <w:rFonts w:ascii="Times New Roman" w:hAnsi="Times New Roman" w:cs="Times New Roman"/>
                <w:sz w:val="20"/>
                <w:szCs w:val="20"/>
              </w:rPr>
            </w:pPr>
            <w:r w:rsidRPr="006425CB">
              <w:rPr>
                <w:rFonts w:ascii="Times New Roman" w:hAnsi="Times New Roman" w:cs="Times New Roman"/>
                <w:sz w:val="20"/>
                <w:szCs w:val="20"/>
              </w:rPr>
              <w:t>0</w:t>
            </w:r>
          </w:p>
        </w:tc>
        <w:tc>
          <w:tcPr>
            <w:tcW w:w="1098" w:type="dxa"/>
          </w:tcPr>
          <w:p w:rsidR="00103283" w:rsidRPr="006425CB" w:rsidRDefault="00103283" w:rsidP="004755AB">
            <w:pPr>
              <w:jc w:val="both"/>
              <w:rPr>
                <w:rFonts w:ascii="Times New Roman" w:hAnsi="Times New Roman" w:cs="Times New Roman"/>
                <w:sz w:val="20"/>
                <w:szCs w:val="20"/>
              </w:rPr>
            </w:pPr>
            <w:r w:rsidRPr="006425CB">
              <w:rPr>
                <w:rFonts w:ascii="Times New Roman" w:hAnsi="Times New Roman" w:cs="Times New Roman"/>
                <w:sz w:val="20"/>
                <w:szCs w:val="20"/>
              </w:rPr>
              <w:t>16</w:t>
            </w:r>
            <w:r>
              <w:rPr>
                <w:rFonts w:ascii="Times New Roman" w:hAnsi="Times New Roman" w:cs="Times New Roman"/>
                <w:sz w:val="20"/>
                <w:szCs w:val="20"/>
              </w:rPr>
              <w:t xml:space="preserve"> (8.7</w:t>
            </w:r>
            <w:r w:rsidRPr="006425CB">
              <w:rPr>
                <w:rFonts w:ascii="Times New Roman" w:hAnsi="Times New Roman" w:cs="Times New Roman"/>
                <w:sz w:val="20"/>
                <w:szCs w:val="20"/>
              </w:rPr>
              <w:t>)</w:t>
            </w:r>
          </w:p>
        </w:tc>
      </w:tr>
      <w:tr w:rsidR="00103283" w:rsidTr="00103283">
        <w:tc>
          <w:tcPr>
            <w:tcW w:w="829" w:type="dxa"/>
          </w:tcPr>
          <w:p w:rsidR="00103283" w:rsidRPr="006425CB" w:rsidRDefault="00103283" w:rsidP="004755AB">
            <w:pPr>
              <w:jc w:val="both"/>
              <w:rPr>
                <w:rFonts w:ascii="Times New Roman" w:hAnsi="Times New Roman" w:cs="Times New Roman"/>
                <w:sz w:val="20"/>
                <w:szCs w:val="20"/>
              </w:rPr>
            </w:pPr>
            <w:r w:rsidRPr="006425CB">
              <w:rPr>
                <w:rFonts w:ascii="Times New Roman" w:hAnsi="Times New Roman" w:cs="Times New Roman"/>
                <w:sz w:val="20"/>
                <w:szCs w:val="20"/>
              </w:rPr>
              <w:t>51-60</w:t>
            </w:r>
          </w:p>
        </w:tc>
        <w:tc>
          <w:tcPr>
            <w:tcW w:w="824" w:type="dxa"/>
          </w:tcPr>
          <w:p w:rsidR="00103283" w:rsidRPr="006425CB" w:rsidRDefault="00103283" w:rsidP="004755AB">
            <w:pPr>
              <w:jc w:val="both"/>
              <w:rPr>
                <w:rFonts w:ascii="Times New Roman" w:hAnsi="Times New Roman" w:cs="Times New Roman"/>
                <w:sz w:val="20"/>
                <w:szCs w:val="20"/>
              </w:rPr>
            </w:pPr>
            <w:r w:rsidRPr="006425CB">
              <w:rPr>
                <w:rFonts w:ascii="Times New Roman" w:hAnsi="Times New Roman" w:cs="Times New Roman"/>
                <w:sz w:val="20"/>
                <w:szCs w:val="20"/>
              </w:rPr>
              <w:t>11</w:t>
            </w:r>
          </w:p>
        </w:tc>
        <w:tc>
          <w:tcPr>
            <w:tcW w:w="615" w:type="dxa"/>
          </w:tcPr>
          <w:p w:rsidR="00103283" w:rsidRPr="006425CB" w:rsidRDefault="00103283" w:rsidP="004755AB">
            <w:pPr>
              <w:jc w:val="both"/>
              <w:rPr>
                <w:rFonts w:ascii="Times New Roman" w:hAnsi="Times New Roman" w:cs="Times New Roman"/>
                <w:sz w:val="20"/>
                <w:szCs w:val="20"/>
              </w:rPr>
            </w:pPr>
            <w:r w:rsidRPr="006425CB">
              <w:rPr>
                <w:rFonts w:ascii="Times New Roman" w:hAnsi="Times New Roman" w:cs="Times New Roman"/>
                <w:sz w:val="20"/>
                <w:szCs w:val="20"/>
              </w:rPr>
              <w:t>5</w:t>
            </w:r>
          </w:p>
        </w:tc>
        <w:tc>
          <w:tcPr>
            <w:tcW w:w="810" w:type="dxa"/>
          </w:tcPr>
          <w:p w:rsidR="00103283" w:rsidRPr="006425CB" w:rsidRDefault="00103283" w:rsidP="004755AB">
            <w:pPr>
              <w:jc w:val="both"/>
              <w:rPr>
                <w:rFonts w:ascii="Times New Roman" w:hAnsi="Times New Roman" w:cs="Times New Roman"/>
                <w:sz w:val="20"/>
                <w:szCs w:val="20"/>
              </w:rPr>
            </w:pPr>
            <w:r w:rsidRPr="006425CB">
              <w:rPr>
                <w:rFonts w:ascii="Times New Roman" w:hAnsi="Times New Roman" w:cs="Times New Roman"/>
                <w:sz w:val="20"/>
                <w:szCs w:val="20"/>
              </w:rPr>
              <w:t>0</w:t>
            </w:r>
          </w:p>
        </w:tc>
        <w:tc>
          <w:tcPr>
            <w:tcW w:w="720" w:type="dxa"/>
          </w:tcPr>
          <w:p w:rsidR="00103283" w:rsidRPr="006425CB" w:rsidRDefault="00103283" w:rsidP="004755AB">
            <w:pPr>
              <w:jc w:val="both"/>
              <w:rPr>
                <w:rFonts w:ascii="Times New Roman" w:hAnsi="Times New Roman" w:cs="Times New Roman"/>
                <w:sz w:val="20"/>
                <w:szCs w:val="20"/>
              </w:rPr>
            </w:pPr>
            <w:r w:rsidRPr="006425CB">
              <w:rPr>
                <w:rFonts w:ascii="Times New Roman" w:hAnsi="Times New Roman" w:cs="Times New Roman"/>
                <w:sz w:val="20"/>
                <w:szCs w:val="20"/>
              </w:rPr>
              <w:t>0</w:t>
            </w:r>
          </w:p>
        </w:tc>
        <w:tc>
          <w:tcPr>
            <w:tcW w:w="630" w:type="dxa"/>
          </w:tcPr>
          <w:p w:rsidR="00103283" w:rsidRPr="006425CB" w:rsidRDefault="00103283" w:rsidP="004755AB">
            <w:pPr>
              <w:jc w:val="both"/>
              <w:rPr>
                <w:rFonts w:ascii="Times New Roman" w:hAnsi="Times New Roman" w:cs="Times New Roman"/>
                <w:sz w:val="20"/>
                <w:szCs w:val="20"/>
              </w:rPr>
            </w:pPr>
            <w:r w:rsidRPr="006425CB">
              <w:rPr>
                <w:rFonts w:ascii="Times New Roman" w:hAnsi="Times New Roman" w:cs="Times New Roman"/>
                <w:sz w:val="20"/>
                <w:szCs w:val="20"/>
              </w:rPr>
              <w:t>1</w:t>
            </w:r>
          </w:p>
        </w:tc>
        <w:tc>
          <w:tcPr>
            <w:tcW w:w="1800" w:type="dxa"/>
          </w:tcPr>
          <w:p w:rsidR="00103283" w:rsidRPr="006425CB" w:rsidRDefault="00103283" w:rsidP="004755AB">
            <w:pPr>
              <w:jc w:val="both"/>
              <w:rPr>
                <w:rFonts w:ascii="Times New Roman" w:hAnsi="Times New Roman" w:cs="Times New Roman"/>
                <w:sz w:val="20"/>
                <w:szCs w:val="20"/>
              </w:rPr>
            </w:pPr>
            <w:r w:rsidRPr="006425CB">
              <w:rPr>
                <w:rFonts w:ascii="Times New Roman" w:hAnsi="Times New Roman" w:cs="Times New Roman"/>
                <w:sz w:val="20"/>
                <w:szCs w:val="20"/>
              </w:rPr>
              <w:t>0</w:t>
            </w:r>
          </w:p>
        </w:tc>
        <w:tc>
          <w:tcPr>
            <w:tcW w:w="1170" w:type="dxa"/>
          </w:tcPr>
          <w:p w:rsidR="00103283" w:rsidRPr="006425CB" w:rsidRDefault="00103283" w:rsidP="004755AB">
            <w:pPr>
              <w:jc w:val="both"/>
              <w:rPr>
                <w:rFonts w:ascii="Times New Roman" w:hAnsi="Times New Roman" w:cs="Times New Roman"/>
                <w:sz w:val="20"/>
                <w:szCs w:val="20"/>
              </w:rPr>
            </w:pPr>
            <w:r w:rsidRPr="006425CB">
              <w:rPr>
                <w:rFonts w:ascii="Times New Roman" w:hAnsi="Times New Roman" w:cs="Times New Roman"/>
                <w:sz w:val="20"/>
                <w:szCs w:val="20"/>
              </w:rPr>
              <w:t>2</w:t>
            </w:r>
          </w:p>
        </w:tc>
        <w:tc>
          <w:tcPr>
            <w:tcW w:w="1080" w:type="dxa"/>
          </w:tcPr>
          <w:p w:rsidR="00103283" w:rsidRPr="006425CB" w:rsidRDefault="00103283" w:rsidP="004755AB">
            <w:pPr>
              <w:jc w:val="both"/>
              <w:rPr>
                <w:rFonts w:ascii="Times New Roman" w:hAnsi="Times New Roman" w:cs="Times New Roman"/>
                <w:sz w:val="20"/>
                <w:szCs w:val="20"/>
              </w:rPr>
            </w:pPr>
            <w:r w:rsidRPr="006425CB">
              <w:rPr>
                <w:rFonts w:ascii="Times New Roman" w:hAnsi="Times New Roman" w:cs="Times New Roman"/>
                <w:sz w:val="20"/>
                <w:szCs w:val="20"/>
              </w:rPr>
              <w:t>2</w:t>
            </w:r>
          </w:p>
        </w:tc>
        <w:tc>
          <w:tcPr>
            <w:tcW w:w="1098" w:type="dxa"/>
          </w:tcPr>
          <w:p w:rsidR="00103283" w:rsidRPr="006425CB" w:rsidRDefault="00103283" w:rsidP="00103283">
            <w:pPr>
              <w:jc w:val="both"/>
              <w:rPr>
                <w:rFonts w:ascii="Times New Roman" w:hAnsi="Times New Roman" w:cs="Times New Roman"/>
                <w:sz w:val="20"/>
                <w:szCs w:val="20"/>
              </w:rPr>
            </w:pPr>
            <w:r w:rsidRPr="006425CB">
              <w:rPr>
                <w:rFonts w:ascii="Times New Roman" w:hAnsi="Times New Roman" w:cs="Times New Roman"/>
                <w:sz w:val="20"/>
                <w:szCs w:val="20"/>
              </w:rPr>
              <w:t>21</w:t>
            </w:r>
            <w:r>
              <w:rPr>
                <w:rFonts w:ascii="Times New Roman" w:hAnsi="Times New Roman" w:cs="Times New Roman"/>
                <w:sz w:val="20"/>
                <w:szCs w:val="20"/>
              </w:rPr>
              <w:t xml:space="preserve"> </w:t>
            </w:r>
            <w:r w:rsidRPr="006425CB">
              <w:rPr>
                <w:rFonts w:ascii="Times New Roman" w:hAnsi="Times New Roman" w:cs="Times New Roman"/>
                <w:sz w:val="20"/>
                <w:szCs w:val="20"/>
              </w:rPr>
              <w:t>(11.</w:t>
            </w:r>
            <w:r>
              <w:rPr>
                <w:rFonts w:ascii="Times New Roman" w:hAnsi="Times New Roman" w:cs="Times New Roman"/>
                <w:sz w:val="20"/>
                <w:szCs w:val="20"/>
              </w:rPr>
              <w:t>5</w:t>
            </w:r>
            <w:r w:rsidRPr="006425CB">
              <w:rPr>
                <w:rFonts w:ascii="Times New Roman" w:hAnsi="Times New Roman" w:cs="Times New Roman"/>
                <w:sz w:val="20"/>
                <w:szCs w:val="20"/>
              </w:rPr>
              <w:t>)</w:t>
            </w:r>
          </w:p>
        </w:tc>
      </w:tr>
      <w:tr w:rsidR="00103283" w:rsidTr="00103283">
        <w:tc>
          <w:tcPr>
            <w:tcW w:w="829" w:type="dxa"/>
          </w:tcPr>
          <w:p w:rsidR="00103283" w:rsidRPr="006425CB" w:rsidRDefault="00103283" w:rsidP="004755AB">
            <w:pPr>
              <w:jc w:val="both"/>
              <w:rPr>
                <w:rFonts w:ascii="Times New Roman" w:hAnsi="Times New Roman" w:cs="Times New Roman"/>
                <w:sz w:val="20"/>
                <w:szCs w:val="20"/>
              </w:rPr>
            </w:pPr>
            <w:r w:rsidRPr="006425CB">
              <w:rPr>
                <w:rFonts w:ascii="Times New Roman" w:hAnsi="Times New Roman" w:cs="Times New Roman"/>
                <w:sz w:val="20"/>
                <w:szCs w:val="20"/>
              </w:rPr>
              <w:t>61-70</w:t>
            </w:r>
          </w:p>
        </w:tc>
        <w:tc>
          <w:tcPr>
            <w:tcW w:w="824" w:type="dxa"/>
          </w:tcPr>
          <w:p w:rsidR="00103283" w:rsidRPr="006425CB" w:rsidRDefault="00103283" w:rsidP="004755AB">
            <w:pPr>
              <w:jc w:val="both"/>
              <w:rPr>
                <w:rFonts w:ascii="Times New Roman" w:hAnsi="Times New Roman" w:cs="Times New Roman"/>
                <w:sz w:val="20"/>
                <w:szCs w:val="20"/>
              </w:rPr>
            </w:pPr>
            <w:r w:rsidRPr="006425CB">
              <w:rPr>
                <w:rFonts w:ascii="Times New Roman" w:hAnsi="Times New Roman" w:cs="Times New Roman"/>
                <w:sz w:val="20"/>
                <w:szCs w:val="20"/>
              </w:rPr>
              <w:t>1</w:t>
            </w:r>
          </w:p>
        </w:tc>
        <w:tc>
          <w:tcPr>
            <w:tcW w:w="615" w:type="dxa"/>
          </w:tcPr>
          <w:p w:rsidR="00103283" w:rsidRPr="006425CB" w:rsidRDefault="00103283" w:rsidP="004755AB">
            <w:pPr>
              <w:jc w:val="both"/>
              <w:rPr>
                <w:rFonts w:ascii="Times New Roman" w:hAnsi="Times New Roman" w:cs="Times New Roman"/>
                <w:sz w:val="20"/>
                <w:szCs w:val="20"/>
              </w:rPr>
            </w:pPr>
            <w:r w:rsidRPr="006425CB">
              <w:rPr>
                <w:rFonts w:ascii="Times New Roman" w:hAnsi="Times New Roman" w:cs="Times New Roman"/>
                <w:sz w:val="20"/>
                <w:szCs w:val="20"/>
              </w:rPr>
              <w:t>1</w:t>
            </w:r>
          </w:p>
        </w:tc>
        <w:tc>
          <w:tcPr>
            <w:tcW w:w="810" w:type="dxa"/>
          </w:tcPr>
          <w:p w:rsidR="00103283" w:rsidRPr="006425CB" w:rsidRDefault="00103283" w:rsidP="004755AB">
            <w:pPr>
              <w:jc w:val="both"/>
              <w:rPr>
                <w:rFonts w:ascii="Times New Roman" w:hAnsi="Times New Roman" w:cs="Times New Roman"/>
                <w:sz w:val="20"/>
                <w:szCs w:val="20"/>
              </w:rPr>
            </w:pPr>
            <w:r w:rsidRPr="006425CB">
              <w:rPr>
                <w:rFonts w:ascii="Times New Roman" w:hAnsi="Times New Roman" w:cs="Times New Roman"/>
                <w:sz w:val="20"/>
                <w:szCs w:val="20"/>
              </w:rPr>
              <w:t>0</w:t>
            </w:r>
          </w:p>
        </w:tc>
        <w:tc>
          <w:tcPr>
            <w:tcW w:w="720" w:type="dxa"/>
          </w:tcPr>
          <w:p w:rsidR="00103283" w:rsidRPr="006425CB" w:rsidRDefault="00103283" w:rsidP="004755AB">
            <w:pPr>
              <w:jc w:val="both"/>
              <w:rPr>
                <w:rFonts w:ascii="Times New Roman" w:hAnsi="Times New Roman" w:cs="Times New Roman"/>
                <w:sz w:val="20"/>
                <w:szCs w:val="20"/>
              </w:rPr>
            </w:pPr>
            <w:r w:rsidRPr="006425CB">
              <w:rPr>
                <w:rFonts w:ascii="Times New Roman" w:hAnsi="Times New Roman" w:cs="Times New Roman"/>
                <w:sz w:val="20"/>
                <w:szCs w:val="20"/>
              </w:rPr>
              <w:t>0</w:t>
            </w:r>
          </w:p>
        </w:tc>
        <w:tc>
          <w:tcPr>
            <w:tcW w:w="630" w:type="dxa"/>
          </w:tcPr>
          <w:p w:rsidR="00103283" w:rsidRPr="006425CB" w:rsidRDefault="00103283" w:rsidP="004755AB">
            <w:pPr>
              <w:jc w:val="both"/>
              <w:rPr>
                <w:rFonts w:ascii="Times New Roman" w:hAnsi="Times New Roman" w:cs="Times New Roman"/>
                <w:sz w:val="20"/>
                <w:szCs w:val="20"/>
              </w:rPr>
            </w:pPr>
            <w:r w:rsidRPr="006425CB">
              <w:rPr>
                <w:rFonts w:ascii="Times New Roman" w:hAnsi="Times New Roman" w:cs="Times New Roman"/>
                <w:sz w:val="20"/>
                <w:szCs w:val="20"/>
              </w:rPr>
              <w:t>0</w:t>
            </w:r>
          </w:p>
        </w:tc>
        <w:tc>
          <w:tcPr>
            <w:tcW w:w="1800" w:type="dxa"/>
          </w:tcPr>
          <w:p w:rsidR="00103283" w:rsidRPr="006425CB" w:rsidRDefault="00103283" w:rsidP="004755AB">
            <w:pPr>
              <w:jc w:val="both"/>
              <w:rPr>
                <w:rFonts w:ascii="Times New Roman" w:hAnsi="Times New Roman" w:cs="Times New Roman"/>
                <w:sz w:val="20"/>
                <w:szCs w:val="20"/>
              </w:rPr>
            </w:pPr>
            <w:r w:rsidRPr="006425CB">
              <w:rPr>
                <w:rFonts w:ascii="Times New Roman" w:hAnsi="Times New Roman" w:cs="Times New Roman"/>
                <w:sz w:val="20"/>
                <w:szCs w:val="20"/>
              </w:rPr>
              <w:t>1</w:t>
            </w:r>
          </w:p>
        </w:tc>
        <w:tc>
          <w:tcPr>
            <w:tcW w:w="1170" w:type="dxa"/>
          </w:tcPr>
          <w:p w:rsidR="00103283" w:rsidRPr="006425CB" w:rsidRDefault="00103283" w:rsidP="004755AB">
            <w:pPr>
              <w:jc w:val="both"/>
              <w:rPr>
                <w:rFonts w:ascii="Times New Roman" w:hAnsi="Times New Roman" w:cs="Times New Roman"/>
                <w:sz w:val="20"/>
                <w:szCs w:val="20"/>
              </w:rPr>
            </w:pPr>
            <w:r w:rsidRPr="006425CB">
              <w:rPr>
                <w:rFonts w:ascii="Times New Roman" w:hAnsi="Times New Roman" w:cs="Times New Roman"/>
                <w:sz w:val="20"/>
                <w:szCs w:val="20"/>
              </w:rPr>
              <w:t>8</w:t>
            </w:r>
          </w:p>
        </w:tc>
        <w:tc>
          <w:tcPr>
            <w:tcW w:w="1080" w:type="dxa"/>
          </w:tcPr>
          <w:p w:rsidR="00103283" w:rsidRPr="006425CB" w:rsidRDefault="00103283" w:rsidP="004755AB">
            <w:pPr>
              <w:jc w:val="both"/>
              <w:rPr>
                <w:rFonts w:ascii="Times New Roman" w:hAnsi="Times New Roman" w:cs="Times New Roman"/>
                <w:sz w:val="20"/>
                <w:szCs w:val="20"/>
              </w:rPr>
            </w:pPr>
            <w:r w:rsidRPr="006425CB">
              <w:rPr>
                <w:rFonts w:ascii="Times New Roman" w:hAnsi="Times New Roman" w:cs="Times New Roman"/>
                <w:sz w:val="20"/>
                <w:szCs w:val="20"/>
              </w:rPr>
              <w:t>5</w:t>
            </w:r>
          </w:p>
        </w:tc>
        <w:tc>
          <w:tcPr>
            <w:tcW w:w="1098" w:type="dxa"/>
          </w:tcPr>
          <w:p w:rsidR="00103283" w:rsidRPr="006425CB" w:rsidRDefault="00103283" w:rsidP="004755AB">
            <w:pPr>
              <w:jc w:val="both"/>
              <w:rPr>
                <w:rFonts w:ascii="Times New Roman" w:hAnsi="Times New Roman" w:cs="Times New Roman"/>
                <w:sz w:val="20"/>
                <w:szCs w:val="20"/>
              </w:rPr>
            </w:pPr>
            <w:r w:rsidRPr="006425CB">
              <w:rPr>
                <w:rFonts w:ascii="Times New Roman" w:hAnsi="Times New Roman" w:cs="Times New Roman"/>
                <w:sz w:val="20"/>
                <w:szCs w:val="20"/>
              </w:rPr>
              <w:t>16</w:t>
            </w:r>
            <w:r>
              <w:rPr>
                <w:rFonts w:ascii="Times New Roman" w:hAnsi="Times New Roman" w:cs="Times New Roman"/>
                <w:sz w:val="20"/>
                <w:szCs w:val="20"/>
              </w:rPr>
              <w:t xml:space="preserve"> (8.7</w:t>
            </w:r>
            <w:r w:rsidRPr="006425CB">
              <w:rPr>
                <w:rFonts w:ascii="Times New Roman" w:hAnsi="Times New Roman" w:cs="Times New Roman"/>
                <w:sz w:val="20"/>
                <w:szCs w:val="20"/>
              </w:rPr>
              <w:t>)</w:t>
            </w:r>
          </w:p>
        </w:tc>
      </w:tr>
      <w:tr w:rsidR="00103283" w:rsidTr="00103283">
        <w:tc>
          <w:tcPr>
            <w:tcW w:w="829" w:type="dxa"/>
          </w:tcPr>
          <w:p w:rsidR="00103283" w:rsidRPr="006425CB" w:rsidRDefault="00103283" w:rsidP="004755AB">
            <w:pPr>
              <w:jc w:val="both"/>
              <w:rPr>
                <w:rFonts w:ascii="Times New Roman" w:hAnsi="Times New Roman" w:cs="Times New Roman"/>
                <w:sz w:val="20"/>
                <w:szCs w:val="20"/>
              </w:rPr>
            </w:pPr>
            <w:r w:rsidRPr="006425CB">
              <w:rPr>
                <w:rFonts w:ascii="Times New Roman" w:hAnsi="Times New Roman" w:cs="Times New Roman"/>
                <w:sz w:val="20"/>
                <w:szCs w:val="20"/>
              </w:rPr>
              <w:t>&gt;70</w:t>
            </w:r>
          </w:p>
        </w:tc>
        <w:tc>
          <w:tcPr>
            <w:tcW w:w="824" w:type="dxa"/>
          </w:tcPr>
          <w:p w:rsidR="00103283" w:rsidRPr="006425CB" w:rsidRDefault="00103283" w:rsidP="004755AB">
            <w:pPr>
              <w:jc w:val="both"/>
              <w:rPr>
                <w:rFonts w:ascii="Times New Roman" w:hAnsi="Times New Roman" w:cs="Times New Roman"/>
                <w:sz w:val="20"/>
                <w:szCs w:val="20"/>
              </w:rPr>
            </w:pPr>
            <w:r w:rsidRPr="006425CB">
              <w:rPr>
                <w:rFonts w:ascii="Times New Roman" w:hAnsi="Times New Roman" w:cs="Times New Roman"/>
                <w:sz w:val="20"/>
                <w:szCs w:val="20"/>
              </w:rPr>
              <w:t>3</w:t>
            </w:r>
          </w:p>
        </w:tc>
        <w:tc>
          <w:tcPr>
            <w:tcW w:w="615" w:type="dxa"/>
          </w:tcPr>
          <w:p w:rsidR="00103283" w:rsidRPr="006425CB" w:rsidRDefault="00103283" w:rsidP="004755AB">
            <w:pPr>
              <w:jc w:val="both"/>
              <w:rPr>
                <w:rFonts w:ascii="Times New Roman" w:hAnsi="Times New Roman" w:cs="Times New Roman"/>
                <w:sz w:val="20"/>
                <w:szCs w:val="20"/>
              </w:rPr>
            </w:pPr>
            <w:r w:rsidRPr="006425CB">
              <w:rPr>
                <w:rFonts w:ascii="Times New Roman" w:hAnsi="Times New Roman" w:cs="Times New Roman"/>
                <w:sz w:val="20"/>
                <w:szCs w:val="20"/>
              </w:rPr>
              <w:t>0</w:t>
            </w:r>
          </w:p>
        </w:tc>
        <w:tc>
          <w:tcPr>
            <w:tcW w:w="810" w:type="dxa"/>
          </w:tcPr>
          <w:p w:rsidR="00103283" w:rsidRPr="006425CB" w:rsidRDefault="00103283" w:rsidP="004755AB">
            <w:pPr>
              <w:jc w:val="both"/>
              <w:rPr>
                <w:rFonts w:ascii="Times New Roman" w:hAnsi="Times New Roman" w:cs="Times New Roman"/>
                <w:sz w:val="20"/>
                <w:szCs w:val="20"/>
              </w:rPr>
            </w:pPr>
            <w:r w:rsidRPr="006425CB">
              <w:rPr>
                <w:rFonts w:ascii="Times New Roman" w:hAnsi="Times New Roman" w:cs="Times New Roman"/>
                <w:sz w:val="20"/>
                <w:szCs w:val="20"/>
              </w:rPr>
              <w:t>0</w:t>
            </w:r>
          </w:p>
        </w:tc>
        <w:tc>
          <w:tcPr>
            <w:tcW w:w="720" w:type="dxa"/>
          </w:tcPr>
          <w:p w:rsidR="00103283" w:rsidRPr="006425CB" w:rsidRDefault="00103283" w:rsidP="004755AB">
            <w:pPr>
              <w:jc w:val="both"/>
              <w:rPr>
                <w:rFonts w:ascii="Times New Roman" w:hAnsi="Times New Roman" w:cs="Times New Roman"/>
                <w:sz w:val="20"/>
                <w:szCs w:val="20"/>
              </w:rPr>
            </w:pPr>
            <w:r w:rsidRPr="006425CB">
              <w:rPr>
                <w:rFonts w:ascii="Times New Roman" w:hAnsi="Times New Roman" w:cs="Times New Roman"/>
                <w:sz w:val="20"/>
                <w:szCs w:val="20"/>
              </w:rPr>
              <w:t>0</w:t>
            </w:r>
          </w:p>
        </w:tc>
        <w:tc>
          <w:tcPr>
            <w:tcW w:w="630" w:type="dxa"/>
          </w:tcPr>
          <w:p w:rsidR="00103283" w:rsidRPr="006425CB" w:rsidRDefault="00103283" w:rsidP="004755AB">
            <w:pPr>
              <w:jc w:val="both"/>
              <w:rPr>
                <w:rFonts w:ascii="Times New Roman" w:hAnsi="Times New Roman" w:cs="Times New Roman"/>
                <w:sz w:val="20"/>
                <w:szCs w:val="20"/>
              </w:rPr>
            </w:pPr>
            <w:r w:rsidRPr="006425CB">
              <w:rPr>
                <w:rFonts w:ascii="Times New Roman" w:hAnsi="Times New Roman" w:cs="Times New Roman"/>
                <w:sz w:val="20"/>
                <w:szCs w:val="20"/>
              </w:rPr>
              <w:t>0</w:t>
            </w:r>
          </w:p>
        </w:tc>
        <w:tc>
          <w:tcPr>
            <w:tcW w:w="1800" w:type="dxa"/>
          </w:tcPr>
          <w:p w:rsidR="00103283" w:rsidRPr="006425CB" w:rsidRDefault="00103283" w:rsidP="004755AB">
            <w:pPr>
              <w:jc w:val="both"/>
              <w:rPr>
                <w:rFonts w:ascii="Times New Roman" w:hAnsi="Times New Roman" w:cs="Times New Roman"/>
                <w:sz w:val="20"/>
                <w:szCs w:val="20"/>
              </w:rPr>
            </w:pPr>
            <w:r w:rsidRPr="006425CB">
              <w:rPr>
                <w:rFonts w:ascii="Times New Roman" w:hAnsi="Times New Roman" w:cs="Times New Roman"/>
                <w:sz w:val="20"/>
                <w:szCs w:val="20"/>
              </w:rPr>
              <w:t>0</w:t>
            </w:r>
          </w:p>
        </w:tc>
        <w:tc>
          <w:tcPr>
            <w:tcW w:w="1170" w:type="dxa"/>
          </w:tcPr>
          <w:p w:rsidR="00103283" w:rsidRPr="006425CB" w:rsidRDefault="00103283" w:rsidP="004755AB">
            <w:pPr>
              <w:jc w:val="both"/>
              <w:rPr>
                <w:rFonts w:ascii="Times New Roman" w:hAnsi="Times New Roman" w:cs="Times New Roman"/>
                <w:sz w:val="20"/>
                <w:szCs w:val="20"/>
              </w:rPr>
            </w:pPr>
            <w:r w:rsidRPr="006425CB">
              <w:rPr>
                <w:rFonts w:ascii="Times New Roman" w:hAnsi="Times New Roman" w:cs="Times New Roman"/>
                <w:sz w:val="20"/>
                <w:szCs w:val="20"/>
              </w:rPr>
              <w:t>4</w:t>
            </w:r>
          </w:p>
        </w:tc>
        <w:tc>
          <w:tcPr>
            <w:tcW w:w="1080" w:type="dxa"/>
          </w:tcPr>
          <w:p w:rsidR="00103283" w:rsidRPr="006425CB" w:rsidRDefault="00103283" w:rsidP="004755AB">
            <w:pPr>
              <w:jc w:val="both"/>
              <w:rPr>
                <w:rFonts w:ascii="Times New Roman" w:hAnsi="Times New Roman" w:cs="Times New Roman"/>
                <w:sz w:val="20"/>
                <w:szCs w:val="20"/>
              </w:rPr>
            </w:pPr>
            <w:r w:rsidRPr="006425CB">
              <w:rPr>
                <w:rFonts w:ascii="Times New Roman" w:hAnsi="Times New Roman" w:cs="Times New Roman"/>
                <w:sz w:val="20"/>
                <w:szCs w:val="20"/>
              </w:rPr>
              <w:t>0</w:t>
            </w:r>
          </w:p>
        </w:tc>
        <w:tc>
          <w:tcPr>
            <w:tcW w:w="1098" w:type="dxa"/>
          </w:tcPr>
          <w:p w:rsidR="00103283" w:rsidRPr="006425CB" w:rsidRDefault="00103283" w:rsidP="004755AB">
            <w:pPr>
              <w:jc w:val="both"/>
              <w:rPr>
                <w:rFonts w:ascii="Times New Roman" w:hAnsi="Times New Roman" w:cs="Times New Roman"/>
                <w:sz w:val="20"/>
                <w:szCs w:val="20"/>
              </w:rPr>
            </w:pPr>
            <w:r w:rsidRPr="006425CB">
              <w:rPr>
                <w:rFonts w:ascii="Times New Roman" w:hAnsi="Times New Roman" w:cs="Times New Roman"/>
                <w:sz w:val="20"/>
                <w:szCs w:val="20"/>
              </w:rPr>
              <w:t>7</w:t>
            </w:r>
            <w:r>
              <w:rPr>
                <w:rFonts w:ascii="Times New Roman" w:hAnsi="Times New Roman" w:cs="Times New Roman"/>
                <w:sz w:val="20"/>
                <w:szCs w:val="20"/>
              </w:rPr>
              <w:t xml:space="preserve"> (3.8</w:t>
            </w:r>
            <w:r w:rsidRPr="006425CB">
              <w:rPr>
                <w:rFonts w:ascii="Times New Roman" w:hAnsi="Times New Roman" w:cs="Times New Roman"/>
                <w:sz w:val="20"/>
                <w:szCs w:val="20"/>
              </w:rPr>
              <w:t>)</w:t>
            </w:r>
          </w:p>
        </w:tc>
      </w:tr>
      <w:tr w:rsidR="00103283" w:rsidTr="00103283">
        <w:tc>
          <w:tcPr>
            <w:tcW w:w="829" w:type="dxa"/>
          </w:tcPr>
          <w:p w:rsidR="00103283" w:rsidRPr="006425CB" w:rsidRDefault="00103283" w:rsidP="004755AB">
            <w:pPr>
              <w:jc w:val="both"/>
              <w:rPr>
                <w:rFonts w:ascii="Times New Roman" w:hAnsi="Times New Roman" w:cs="Times New Roman"/>
                <w:sz w:val="20"/>
                <w:szCs w:val="20"/>
              </w:rPr>
            </w:pPr>
            <w:r w:rsidRPr="006425CB">
              <w:rPr>
                <w:rFonts w:ascii="Times New Roman" w:hAnsi="Times New Roman" w:cs="Times New Roman"/>
                <w:sz w:val="20"/>
                <w:szCs w:val="20"/>
              </w:rPr>
              <w:t>Total</w:t>
            </w:r>
          </w:p>
        </w:tc>
        <w:tc>
          <w:tcPr>
            <w:tcW w:w="824" w:type="dxa"/>
          </w:tcPr>
          <w:p w:rsidR="00103283" w:rsidRPr="006425CB" w:rsidRDefault="00103283" w:rsidP="004755AB">
            <w:pPr>
              <w:jc w:val="both"/>
              <w:rPr>
                <w:rFonts w:ascii="Times New Roman" w:hAnsi="Times New Roman" w:cs="Times New Roman"/>
                <w:sz w:val="20"/>
                <w:szCs w:val="20"/>
              </w:rPr>
            </w:pPr>
            <w:r w:rsidRPr="006425CB">
              <w:rPr>
                <w:rFonts w:ascii="Times New Roman" w:hAnsi="Times New Roman" w:cs="Times New Roman"/>
                <w:sz w:val="20"/>
                <w:szCs w:val="20"/>
              </w:rPr>
              <w:t>136</w:t>
            </w:r>
          </w:p>
        </w:tc>
        <w:tc>
          <w:tcPr>
            <w:tcW w:w="615" w:type="dxa"/>
          </w:tcPr>
          <w:p w:rsidR="00103283" w:rsidRPr="006425CB" w:rsidRDefault="00103283" w:rsidP="004755AB">
            <w:pPr>
              <w:jc w:val="both"/>
              <w:rPr>
                <w:rFonts w:ascii="Times New Roman" w:hAnsi="Times New Roman" w:cs="Times New Roman"/>
                <w:sz w:val="20"/>
                <w:szCs w:val="20"/>
              </w:rPr>
            </w:pPr>
            <w:r w:rsidRPr="006425CB">
              <w:rPr>
                <w:rFonts w:ascii="Times New Roman" w:hAnsi="Times New Roman" w:cs="Times New Roman"/>
                <w:sz w:val="20"/>
                <w:szCs w:val="20"/>
              </w:rPr>
              <w:t>11</w:t>
            </w:r>
          </w:p>
        </w:tc>
        <w:tc>
          <w:tcPr>
            <w:tcW w:w="810" w:type="dxa"/>
          </w:tcPr>
          <w:p w:rsidR="00103283" w:rsidRPr="006425CB" w:rsidRDefault="00103283" w:rsidP="004755AB">
            <w:pPr>
              <w:jc w:val="both"/>
              <w:rPr>
                <w:rFonts w:ascii="Times New Roman" w:hAnsi="Times New Roman" w:cs="Times New Roman"/>
                <w:sz w:val="20"/>
                <w:szCs w:val="20"/>
              </w:rPr>
            </w:pPr>
            <w:r w:rsidRPr="006425CB">
              <w:rPr>
                <w:rFonts w:ascii="Times New Roman" w:hAnsi="Times New Roman" w:cs="Times New Roman"/>
                <w:sz w:val="20"/>
                <w:szCs w:val="20"/>
              </w:rPr>
              <w:t>3</w:t>
            </w:r>
          </w:p>
        </w:tc>
        <w:tc>
          <w:tcPr>
            <w:tcW w:w="720" w:type="dxa"/>
          </w:tcPr>
          <w:p w:rsidR="00103283" w:rsidRPr="006425CB" w:rsidRDefault="00103283" w:rsidP="004755AB">
            <w:pPr>
              <w:jc w:val="both"/>
              <w:rPr>
                <w:rFonts w:ascii="Times New Roman" w:hAnsi="Times New Roman" w:cs="Times New Roman"/>
                <w:sz w:val="20"/>
                <w:szCs w:val="20"/>
              </w:rPr>
            </w:pPr>
            <w:r w:rsidRPr="006425CB">
              <w:rPr>
                <w:rFonts w:ascii="Times New Roman" w:hAnsi="Times New Roman" w:cs="Times New Roman"/>
                <w:sz w:val="20"/>
                <w:szCs w:val="20"/>
              </w:rPr>
              <w:t>3</w:t>
            </w:r>
          </w:p>
        </w:tc>
        <w:tc>
          <w:tcPr>
            <w:tcW w:w="630" w:type="dxa"/>
          </w:tcPr>
          <w:p w:rsidR="00103283" w:rsidRPr="006425CB" w:rsidRDefault="00103283" w:rsidP="004755AB">
            <w:pPr>
              <w:jc w:val="both"/>
              <w:rPr>
                <w:rFonts w:ascii="Times New Roman" w:hAnsi="Times New Roman" w:cs="Times New Roman"/>
                <w:sz w:val="20"/>
                <w:szCs w:val="20"/>
              </w:rPr>
            </w:pPr>
            <w:r w:rsidRPr="006425CB">
              <w:rPr>
                <w:rFonts w:ascii="Times New Roman" w:hAnsi="Times New Roman" w:cs="Times New Roman"/>
                <w:sz w:val="20"/>
                <w:szCs w:val="20"/>
              </w:rPr>
              <w:t>4</w:t>
            </w:r>
          </w:p>
        </w:tc>
        <w:tc>
          <w:tcPr>
            <w:tcW w:w="1800" w:type="dxa"/>
          </w:tcPr>
          <w:p w:rsidR="00103283" w:rsidRPr="006425CB" w:rsidRDefault="00103283" w:rsidP="004755AB">
            <w:pPr>
              <w:jc w:val="both"/>
              <w:rPr>
                <w:rFonts w:ascii="Times New Roman" w:hAnsi="Times New Roman" w:cs="Times New Roman"/>
                <w:sz w:val="20"/>
                <w:szCs w:val="20"/>
              </w:rPr>
            </w:pPr>
            <w:r w:rsidRPr="006425CB">
              <w:rPr>
                <w:rFonts w:ascii="Times New Roman" w:hAnsi="Times New Roman" w:cs="Times New Roman"/>
                <w:sz w:val="20"/>
                <w:szCs w:val="20"/>
              </w:rPr>
              <w:t>1</w:t>
            </w:r>
          </w:p>
        </w:tc>
        <w:tc>
          <w:tcPr>
            <w:tcW w:w="1170" w:type="dxa"/>
          </w:tcPr>
          <w:p w:rsidR="00103283" w:rsidRPr="006425CB" w:rsidRDefault="00103283" w:rsidP="004755AB">
            <w:pPr>
              <w:jc w:val="both"/>
              <w:rPr>
                <w:rFonts w:ascii="Times New Roman" w:hAnsi="Times New Roman" w:cs="Times New Roman"/>
                <w:sz w:val="20"/>
                <w:szCs w:val="20"/>
              </w:rPr>
            </w:pPr>
            <w:r w:rsidRPr="006425CB">
              <w:rPr>
                <w:rFonts w:ascii="Times New Roman" w:hAnsi="Times New Roman" w:cs="Times New Roman"/>
                <w:sz w:val="20"/>
                <w:szCs w:val="20"/>
              </w:rPr>
              <w:t>18</w:t>
            </w:r>
          </w:p>
        </w:tc>
        <w:tc>
          <w:tcPr>
            <w:tcW w:w="1080" w:type="dxa"/>
          </w:tcPr>
          <w:p w:rsidR="00103283" w:rsidRPr="006425CB" w:rsidRDefault="00103283" w:rsidP="004755AB">
            <w:pPr>
              <w:jc w:val="both"/>
              <w:rPr>
                <w:rFonts w:ascii="Times New Roman" w:hAnsi="Times New Roman" w:cs="Times New Roman"/>
                <w:sz w:val="20"/>
                <w:szCs w:val="20"/>
              </w:rPr>
            </w:pPr>
            <w:r w:rsidRPr="006425CB">
              <w:rPr>
                <w:rFonts w:ascii="Times New Roman" w:hAnsi="Times New Roman" w:cs="Times New Roman"/>
                <w:sz w:val="20"/>
                <w:szCs w:val="20"/>
              </w:rPr>
              <w:t>7</w:t>
            </w:r>
          </w:p>
        </w:tc>
        <w:tc>
          <w:tcPr>
            <w:tcW w:w="1098" w:type="dxa"/>
          </w:tcPr>
          <w:p w:rsidR="00103283" w:rsidRPr="006425CB" w:rsidRDefault="00103283" w:rsidP="004755AB">
            <w:pPr>
              <w:jc w:val="both"/>
              <w:rPr>
                <w:rFonts w:ascii="Times New Roman" w:hAnsi="Times New Roman" w:cs="Times New Roman"/>
                <w:sz w:val="20"/>
                <w:szCs w:val="20"/>
              </w:rPr>
            </w:pPr>
            <w:r w:rsidRPr="006425CB">
              <w:rPr>
                <w:rFonts w:ascii="Times New Roman" w:hAnsi="Times New Roman" w:cs="Times New Roman"/>
                <w:sz w:val="20"/>
                <w:szCs w:val="20"/>
              </w:rPr>
              <w:t>183</w:t>
            </w:r>
            <w:r>
              <w:rPr>
                <w:rFonts w:ascii="Times New Roman" w:hAnsi="Times New Roman" w:cs="Times New Roman"/>
                <w:sz w:val="20"/>
                <w:szCs w:val="20"/>
              </w:rPr>
              <w:t xml:space="preserve"> </w:t>
            </w:r>
            <w:r w:rsidRPr="006425CB">
              <w:rPr>
                <w:rFonts w:ascii="Times New Roman" w:hAnsi="Times New Roman" w:cs="Times New Roman"/>
                <w:sz w:val="20"/>
                <w:szCs w:val="20"/>
              </w:rPr>
              <w:t>(100)</w:t>
            </w:r>
          </w:p>
        </w:tc>
      </w:tr>
    </w:tbl>
    <w:p w:rsidR="00103283" w:rsidRPr="006425CB" w:rsidRDefault="00103283" w:rsidP="00103283">
      <w:pPr>
        <w:spacing w:after="0" w:line="240" w:lineRule="auto"/>
        <w:jc w:val="both"/>
        <w:rPr>
          <w:rFonts w:ascii="Times New Roman" w:hAnsi="Times New Roman" w:cs="Times New Roman"/>
          <w:sz w:val="20"/>
          <w:szCs w:val="20"/>
        </w:rPr>
      </w:pPr>
      <w:r w:rsidRPr="006425CB">
        <w:rPr>
          <w:rFonts w:ascii="Times New Roman" w:hAnsi="Times New Roman" w:cs="Times New Roman"/>
          <w:sz w:val="20"/>
          <w:szCs w:val="20"/>
        </w:rPr>
        <w:t>BCC</w:t>
      </w:r>
      <w:r>
        <w:rPr>
          <w:rFonts w:ascii="Times New Roman" w:hAnsi="Times New Roman" w:cs="Times New Roman"/>
          <w:sz w:val="20"/>
          <w:szCs w:val="20"/>
        </w:rPr>
        <w:t xml:space="preserve"> </w:t>
      </w:r>
      <w:r w:rsidRPr="006425CB">
        <w:rPr>
          <w:rFonts w:ascii="Times New Roman" w:hAnsi="Times New Roman" w:cs="Times New Roman"/>
          <w:sz w:val="20"/>
          <w:szCs w:val="20"/>
        </w:rPr>
        <w:t>- Basal cell carcinoma</w:t>
      </w:r>
      <w:r>
        <w:rPr>
          <w:rFonts w:ascii="Times New Roman" w:hAnsi="Times New Roman" w:cs="Times New Roman"/>
          <w:sz w:val="20"/>
          <w:szCs w:val="20"/>
        </w:rPr>
        <w:t>,</w:t>
      </w:r>
      <w:r w:rsidRPr="00F70C69">
        <w:rPr>
          <w:rFonts w:ascii="Times New Roman" w:hAnsi="Times New Roman" w:cs="Times New Roman"/>
          <w:sz w:val="20"/>
          <w:szCs w:val="20"/>
        </w:rPr>
        <w:t xml:space="preserve"> </w:t>
      </w:r>
      <w:r w:rsidRPr="006425CB">
        <w:rPr>
          <w:rFonts w:ascii="Times New Roman" w:hAnsi="Times New Roman" w:cs="Times New Roman"/>
          <w:sz w:val="20"/>
          <w:szCs w:val="20"/>
        </w:rPr>
        <w:t>LPP</w:t>
      </w:r>
      <w:r>
        <w:rPr>
          <w:rFonts w:ascii="Times New Roman" w:hAnsi="Times New Roman" w:cs="Times New Roman"/>
          <w:sz w:val="20"/>
          <w:szCs w:val="20"/>
        </w:rPr>
        <w:t xml:space="preserve"> </w:t>
      </w:r>
      <w:r w:rsidRPr="006425CB">
        <w:rPr>
          <w:rFonts w:ascii="Times New Roman" w:hAnsi="Times New Roman" w:cs="Times New Roman"/>
          <w:sz w:val="20"/>
          <w:szCs w:val="20"/>
        </w:rPr>
        <w:t xml:space="preserve">- </w:t>
      </w:r>
      <w:r>
        <w:rPr>
          <w:rFonts w:ascii="Times New Roman" w:hAnsi="Times New Roman" w:cs="Times New Roman"/>
          <w:sz w:val="20"/>
          <w:szCs w:val="20"/>
        </w:rPr>
        <w:t>l</w:t>
      </w:r>
      <w:r w:rsidRPr="006425CB">
        <w:rPr>
          <w:rFonts w:ascii="Times New Roman" w:hAnsi="Times New Roman" w:cs="Times New Roman"/>
          <w:sz w:val="20"/>
          <w:szCs w:val="20"/>
        </w:rPr>
        <w:t>ichen planus pigmentosus,</w:t>
      </w:r>
      <w:r>
        <w:rPr>
          <w:rFonts w:ascii="Times New Roman" w:hAnsi="Times New Roman" w:cs="Times New Roman"/>
          <w:sz w:val="20"/>
          <w:szCs w:val="20"/>
        </w:rPr>
        <w:t xml:space="preserve"> LS - l</w:t>
      </w:r>
      <w:r w:rsidRPr="006425CB">
        <w:rPr>
          <w:rFonts w:ascii="Times New Roman" w:hAnsi="Times New Roman" w:cs="Times New Roman"/>
          <w:sz w:val="20"/>
          <w:szCs w:val="20"/>
        </w:rPr>
        <w:t>entigo simplex,</w:t>
      </w:r>
      <w:r>
        <w:rPr>
          <w:rFonts w:ascii="Times New Roman" w:hAnsi="Times New Roman" w:cs="Times New Roman"/>
          <w:sz w:val="20"/>
          <w:szCs w:val="20"/>
        </w:rPr>
        <w:t xml:space="preserve"> </w:t>
      </w:r>
      <w:r w:rsidRPr="006425CB">
        <w:rPr>
          <w:rFonts w:ascii="Times New Roman" w:hAnsi="Times New Roman" w:cs="Times New Roman"/>
          <w:sz w:val="20"/>
          <w:szCs w:val="20"/>
        </w:rPr>
        <w:t>MN</w:t>
      </w:r>
      <w:r>
        <w:rPr>
          <w:rFonts w:ascii="Times New Roman" w:hAnsi="Times New Roman" w:cs="Times New Roman"/>
          <w:sz w:val="20"/>
          <w:szCs w:val="20"/>
        </w:rPr>
        <w:t xml:space="preserve"> </w:t>
      </w:r>
      <w:r w:rsidRPr="006425CB">
        <w:rPr>
          <w:rFonts w:ascii="Times New Roman" w:hAnsi="Times New Roman" w:cs="Times New Roman"/>
          <w:sz w:val="20"/>
          <w:szCs w:val="20"/>
        </w:rPr>
        <w:t xml:space="preserve">- </w:t>
      </w:r>
      <w:r>
        <w:rPr>
          <w:rFonts w:ascii="Times New Roman" w:hAnsi="Times New Roman" w:cs="Times New Roman"/>
          <w:sz w:val="20"/>
          <w:szCs w:val="20"/>
        </w:rPr>
        <w:t>m</w:t>
      </w:r>
      <w:r w:rsidRPr="006425CB">
        <w:rPr>
          <w:rFonts w:ascii="Times New Roman" w:hAnsi="Times New Roman" w:cs="Times New Roman"/>
          <w:sz w:val="20"/>
          <w:szCs w:val="20"/>
        </w:rPr>
        <w:t xml:space="preserve">elanocytic nevi, SK- </w:t>
      </w:r>
      <w:r w:rsidR="005408DD">
        <w:rPr>
          <w:rFonts w:ascii="Times New Roman" w:hAnsi="Times New Roman" w:cs="Times New Roman"/>
          <w:sz w:val="20"/>
          <w:szCs w:val="20"/>
        </w:rPr>
        <w:t>s</w:t>
      </w:r>
      <w:r w:rsidRPr="006425CB">
        <w:rPr>
          <w:rFonts w:ascii="Times New Roman" w:hAnsi="Times New Roman" w:cs="Times New Roman"/>
          <w:sz w:val="20"/>
          <w:szCs w:val="20"/>
        </w:rPr>
        <w:t>eborrheic keratosis</w:t>
      </w:r>
      <w:r w:rsidR="005408DD">
        <w:rPr>
          <w:rFonts w:ascii="Times New Roman" w:hAnsi="Times New Roman" w:cs="Times New Roman"/>
          <w:sz w:val="20"/>
          <w:szCs w:val="20"/>
        </w:rPr>
        <w:t>, SL – solar lentigo.</w:t>
      </w:r>
    </w:p>
    <w:p w:rsidR="00ED6BFD" w:rsidRDefault="00ED6BFD" w:rsidP="00ED6BFD">
      <w:pPr>
        <w:spacing w:after="0" w:line="240" w:lineRule="auto"/>
        <w:jc w:val="both"/>
        <w:rPr>
          <w:rFonts w:ascii="Times New Roman" w:hAnsi="Times New Roman" w:cs="Times New Roman"/>
          <w:sz w:val="20"/>
          <w:szCs w:val="20"/>
        </w:rPr>
      </w:pPr>
    </w:p>
    <w:p w:rsidR="00103283" w:rsidRPr="006425CB" w:rsidRDefault="00103283" w:rsidP="00103283">
      <w:pPr>
        <w:spacing w:after="0" w:line="240" w:lineRule="auto"/>
        <w:rPr>
          <w:rFonts w:ascii="Times New Roman" w:hAnsi="Times New Roman" w:cs="Times New Roman"/>
          <w:sz w:val="20"/>
          <w:szCs w:val="20"/>
        </w:rPr>
      </w:pPr>
      <w:r w:rsidRPr="00A1661D">
        <w:rPr>
          <w:rFonts w:ascii="Times New Roman" w:hAnsi="Times New Roman" w:cs="Times New Roman"/>
          <w:b/>
          <w:sz w:val="20"/>
          <w:szCs w:val="20"/>
        </w:rPr>
        <w:t>Table 4</w:t>
      </w:r>
      <w:r w:rsidRPr="006425CB">
        <w:rPr>
          <w:rFonts w:ascii="Times New Roman" w:hAnsi="Times New Roman" w:cs="Times New Roman"/>
          <w:sz w:val="20"/>
          <w:szCs w:val="20"/>
        </w:rPr>
        <w:t xml:space="preserve"> </w:t>
      </w:r>
      <w:r>
        <w:rPr>
          <w:rFonts w:ascii="Times New Roman" w:hAnsi="Times New Roman" w:cs="Times New Roman"/>
          <w:sz w:val="20"/>
          <w:szCs w:val="20"/>
        </w:rPr>
        <w:t>S</w:t>
      </w:r>
      <w:r w:rsidRPr="006425CB">
        <w:rPr>
          <w:rFonts w:ascii="Times New Roman" w:hAnsi="Times New Roman" w:cs="Times New Roman"/>
          <w:sz w:val="20"/>
          <w:szCs w:val="20"/>
        </w:rPr>
        <w:t>ex</w:t>
      </w:r>
      <w:r>
        <w:rPr>
          <w:rFonts w:ascii="Times New Roman" w:hAnsi="Times New Roman" w:cs="Times New Roman"/>
          <w:sz w:val="20"/>
          <w:szCs w:val="20"/>
        </w:rPr>
        <w:t>-</w:t>
      </w:r>
      <w:r w:rsidRPr="006425CB">
        <w:rPr>
          <w:rFonts w:ascii="Times New Roman" w:hAnsi="Times New Roman" w:cs="Times New Roman"/>
          <w:sz w:val="20"/>
          <w:szCs w:val="20"/>
        </w:rPr>
        <w:t>wise distribution of the lesion</w:t>
      </w:r>
    </w:p>
    <w:tbl>
      <w:tblPr>
        <w:tblStyle w:val="TableGrid"/>
        <w:tblW w:w="0" w:type="auto"/>
        <w:tblBorders>
          <w:top w:val="single" w:sz="4"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3978"/>
        <w:gridCol w:w="1800"/>
        <w:gridCol w:w="1800"/>
        <w:gridCol w:w="1998"/>
      </w:tblGrid>
      <w:tr w:rsidR="00103283" w:rsidRPr="00103283" w:rsidTr="00103283">
        <w:tc>
          <w:tcPr>
            <w:tcW w:w="3978" w:type="dxa"/>
            <w:tcBorders>
              <w:top w:val="single" w:sz="4" w:space="0" w:color="auto"/>
              <w:bottom w:val="single" w:sz="4" w:space="0" w:color="auto"/>
            </w:tcBorders>
          </w:tcPr>
          <w:p w:rsidR="00103283" w:rsidRPr="00103283" w:rsidRDefault="00103283" w:rsidP="004755AB">
            <w:pPr>
              <w:rPr>
                <w:rFonts w:ascii="Times New Roman" w:hAnsi="Times New Roman" w:cs="Times New Roman"/>
                <w:i/>
                <w:sz w:val="20"/>
                <w:szCs w:val="20"/>
              </w:rPr>
            </w:pPr>
            <w:r w:rsidRPr="00103283">
              <w:rPr>
                <w:rFonts w:ascii="Times New Roman" w:hAnsi="Times New Roman" w:cs="Times New Roman"/>
                <w:i/>
                <w:sz w:val="20"/>
                <w:szCs w:val="20"/>
              </w:rPr>
              <w:t>Diagnosis</w:t>
            </w:r>
          </w:p>
        </w:tc>
        <w:tc>
          <w:tcPr>
            <w:tcW w:w="1800" w:type="dxa"/>
            <w:tcBorders>
              <w:top w:val="single" w:sz="4" w:space="0" w:color="auto"/>
              <w:bottom w:val="single" w:sz="4" w:space="0" w:color="auto"/>
            </w:tcBorders>
          </w:tcPr>
          <w:p w:rsidR="00103283" w:rsidRPr="00103283" w:rsidRDefault="00103283" w:rsidP="004755AB">
            <w:pPr>
              <w:rPr>
                <w:rFonts w:ascii="Times New Roman" w:hAnsi="Times New Roman" w:cs="Times New Roman"/>
                <w:i/>
                <w:sz w:val="20"/>
                <w:szCs w:val="20"/>
              </w:rPr>
            </w:pPr>
            <w:r w:rsidRPr="00103283">
              <w:rPr>
                <w:rFonts w:ascii="Times New Roman" w:hAnsi="Times New Roman" w:cs="Times New Roman"/>
                <w:i/>
                <w:sz w:val="20"/>
                <w:szCs w:val="20"/>
              </w:rPr>
              <w:t>Male</w:t>
            </w:r>
          </w:p>
        </w:tc>
        <w:tc>
          <w:tcPr>
            <w:tcW w:w="1800" w:type="dxa"/>
            <w:tcBorders>
              <w:top w:val="single" w:sz="4" w:space="0" w:color="auto"/>
              <w:bottom w:val="single" w:sz="4" w:space="0" w:color="auto"/>
            </w:tcBorders>
          </w:tcPr>
          <w:p w:rsidR="00103283" w:rsidRPr="00103283" w:rsidRDefault="00103283" w:rsidP="004755AB">
            <w:pPr>
              <w:rPr>
                <w:rFonts w:ascii="Times New Roman" w:hAnsi="Times New Roman" w:cs="Times New Roman"/>
                <w:i/>
                <w:sz w:val="20"/>
                <w:szCs w:val="20"/>
              </w:rPr>
            </w:pPr>
            <w:r w:rsidRPr="00103283">
              <w:rPr>
                <w:rFonts w:ascii="Times New Roman" w:hAnsi="Times New Roman" w:cs="Times New Roman"/>
                <w:i/>
                <w:sz w:val="20"/>
                <w:szCs w:val="20"/>
              </w:rPr>
              <w:t>Female</w:t>
            </w:r>
          </w:p>
        </w:tc>
        <w:tc>
          <w:tcPr>
            <w:tcW w:w="1998" w:type="dxa"/>
            <w:tcBorders>
              <w:top w:val="single" w:sz="4" w:space="0" w:color="auto"/>
              <w:bottom w:val="single" w:sz="4" w:space="0" w:color="auto"/>
            </w:tcBorders>
          </w:tcPr>
          <w:p w:rsidR="00103283" w:rsidRPr="00103283" w:rsidRDefault="00103283" w:rsidP="004755AB">
            <w:pPr>
              <w:rPr>
                <w:rFonts w:ascii="Times New Roman" w:hAnsi="Times New Roman" w:cs="Times New Roman"/>
                <w:i/>
                <w:sz w:val="20"/>
                <w:szCs w:val="20"/>
              </w:rPr>
            </w:pPr>
            <w:r w:rsidRPr="00103283">
              <w:rPr>
                <w:rFonts w:ascii="Times New Roman" w:hAnsi="Times New Roman" w:cs="Times New Roman"/>
                <w:i/>
                <w:sz w:val="20"/>
                <w:szCs w:val="20"/>
              </w:rPr>
              <w:t>Total</w:t>
            </w:r>
          </w:p>
        </w:tc>
      </w:tr>
      <w:tr w:rsidR="00103283" w:rsidTr="00103283">
        <w:tc>
          <w:tcPr>
            <w:tcW w:w="3978" w:type="dxa"/>
            <w:tcBorders>
              <w:top w:val="single" w:sz="4" w:space="0" w:color="auto"/>
            </w:tcBorders>
          </w:tcPr>
          <w:p w:rsidR="00103283" w:rsidRPr="006425CB" w:rsidRDefault="00103283" w:rsidP="004755AB">
            <w:pPr>
              <w:rPr>
                <w:rFonts w:ascii="Times New Roman" w:hAnsi="Times New Roman" w:cs="Times New Roman"/>
                <w:sz w:val="20"/>
                <w:szCs w:val="20"/>
              </w:rPr>
            </w:pPr>
            <w:r w:rsidRPr="006425CB">
              <w:rPr>
                <w:rFonts w:ascii="Times New Roman" w:hAnsi="Times New Roman" w:cs="Times New Roman"/>
                <w:sz w:val="20"/>
                <w:szCs w:val="20"/>
              </w:rPr>
              <w:t>Melanocytic nevi</w:t>
            </w:r>
          </w:p>
        </w:tc>
        <w:tc>
          <w:tcPr>
            <w:tcW w:w="1800" w:type="dxa"/>
            <w:tcBorders>
              <w:top w:val="single" w:sz="4" w:space="0" w:color="auto"/>
            </w:tcBorders>
          </w:tcPr>
          <w:p w:rsidR="00103283" w:rsidRPr="006425CB" w:rsidRDefault="00103283" w:rsidP="004755AB">
            <w:pPr>
              <w:rPr>
                <w:rFonts w:ascii="Times New Roman" w:hAnsi="Times New Roman" w:cs="Times New Roman"/>
                <w:sz w:val="20"/>
                <w:szCs w:val="20"/>
              </w:rPr>
            </w:pPr>
            <w:r w:rsidRPr="006425CB">
              <w:rPr>
                <w:rFonts w:ascii="Times New Roman" w:hAnsi="Times New Roman" w:cs="Times New Roman"/>
                <w:sz w:val="20"/>
                <w:szCs w:val="20"/>
              </w:rPr>
              <w:t>44</w:t>
            </w:r>
          </w:p>
        </w:tc>
        <w:tc>
          <w:tcPr>
            <w:tcW w:w="1800" w:type="dxa"/>
            <w:tcBorders>
              <w:top w:val="single" w:sz="4" w:space="0" w:color="auto"/>
            </w:tcBorders>
          </w:tcPr>
          <w:p w:rsidR="00103283" w:rsidRPr="006425CB" w:rsidRDefault="00103283" w:rsidP="004755AB">
            <w:pPr>
              <w:rPr>
                <w:rFonts w:ascii="Times New Roman" w:hAnsi="Times New Roman" w:cs="Times New Roman"/>
                <w:sz w:val="20"/>
                <w:szCs w:val="20"/>
              </w:rPr>
            </w:pPr>
            <w:r w:rsidRPr="006425CB">
              <w:rPr>
                <w:rFonts w:ascii="Times New Roman" w:hAnsi="Times New Roman" w:cs="Times New Roman"/>
                <w:sz w:val="20"/>
                <w:szCs w:val="20"/>
              </w:rPr>
              <w:t>92</w:t>
            </w:r>
          </w:p>
        </w:tc>
        <w:tc>
          <w:tcPr>
            <w:tcW w:w="1998" w:type="dxa"/>
            <w:tcBorders>
              <w:top w:val="single" w:sz="4" w:space="0" w:color="auto"/>
            </w:tcBorders>
          </w:tcPr>
          <w:p w:rsidR="00103283" w:rsidRPr="006425CB" w:rsidRDefault="00103283" w:rsidP="004755AB">
            <w:pPr>
              <w:rPr>
                <w:rFonts w:ascii="Times New Roman" w:hAnsi="Times New Roman" w:cs="Times New Roman"/>
                <w:sz w:val="20"/>
                <w:szCs w:val="20"/>
              </w:rPr>
            </w:pPr>
            <w:r w:rsidRPr="006425CB">
              <w:rPr>
                <w:rFonts w:ascii="Times New Roman" w:hAnsi="Times New Roman" w:cs="Times New Roman"/>
                <w:sz w:val="20"/>
                <w:szCs w:val="20"/>
              </w:rPr>
              <w:t>136</w:t>
            </w:r>
          </w:p>
        </w:tc>
      </w:tr>
      <w:tr w:rsidR="00103283" w:rsidTr="00103283">
        <w:tc>
          <w:tcPr>
            <w:tcW w:w="3978" w:type="dxa"/>
          </w:tcPr>
          <w:p w:rsidR="00103283" w:rsidRPr="006425CB" w:rsidRDefault="00103283" w:rsidP="004755AB">
            <w:pPr>
              <w:rPr>
                <w:rFonts w:ascii="Times New Roman" w:hAnsi="Times New Roman" w:cs="Times New Roman"/>
                <w:sz w:val="20"/>
                <w:szCs w:val="20"/>
              </w:rPr>
            </w:pPr>
            <w:r w:rsidRPr="006425CB">
              <w:rPr>
                <w:rFonts w:ascii="Times New Roman" w:hAnsi="Times New Roman" w:cs="Times New Roman"/>
                <w:sz w:val="20"/>
                <w:szCs w:val="20"/>
              </w:rPr>
              <w:t>Seborrheic keratosis</w:t>
            </w:r>
          </w:p>
        </w:tc>
        <w:tc>
          <w:tcPr>
            <w:tcW w:w="1800" w:type="dxa"/>
          </w:tcPr>
          <w:p w:rsidR="00103283" w:rsidRPr="006425CB" w:rsidRDefault="00103283" w:rsidP="004755AB">
            <w:pPr>
              <w:rPr>
                <w:rFonts w:ascii="Times New Roman" w:hAnsi="Times New Roman" w:cs="Times New Roman"/>
                <w:sz w:val="20"/>
                <w:szCs w:val="20"/>
              </w:rPr>
            </w:pPr>
            <w:r w:rsidRPr="006425CB">
              <w:rPr>
                <w:rFonts w:ascii="Times New Roman" w:hAnsi="Times New Roman" w:cs="Times New Roman"/>
                <w:sz w:val="20"/>
                <w:szCs w:val="20"/>
              </w:rPr>
              <w:t>1</w:t>
            </w:r>
          </w:p>
        </w:tc>
        <w:tc>
          <w:tcPr>
            <w:tcW w:w="1800" w:type="dxa"/>
          </w:tcPr>
          <w:p w:rsidR="00103283" w:rsidRPr="006425CB" w:rsidRDefault="00103283" w:rsidP="004755AB">
            <w:pPr>
              <w:rPr>
                <w:rFonts w:ascii="Times New Roman" w:hAnsi="Times New Roman" w:cs="Times New Roman"/>
                <w:sz w:val="20"/>
                <w:szCs w:val="20"/>
              </w:rPr>
            </w:pPr>
            <w:r w:rsidRPr="006425CB">
              <w:rPr>
                <w:rFonts w:ascii="Times New Roman" w:hAnsi="Times New Roman" w:cs="Times New Roman"/>
                <w:sz w:val="20"/>
                <w:szCs w:val="20"/>
              </w:rPr>
              <w:t>10</w:t>
            </w:r>
          </w:p>
        </w:tc>
        <w:tc>
          <w:tcPr>
            <w:tcW w:w="1998" w:type="dxa"/>
          </w:tcPr>
          <w:p w:rsidR="00103283" w:rsidRPr="006425CB" w:rsidRDefault="00103283" w:rsidP="004755AB">
            <w:pPr>
              <w:rPr>
                <w:rFonts w:ascii="Times New Roman" w:hAnsi="Times New Roman" w:cs="Times New Roman"/>
                <w:sz w:val="20"/>
                <w:szCs w:val="20"/>
              </w:rPr>
            </w:pPr>
            <w:r w:rsidRPr="006425CB">
              <w:rPr>
                <w:rFonts w:ascii="Times New Roman" w:hAnsi="Times New Roman" w:cs="Times New Roman"/>
                <w:sz w:val="20"/>
                <w:szCs w:val="20"/>
              </w:rPr>
              <w:t>11</w:t>
            </w:r>
          </w:p>
        </w:tc>
      </w:tr>
      <w:tr w:rsidR="00103283" w:rsidTr="00103283">
        <w:tc>
          <w:tcPr>
            <w:tcW w:w="3978" w:type="dxa"/>
          </w:tcPr>
          <w:p w:rsidR="00103283" w:rsidRPr="006425CB" w:rsidRDefault="00103283" w:rsidP="004755AB">
            <w:pPr>
              <w:rPr>
                <w:rFonts w:ascii="Times New Roman" w:hAnsi="Times New Roman" w:cs="Times New Roman"/>
                <w:sz w:val="20"/>
                <w:szCs w:val="20"/>
              </w:rPr>
            </w:pPr>
            <w:r w:rsidRPr="006425CB">
              <w:rPr>
                <w:rFonts w:ascii="Times New Roman" w:hAnsi="Times New Roman" w:cs="Times New Roman"/>
                <w:sz w:val="20"/>
                <w:szCs w:val="20"/>
              </w:rPr>
              <w:t>Lentigo simplex</w:t>
            </w:r>
          </w:p>
        </w:tc>
        <w:tc>
          <w:tcPr>
            <w:tcW w:w="1800" w:type="dxa"/>
          </w:tcPr>
          <w:p w:rsidR="00103283" w:rsidRPr="006425CB" w:rsidRDefault="00103283" w:rsidP="004755AB">
            <w:pPr>
              <w:rPr>
                <w:rFonts w:ascii="Times New Roman" w:hAnsi="Times New Roman" w:cs="Times New Roman"/>
                <w:sz w:val="20"/>
                <w:szCs w:val="20"/>
              </w:rPr>
            </w:pPr>
            <w:r w:rsidRPr="006425CB">
              <w:rPr>
                <w:rFonts w:ascii="Times New Roman" w:hAnsi="Times New Roman" w:cs="Times New Roman"/>
                <w:sz w:val="20"/>
                <w:szCs w:val="20"/>
              </w:rPr>
              <w:t>0</w:t>
            </w:r>
          </w:p>
        </w:tc>
        <w:tc>
          <w:tcPr>
            <w:tcW w:w="1800" w:type="dxa"/>
          </w:tcPr>
          <w:p w:rsidR="00103283" w:rsidRPr="006425CB" w:rsidRDefault="00103283" w:rsidP="004755AB">
            <w:pPr>
              <w:rPr>
                <w:rFonts w:ascii="Times New Roman" w:hAnsi="Times New Roman" w:cs="Times New Roman"/>
                <w:sz w:val="20"/>
                <w:szCs w:val="20"/>
              </w:rPr>
            </w:pPr>
            <w:r w:rsidRPr="006425CB">
              <w:rPr>
                <w:rFonts w:ascii="Times New Roman" w:hAnsi="Times New Roman" w:cs="Times New Roman"/>
                <w:sz w:val="20"/>
                <w:szCs w:val="20"/>
              </w:rPr>
              <w:t>3</w:t>
            </w:r>
          </w:p>
        </w:tc>
        <w:tc>
          <w:tcPr>
            <w:tcW w:w="1998" w:type="dxa"/>
          </w:tcPr>
          <w:p w:rsidR="00103283" w:rsidRPr="006425CB" w:rsidRDefault="00103283" w:rsidP="004755AB">
            <w:pPr>
              <w:rPr>
                <w:rFonts w:ascii="Times New Roman" w:hAnsi="Times New Roman" w:cs="Times New Roman"/>
                <w:sz w:val="20"/>
                <w:szCs w:val="20"/>
              </w:rPr>
            </w:pPr>
            <w:r w:rsidRPr="006425CB">
              <w:rPr>
                <w:rFonts w:ascii="Times New Roman" w:hAnsi="Times New Roman" w:cs="Times New Roman"/>
                <w:sz w:val="20"/>
                <w:szCs w:val="20"/>
              </w:rPr>
              <w:t>3</w:t>
            </w:r>
          </w:p>
        </w:tc>
      </w:tr>
      <w:tr w:rsidR="00103283" w:rsidTr="00103283">
        <w:tc>
          <w:tcPr>
            <w:tcW w:w="3978" w:type="dxa"/>
          </w:tcPr>
          <w:p w:rsidR="00103283" w:rsidRPr="006425CB" w:rsidRDefault="00103283" w:rsidP="004755AB">
            <w:pPr>
              <w:rPr>
                <w:rFonts w:ascii="Times New Roman" w:hAnsi="Times New Roman" w:cs="Times New Roman"/>
                <w:sz w:val="20"/>
                <w:szCs w:val="20"/>
              </w:rPr>
            </w:pPr>
            <w:r w:rsidRPr="006425CB">
              <w:rPr>
                <w:rFonts w:ascii="Times New Roman" w:hAnsi="Times New Roman" w:cs="Times New Roman"/>
                <w:sz w:val="20"/>
                <w:szCs w:val="20"/>
              </w:rPr>
              <w:t>Lichen planus pigmentosus</w:t>
            </w:r>
          </w:p>
        </w:tc>
        <w:tc>
          <w:tcPr>
            <w:tcW w:w="1800" w:type="dxa"/>
          </w:tcPr>
          <w:p w:rsidR="00103283" w:rsidRPr="006425CB" w:rsidRDefault="00103283" w:rsidP="004755AB">
            <w:pPr>
              <w:rPr>
                <w:rFonts w:ascii="Times New Roman" w:hAnsi="Times New Roman" w:cs="Times New Roman"/>
                <w:sz w:val="20"/>
                <w:szCs w:val="20"/>
              </w:rPr>
            </w:pPr>
            <w:r w:rsidRPr="006425CB">
              <w:rPr>
                <w:rFonts w:ascii="Times New Roman" w:hAnsi="Times New Roman" w:cs="Times New Roman"/>
                <w:sz w:val="20"/>
                <w:szCs w:val="20"/>
              </w:rPr>
              <w:t>0</w:t>
            </w:r>
          </w:p>
        </w:tc>
        <w:tc>
          <w:tcPr>
            <w:tcW w:w="1800" w:type="dxa"/>
          </w:tcPr>
          <w:p w:rsidR="00103283" w:rsidRPr="006425CB" w:rsidRDefault="00103283" w:rsidP="004755AB">
            <w:pPr>
              <w:rPr>
                <w:rFonts w:ascii="Times New Roman" w:hAnsi="Times New Roman" w:cs="Times New Roman"/>
                <w:sz w:val="20"/>
                <w:szCs w:val="20"/>
              </w:rPr>
            </w:pPr>
            <w:r w:rsidRPr="006425CB">
              <w:rPr>
                <w:rFonts w:ascii="Times New Roman" w:hAnsi="Times New Roman" w:cs="Times New Roman"/>
                <w:sz w:val="20"/>
                <w:szCs w:val="20"/>
              </w:rPr>
              <w:t>3</w:t>
            </w:r>
          </w:p>
        </w:tc>
        <w:tc>
          <w:tcPr>
            <w:tcW w:w="1998" w:type="dxa"/>
          </w:tcPr>
          <w:p w:rsidR="00103283" w:rsidRPr="006425CB" w:rsidRDefault="00103283" w:rsidP="004755AB">
            <w:pPr>
              <w:rPr>
                <w:rFonts w:ascii="Times New Roman" w:hAnsi="Times New Roman" w:cs="Times New Roman"/>
                <w:sz w:val="20"/>
                <w:szCs w:val="20"/>
              </w:rPr>
            </w:pPr>
            <w:r w:rsidRPr="006425CB">
              <w:rPr>
                <w:rFonts w:ascii="Times New Roman" w:hAnsi="Times New Roman" w:cs="Times New Roman"/>
                <w:sz w:val="20"/>
                <w:szCs w:val="20"/>
              </w:rPr>
              <w:t>3</w:t>
            </w:r>
          </w:p>
        </w:tc>
      </w:tr>
      <w:tr w:rsidR="00103283" w:rsidTr="00103283">
        <w:tc>
          <w:tcPr>
            <w:tcW w:w="3978" w:type="dxa"/>
          </w:tcPr>
          <w:p w:rsidR="00103283" w:rsidRPr="006425CB" w:rsidRDefault="00103283" w:rsidP="004755AB">
            <w:pPr>
              <w:rPr>
                <w:rFonts w:ascii="Times New Roman" w:hAnsi="Times New Roman" w:cs="Times New Roman"/>
                <w:sz w:val="20"/>
                <w:szCs w:val="20"/>
              </w:rPr>
            </w:pPr>
            <w:r w:rsidRPr="006425CB">
              <w:rPr>
                <w:rFonts w:ascii="Times New Roman" w:hAnsi="Times New Roman" w:cs="Times New Roman"/>
                <w:sz w:val="20"/>
                <w:szCs w:val="20"/>
              </w:rPr>
              <w:t>Actinic lentigo</w:t>
            </w:r>
          </w:p>
        </w:tc>
        <w:tc>
          <w:tcPr>
            <w:tcW w:w="1800" w:type="dxa"/>
          </w:tcPr>
          <w:p w:rsidR="00103283" w:rsidRPr="006425CB" w:rsidRDefault="00103283" w:rsidP="004755AB">
            <w:pPr>
              <w:rPr>
                <w:rFonts w:ascii="Times New Roman" w:hAnsi="Times New Roman" w:cs="Times New Roman"/>
                <w:sz w:val="20"/>
                <w:szCs w:val="20"/>
              </w:rPr>
            </w:pPr>
            <w:r w:rsidRPr="006425CB">
              <w:rPr>
                <w:rFonts w:ascii="Times New Roman" w:hAnsi="Times New Roman" w:cs="Times New Roman"/>
                <w:sz w:val="20"/>
                <w:szCs w:val="20"/>
              </w:rPr>
              <w:t>1</w:t>
            </w:r>
          </w:p>
        </w:tc>
        <w:tc>
          <w:tcPr>
            <w:tcW w:w="1800" w:type="dxa"/>
          </w:tcPr>
          <w:p w:rsidR="00103283" w:rsidRPr="006425CB" w:rsidRDefault="00103283" w:rsidP="004755AB">
            <w:pPr>
              <w:rPr>
                <w:rFonts w:ascii="Times New Roman" w:hAnsi="Times New Roman" w:cs="Times New Roman"/>
                <w:sz w:val="20"/>
                <w:szCs w:val="20"/>
              </w:rPr>
            </w:pPr>
            <w:r w:rsidRPr="006425CB">
              <w:rPr>
                <w:rFonts w:ascii="Times New Roman" w:hAnsi="Times New Roman" w:cs="Times New Roman"/>
                <w:sz w:val="20"/>
                <w:szCs w:val="20"/>
              </w:rPr>
              <w:t>3</w:t>
            </w:r>
          </w:p>
        </w:tc>
        <w:tc>
          <w:tcPr>
            <w:tcW w:w="1998" w:type="dxa"/>
          </w:tcPr>
          <w:p w:rsidR="00103283" w:rsidRPr="006425CB" w:rsidRDefault="00103283" w:rsidP="004755AB">
            <w:pPr>
              <w:rPr>
                <w:rFonts w:ascii="Times New Roman" w:hAnsi="Times New Roman" w:cs="Times New Roman"/>
                <w:sz w:val="20"/>
                <w:szCs w:val="20"/>
              </w:rPr>
            </w:pPr>
            <w:r w:rsidRPr="006425CB">
              <w:rPr>
                <w:rFonts w:ascii="Times New Roman" w:hAnsi="Times New Roman" w:cs="Times New Roman"/>
                <w:sz w:val="20"/>
                <w:szCs w:val="20"/>
              </w:rPr>
              <w:t>4</w:t>
            </w:r>
          </w:p>
        </w:tc>
      </w:tr>
      <w:tr w:rsidR="00103283" w:rsidTr="00103283">
        <w:tc>
          <w:tcPr>
            <w:tcW w:w="3978" w:type="dxa"/>
          </w:tcPr>
          <w:p w:rsidR="00103283" w:rsidRPr="006425CB" w:rsidRDefault="00103283" w:rsidP="004755AB">
            <w:pPr>
              <w:rPr>
                <w:rFonts w:ascii="Times New Roman" w:hAnsi="Times New Roman" w:cs="Times New Roman"/>
                <w:sz w:val="20"/>
                <w:szCs w:val="20"/>
              </w:rPr>
            </w:pPr>
            <w:r w:rsidRPr="006425CB">
              <w:rPr>
                <w:rFonts w:ascii="Times New Roman" w:hAnsi="Times New Roman" w:cs="Times New Roman"/>
                <w:sz w:val="20"/>
                <w:szCs w:val="20"/>
              </w:rPr>
              <w:t>Melanoacanthoma</w:t>
            </w:r>
          </w:p>
        </w:tc>
        <w:tc>
          <w:tcPr>
            <w:tcW w:w="1800" w:type="dxa"/>
          </w:tcPr>
          <w:p w:rsidR="00103283" w:rsidRPr="006425CB" w:rsidRDefault="00103283" w:rsidP="004755AB">
            <w:pPr>
              <w:rPr>
                <w:rFonts w:ascii="Times New Roman" w:hAnsi="Times New Roman" w:cs="Times New Roman"/>
                <w:sz w:val="20"/>
                <w:szCs w:val="20"/>
              </w:rPr>
            </w:pPr>
            <w:r w:rsidRPr="006425CB">
              <w:rPr>
                <w:rFonts w:ascii="Times New Roman" w:hAnsi="Times New Roman" w:cs="Times New Roman"/>
                <w:sz w:val="20"/>
                <w:szCs w:val="20"/>
              </w:rPr>
              <w:t>1</w:t>
            </w:r>
          </w:p>
        </w:tc>
        <w:tc>
          <w:tcPr>
            <w:tcW w:w="1800" w:type="dxa"/>
          </w:tcPr>
          <w:p w:rsidR="00103283" w:rsidRPr="006425CB" w:rsidRDefault="00103283" w:rsidP="004755AB">
            <w:pPr>
              <w:rPr>
                <w:rFonts w:ascii="Times New Roman" w:hAnsi="Times New Roman" w:cs="Times New Roman"/>
                <w:sz w:val="20"/>
                <w:szCs w:val="20"/>
              </w:rPr>
            </w:pPr>
            <w:r w:rsidRPr="006425CB">
              <w:rPr>
                <w:rFonts w:ascii="Times New Roman" w:hAnsi="Times New Roman" w:cs="Times New Roman"/>
                <w:sz w:val="20"/>
                <w:szCs w:val="20"/>
              </w:rPr>
              <w:t>0</w:t>
            </w:r>
          </w:p>
        </w:tc>
        <w:tc>
          <w:tcPr>
            <w:tcW w:w="1998" w:type="dxa"/>
          </w:tcPr>
          <w:p w:rsidR="00103283" w:rsidRPr="006425CB" w:rsidRDefault="00103283" w:rsidP="004755AB">
            <w:pPr>
              <w:rPr>
                <w:rFonts w:ascii="Times New Roman" w:hAnsi="Times New Roman" w:cs="Times New Roman"/>
                <w:sz w:val="20"/>
                <w:szCs w:val="20"/>
              </w:rPr>
            </w:pPr>
            <w:r w:rsidRPr="006425CB">
              <w:rPr>
                <w:rFonts w:ascii="Times New Roman" w:hAnsi="Times New Roman" w:cs="Times New Roman"/>
                <w:sz w:val="20"/>
                <w:szCs w:val="20"/>
              </w:rPr>
              <w:t>1</w:t>
            </w:r>
          </w:p>
        </w:tc>
      </w:tr>
      <w:tr w:rsidR="00103283" w:rsidTr="00103283">
        <w:tc>
          <w:tcPr>
            <w:tcW w:w="3978" w:type="dxa"/>
          </w:tcPr>
          <w:p w:rsidR="00103283" w:rsidRPr="006425CB" w:rsidRDefault="00103283" w:rsidP="004755AB">
            <w:pPr>
              <w:rPr>
                <w:rFonts w:ascii="Times New Roman" w:hAnsi="Times New Roman" w:cs="Times New Roman"/>
                <w:sz w:val="20"/>
                <w:szCs w:val="20"/>
              </w:rPr>
            </w:pPr>
            <w:r w:rsidRPr="006425CB">
              <w:rPr>
                <w:rFonts w:ascii="Times New Roman" w:hAnsi="Times New Roman" w:cs="Times New Roman"/>
                <w:sz w:val="20"/>
                <w:szCs w:val="20"/>
              </w:rPr>
              <w:t>Melanoma</w:t>
            </w:r>
          </w:p>
        </w:tc>
        <w:tc>
          <w:tcPr>
            <w:tcW w:w="1800" w:type="dxa"/>
          </w:tcPr>
          <w:p w:rsidR="00103283" w:rsidRPr="006425CB" w:rsidRDefault="00103283" w:rsidP="004755AB">
            <w:pPr>
              <w:rPr>
                <w:rFonts w:ascii="Times New Roman" w:hAnsi="Times New Roman" w:cs="Times New Roman"/>
                <w:sz w:val="20"/>
                <w:szCs w:val="20"/>
              </w:rPr>
            </w:pPr>
            <w:r w:rsidRPr="006425CB">
              <w:rPr>
                <w:rFonts w:ascii="Times New Roman" w:hAnsi="Times New Roman" w:cs="Times New Roman"/>
                <w:sz w:val="20"/>
                <w:szCs w:val="20"/>
              </w:rPr>
              <w:t>7</w:t>
            </w:r>
          </w:p>
        </w:tc>
        <w:tc>
          <w:tcPr>
            <w:tcW w:w="1800" w:type="dxa"/>
          </w:tcPr>
          <w:p w:rsidR="00103283" w:rsidRPr="006425CB" w:rsidRDefault="00103283" w:rsidP="004755AB">
            <w:pPr>
              <w:rPr>
                <w:rFonts w:ascii="Times New Roman" w:hAnsi="Times New Roman" w:cs="Times New Roman"/>
                <w:sz w:val="20"/>
                <w:szCs w:val="20"/>
              </w:rPr>
            </w:pPr>
            <w:r w:rsidRPr="006425CB">
              <w:rPr>
                <w:rFonts w:ascii="Times New Roman" w:hAnsi="Times New Roman" w:cs="Times New Roman"/>
                <w:sz w:val="20"/>
                <w:szCs w:val="20"/>
              </w:rPr>
              <w:t>11</w:t>
            </w:r>
          </w:p>
        </w:tc>
        <w:tc>
          <w:tcPr>
            <w:tcW w:w="1998" w:type="dxa"/>
          </w:tcPr>
          <w:p w:rsidR="00103283" w:rsidRPr="006425CB" w:rsidRDefault="00103283" w:rsidP="004755AB">
            <w:pPr>
              <w:rPr>
                <w:rFonts w:ascii="Times New Roman" w:hAnsi="Times New Roman" w:cs="Times New Roman"/>
                <w:sz w:val="20"/>
                <w:szCs w:val="20"/>
              </w:rPr>
            </w:pPr>
            <w:r w:rsidRPr="006425CB">
              <w:rPr>
                <w:rFonts w:ascii="Times New Roman" w:hAnsi="Times New Roman" w:cs="Times New Roman"/>
                <w:sz w:val="20"/>
                <w:szCs w:val="20"/>
              </w:rPr>
              <w:t>18</w:t>
            </w:r>
          </w:p>
        </w:tc>
      </w:tr>
      <w:tr w:rsidR="00103283" w:rsidTr="00103283">
        <w:tc>
          <w:tcPr>
            <w:tcW w:w="3978" w:type="dxa"/>
          </w:tcPr>
          <w:p w:rsidR="00103283" w:rsidRPr="006425CB" w:rsidRDefault="00103283" w:rsidP="004755AB">
            <w:pPr>
              <w:rPr>
                <w:rFonts w:ascii="Times New Roman" w:hAnsi="Times New Roman" w:cs="Times New Roman"/>
                <w:sz w:val="20"/>
                <w:szCs w:val="20"/>
              </w:rPr>
            </w:pPr>
            <w:r w:rsidRPr="006425CB">
              <w:rPr>
                <w:rFonts w:ascii="Times New Roman" w:hAnsi="Times New Roman" w:cs="Times New Roman"/>
                <w:sz w:val="20"/>
                <w:szCs w:val="20"/>
              </w:rPr>
              <w:t xml:space="preserve">Pigmented basal cell </w:t>
            </w:r>
            <w:r>
              <w:rPr>
                <w:rFonts w:ascii="Times New Roman" w:hAnsi="Times New Roman" w:cs="Times New Roman"/>
                <w:sz w:val="20"/>
                <w:szCs w:val="20"/>
              </w:rPr>
              <w:t>c</w:t>
            </w:r>
            <w:r w:rsidRPr="006425CB">
              <w:rPr>
                <w:rFonts w:ascii="Times New Roman" w:hAnsi="Times New Roman" w:cs="Times New Roman"/>
                <w:sz w:val="20"/>
                <w:szCs w:val="20"/>
              </w:rPr>
              <w:t>arcinoma</w:t>
            </w:r>
          </w:p>
        </w:tc>
        <w:tc>
          <w:tcPr>
            <w:tcW w:w="1800" w:type="dxa"/>
          </w:tcPr>
          <w:p w:rsidR="00103283" w:rsidRPr="006425CB" w:rsidRDefault="00103283" w:rsidP="004755AB">
            <w:pPr>
              <w:rPr>
                <w:rFonts w:ascii="Times New Roman" w:hAnsi="Times New Roman" w:cs="Times New Roman"/>
                <w:sz w:val="20"/>
                <w:szCs w:val="20"/>
              </w:rPr>
            </w:pPr>
            <w:r w:rsidRPr="006425CB">
              <w:rPr>
                <w:rFonts w:ascii="Times New Roman" w:hAnsi="Times New Roman" w:cs="Times New Roman"/>
                <w:sz w:val="20"/>
                <w:szCs w:val="20"/>
              </w:rPr>
              <w:t>3</w:t>
            </w:r>
          </w:p>
        </w:tc>
        <w:tc>
          <w:tcPr>
            <w:tcW w:w="1800" w:type="dxa"/>
          </w:tcPr>
          <w:p w:rsidR="00103283" w:rsidRPr="006425CB" w:rsidRDefault="00103283" w:rsidP="004755AB">
            <w:pPr>
              <w:rPr>
                <w:rFonts w:ascii="Times New Roman" w:hAnsi="Times New Roman" w:cs="Times New Roman"/>
                <w:sz w:val="20"/>
                <w:szCs w:val="20"/>
              </w:rPr>
            </w:pPr>
            <w:r w:rsidRPr="006425CB">
              <w:rPr>
                <w:rFonts w:ascii="Times New Roman" w:hAnsi="Times New Roman" w:cs="Times New Roman"/>
                <w:sz w:val="20"/>
                <w:szCs w:val="20"/>
              </w:rPr>
              <w:t>4</w:t>
            </w:r>
          </w:p>
        </w:tc>
        <w:tc>
          <w:tcPr>
            <w:tcW w:w="1998" w:type="dxa"/>
          </w:tcPr>
          <w:p w:rsidR="00103283" w:rsidRPr="006425CB" w:rsidRDefault="00103283" w:rsidP="004755AB">
            <w:pPr>
              <w:rPr>
                <w:rFonts w:ascii="Times New Roman" w:hAnsi="Times New Roman" w:cs="Times New Roman"/>
                <w:sz w:val="20"/>
                <w:szCs w:val="20"/>
              </w:rPr>
            </w:pPr>
            <w:r w:rsidRPr="006425CB">
              <w:rPr>
                <w:rFonts w:ascii="Times New Roman" w:hAnsi="Times New Roman" w:cs="Times New Roman"/>
                <w:sz w:val="20"/>
                <w:szCs w:val="20"/>
              </w:rPr>
              <w:t>7</w:t>
            </w:r>
          </w:p>
        </w:tc>
      </w:tr>
      <w:tr w:rsidR="00103283" w:rsidTr="00103283">
        <w:tc>
          <w:tcPr>
            <w:tcW w:w="3978" w:type="dxa"/>
          </w:tcPr>
          <w:p w:rsidR="00103283" w:rsidRPr="006425CB" w:rsidRDefault="00103283" w:rsidP="004755AB">
            <w:pPr>
              <w:rPr>
                <w:rFonts w:ascii="Times New Roman" w:hAnsi="Times New Roman" w:cs="Times New Roman"/>
                <w:sz w:val="20"/>
                <w:szCs w:val="20"/>
              </w:rPr>
            </w:pPr>
            <w:r w:rsidRPr="006425CB">
              <w:rPr>
                <w:rFonts w:ascii="Times New Roman" w:hAnsi="Times New Roman" w:cs="Times New Roman"/>
                <w:sz w:val="20"/>
                <w:szCs w:val="20"/>
              </w:rPr>
              <w:t>Total</w:t>
            </w:r>
          </w:p>
        </w:tc>
        <w:tc>
          <w:tcPr>
            <w:tcW w:w="1800" w:type="dxa"/>
          </w:tcPr>
          <w:p w:rsidR="00103283" w:rsidRPr="006425CB" w:rsidRDefault="00E518EE" w:rsidP="004755AB">
            <w:pPr>
              <w:rPr>
                <w:rFonts w:ascii="Times New Roman" w:hAnsi="Times New Roman" w:cs="Times New Roman"/>
                <w:sz w:val="20"/>
                <w:szCs w:val="20"/>
              </w:rPr>
            </w:pPr>
            <w:r>
              <w:rPr>
                <w:rFonts w:ascii="Times New Roman" w:hAnsi="Times New Roman" w:cs="Times New Roman"/>
                <w:sz w:val="20"/>
                <w:szCs w:val="20"/>
              </w:rPr>
              <w:t>57 (31.1</w:t>
            </w:r>
            <w:r w:rsidR="00103283" w:rsidRPr="006425CB">
              <w:rPr>
                <w:rFonts w:ascii="Times New Roman" w:hAnsi="Times New Roman" w:cs="Times New Roman"/>
                <w:sz w:val="20"/>
                <w:szCs w:val="20"/>
              </w:rPr>
              <w:t>%)</w:t>
            </w:r>
          </w:p>
        </w:tc>
        <w:tc>
          <w:tcPr>
            <w:tcW w:w="1800" w:type="dxa"/>
          </w:tcPr>
          <w:p w:rsidR="00103283" w:rsidRPr="006425CB" w:rsidRDefault="00103283" w:rsidP="00E518EE">
            <w:pPr>
              <w:rPr>
                <w:rFonts w:ascii="Times New Roman" w:hAnsi="Times New Roman" w:cs="Times New Roman"/>
                <w:sz w:val="20"/>
                <w:szCs w:val="20"/>
              </w:rPr>
            </w:pPr>
            <w:r w:rsidRPr="006425CB">
              <w:rPr>
                <w:rFonts w:ascii="Times New Roman" w:hAnsi="Times New Roman" w:cs="Times New Roman"/>
                <w:sz w:val="20"/>
                <w:szCs w:val="20"/>
              </w:rPr>
              <w:t>126</w:t>
            </w:r>
            <w:r w:rsidR="00E518EE">
              <w:rPr>
                <w:rFonts w:ascii="Times New Roman" w:hAnsi="Times New Roman" w:cs="Times New Roman"/>
                <w:sz w:val="20"/>
                <w:szCs w:val="20"/>
              </w:rPr>
              <w:t xml:space="preserve"> (68.9</w:t>
            </w:r>
            <w:bookmarkStart w:id="0" w:name="_GoBack"/>
            <w:bookmarkEnd w:id="0"/>
            <w:r w:rsidRPr="006425CB">
              <w:rPr>
                <w:rFonts w:ascii="Times New Roman" w:hAnsi="Times New Roman" w:cs="Times New Roman"/>
                <w:sz w:val="20"/>
                <w:szCs w:val="20"/>
              </w:rPr>
              <w:t>)</w:t>
            </w:r>
          </w:p>
        </w:tc>
        <w:tc>
          <w:tcPr>
            <w:tcW w:w="1998" w:type="dxa"/>
          </w:tcPr>
          <w:p w:rsidR="00103283" w:rsidRPr="006425CB" w:rsidRDefault="00103283" w:rsidP="004755AB">
            <w:pPr>
              <w:rPr>
                <w:rFonts w:ascii="Times New Roman" w:hAnsi="Times New Roman" w:cs="Times New Roman"/>
                <w:sz w:val="20"/>
                <w:szCs w:val="20"/>
              </w:rPr>
            </w:pPr>
            <w:r w:rsidRPr="006425CB">
              <w:rPr>
                <w:rFonts w:ascii="Times New Roman" w:hAnsi="Times New Roman" w:cs="Times New Roman"/>
                <w:sz w:val="20"/>
                <w:szCs w:val="20"/>
              </w:rPr>
              <w:t>183</w:t>
            </w:r>
          </w:p>
        </w:tc>
      </w:tr>
    </w:tbl>
    <w:p w:rsidR="00103283" w:rsidRDefault="00103283" w:rsidP="00ED6BFD">
      <w:pPr>
        <w:spacing w:after="0" w:line="240" w:lineRule="auto"/>
        <w:jc w:val="both"/>
        <w:rPr>
          <w:rFonts w:ascii="Times New Roman" w:hAnsi="Times New Roman" w:cs="Times New Roman"/>
          <w:sz w:val="20"/>
          <w:szCs w:val="20"/>
        </w:rPr>
      </w:pPr>
    </w:p>
    <w:p w:rsidR="00103283" w:rsidRDefault="00103283" w:rsidP="00ED6BFD">
      <w:pPr>
        <w:spacing w:after="0" w:line="240" w:lineRule="auto"/>
        <w:jc w:val="both"/>
        <w:rPr>
          <w:rFonts w:ascii="Times New Roman" w:hAnsi="Times New Roman" w:cs="Times New Roman"/>
          <w:sz w:val="20"/>
          <w:szCs w:val="20"/>
        </w:rPr>
        <w:sectPr w:rsidR="00103283" w:rsidSect="00103283">
          <w:type w:val="continuous"/>
          <w:pgSz w:w="12240" w:h="15840"/>
          <w:pgMar w:top="1440" w:right="1440" w:bottom="1440" w:left="1440" w:header="720" w:footer="720" w:gutter="0"/>
          <w:cols w:space="720"/>
          <w:docGrid w:linePitch="360"/>
        </w:sectPr>
      </w:pPr>
    </w:p>
    <w:p w:rsidR="007A19F8" w:rsidRPr="007F6CCA" w:rsidRDefault="00ED6BFD" w:rsidP="00103283">
      <w:pPr>
        <w:spacing w:before="100" w:beforeAutospacing="1" w:after="100" w:afterAutospacing="1" w:line="288" w:lineRule="auto"/>
        <w:jc w:val="both"/>
        <w:rPr>
          <w:rFonts w:ascii="Times New Roman" w:hAnsi="Times New Roman" w:cs="Times New Roman"/>
        </w:rPr>
      </w:pPr>
      <w:r w:rsidRPr="007F6CCA">
        <w:rPr>
          <w:rFonts w:ascii="Times New Roman" w:hAnsi="Times New Roman" w:cs="Times New Roman"/>
        </w:rPr>
        <w:lastRenderedPageBreak/>
        <w:t>which it gradually taper</w:t>
      </w:r>
      <w:r w:rsidR="003E21B8">
        <w:rPr>
          <w:rFonts w:ascii="Times New Roman" w:hAnsi="Times New Roman" w:cs="Times New Roman"/>
        </w:rPr>
        <w:t>ed</w:t>
      </w:r>
      <w:r w:rsidRPr="007F6CCA">
        <w:rPr>
          <w:rFonts w:ascii="Times New Roman" w:hAnsi="Times New Roman" w:cs="Times New Roman"/>
        </w:rPr>
        <w:t xml:space="preserve"> with age. Melanoma and pigmented BCC had the highest incidence in the sixth decade. The sex distribution of the various pigmented lesions is depicted in </w:t>
      </w:r>
      <w:r w:rsidRPr="00ED6BFD">
        <w:rPr>
          <w:rFonts w:ascii="Times New Roman" w:hAnsi="Times New Roman" w:cs="Times New Roman"/>
          <w:b/>
        </w:rPr>
        <w:t>Table 4</w:t>
      </w:r>
      <w:r w:rsidRPr="007F6CCA">
        <w:rPr>
          <w:rFonts w:ascii="Times New Roman" w:hAnsi="Times New Roman" w:cs="Times New Roman"/>
        </w:rPr>
        <w:t xml:space="preserve">. </w:t>
      </w:r>
      <w:r w:rsidR="003E21B8">
        <w:rPr>
          <w:rFonts w:ascii="Times New Roman" w:hAnsi="Times New Roman" w:cs="Times New Roman"/>
        </w:rPr>
        <w:t>Most of the lesions we</w:t>
      </w:r>
      <w:r w:rsidR="00F777BC" w:rsidRPr="007F6CCA">
        <w:rPr>
          <w:rFonts w:ascii="Times New Roman" w:hAnsi="Times New Roman" w:cs="Times New Roman"/>
        </w:rPr>
        <w:t>re more common in females except for melanoacanthoma where</w:t>
      </w:r>
      <w:r w:rsidR="003E21B8">
        <w:rPr>
          <w:rFonts w:ascii="Times New Roman" w:hAnsi="Times New Roman" w:cs="Times New Roman"/>
        </w:rPr>
        <w:t xml:space="preserve"> the</w:t>
      </w:r>
      <w:r w:rsidR="00F777BC" w:rsidRPr="007F6CCA">
        <w:rPr>
          <w:rFonts w:ascii="Times New Roman" w:hAnsi="Times New Roman" w:cs="Times New Roman"/>
        </w:rPr>
        <w:t xml:space="preserve"> only case was found in </w:t>
      </w:r>
      <w:r w:rsidR="003E21B8">
        <w:rPr>
          <w:rFonts w:ascii="Times New Roman" w:hAnsi="Times New Roman" w:cs="Times New Roman"/>
        </w:rPr>
        <w:t xml:space="preserve">a </w:t>
      </w:r>
      <w:r w:rsidR="00F777BC" w:rsidRPr="007F6CCA">
        <w:rPr>
          <w:rFonts w:ascii="Times New Roman" w:hAnsi="Times New Roman" w:cs="Times New Roman"/>
        </w:rPr>
        <w:t>male.</w:t>
      </w:r>
      <w:r w:rsidR="007A19F8" w:rsidRPr="007F6CCA">
        <w:rPr>
          <w:rFonts w:ascii="Times New Roman" w:hAnsi="Times New Roman" w:cs="Times New Roman"/>
        </w:rPr>
        <w:t xml:space="preserve"> Only cutaneous melanomas were included in the study. Maximum cases were seen in the lower extremities with six cases, two cases each in upper extremities and face. Six cases (60%) were of superficial spreading variety followed by two cases (20%) of nodular and acral lentiginous variety.</w:t>
      </w:r>
    </w:p>
    <w:p w:rsidR="007A19F8" w:rsidRPr="007F6CCA" w:rsidRDefault="00C458C7" w:rsidP="007F6CCA">
      <w:pPr>
        <w:spacing w:before="100" w:beforeAutospacing="1" w:after="100" w:afterAutospacing="1" w:line="288" w:lineRule="auto"/>
        <w:jc w:val="both"/>
        <w:rPr>
          <w:rFonts w:ascii="Times New Roman" w:hAnsi="Times New Roman" w:cs="Times New Roman"/>
          <w:b/>
        </w:rPr>
      </w:pPr>
      <w:r w:rsidRPr="007F6CCA">
        <w:rPr>
          <w:rFonts w:ascii="Times New Roman" w:hAnsi="Times New Roman" w:cs="Times New Roman"/>
          <w:b/>
        </w:rPr>
        <w:t>Discussion</w:t>
      </w:r>
    </w:p>
    <w:p w:rsidR="007A19F8" w:rsidRPr="007F6CCA" w:rsidRDefault="007A19F8" w:rsidP="007F6CCA">
      <w:pPr>
        <w:spacing w:before="100" w:beforeAutospacing="1" w:after="100" w:afterAutospacing="1" w:line="288" w:lineRule="auto"/>
        <w:jc w:val="both"/>
        <w:rPr>
          <w:rFonts w:ascii="Times New Roman" w:hAnsi="Times New Roman" w:cs="Times New Roman"/>
        </w:rPr>
      </w:pPr>
      <w:r w:rsidRPr="007F6CCA">
        <w:rPr>
          <w:rFonts w:ascii="Times New Roman" w:hAnsi="Times New Roman" w:cs="Times New Roman"/>
        </w:rPr>
        <w:t xml:space="preserve">Numerous pigmented skin lesions can defy clinical recognition and can mimic melanocytic lesions including melanoma. Such mimickers are seborrheic keratosis, pigmented BCC, actinic </w:t>
      </w:r>
      <w:r w:rsidRPr="007F6CCA">
        <w:rPr>
          <w:rFonts w:ascii="Times New Roman" w:hAnsi="Times New Roman" w:cs="Times New Roman"/>
        </w:rPr>
        <w:lastRenderedPageBreak/>
        <w:t xml:space="preserve">keratosis, </w:t>
      </w:r>
      <w:r w:rsidR="00C458C7" w:rsidRPr="007F6CCA">
        <w:rPr>
          <w:rFonts w:ascii="Times New Roman" w:hAnsi="Times New Roman" w:cs="Times New Roman"/>
        </w:rPr>
        <w:t>dermatofibrosarcoma protubera</w:t>
      </w:r>
      <w:r w:rsidRPr="007F6CCA">
        <w:rPr>
          <w:rFonts w:ascii="Times New Roman" w:hAnsi="Times New Roman" w:cs="Times New Roman"/>
        </w:rPr>
        <w:t>ns and rare</w:t>
      </w:r>
      <w:r w:rsidR="00D227AA" w:rsidRPr="007F6CCA">
        <w:rPr>
          <w:rFonts w:ascii="Times New Roman" w:hAnsi="Times New Roman" w:cs="Times New Roman"/>
        </w:rPr>
        <w:t>ly lesions like follicular cyst</w:t>
      </w:r>
      <w:r w:rsidRPr="007F6CCA">
        <w:rPr>
          <w:rFonts w:ascii="Times New Roman" w:hAnsi="Times New Roman" w:cs="Times New Roman"/>
        </w:rPr>
        <w:t>.</w:t>
      </w:r>
      <w:r w:rsidR="00F777BC" w:rsidRPr="003B783B">
        <w:rPr>
          <w:rFonts w:ascii="Times New Roman" w:hAnsi="Times New Roman" w:cs="Times New Roman"/>
          <w:sz w:val="18"/>
          <w:vertAlign w:val="superscript"/>
        </w:rPr>
        <w:t>5</w:t>
      </w:r>
      <w:r w:rsidRPr="007F6CCA">
        <w:rPr>
          <w:rFonts w:ascii="Times New Roman" w:hAnsi="Times New Roman" w:cs="Times New Roman"/>
        </w:rPr>
        <w:t xml:space="preserve"> Many diagnoses </w:t>
      </w:r>
      <w:r w:rsidR="003E21B8">
        <w:rPr>
          <w:rFonts w:ascii="Times New Roman" w:hAnsi="Times New Roman" w:cs="Times New Roman"/>
        </w:rPr>
        <w:t>are</w:t>
      </w:r>
      <w:r w:rsidRPr="007F6CCA">
        <w:rPr>
          <w:rFonts w:ascii="Times New Roman" w:hAnsi="Times New Roman" w:cs="Times New Roman"/>
        </w:rPr>
        <w:t xml:space="preserve"> a complete surprise to the dermatologists and plastic surgeons. In the screening of 178 cases for malignant melanoma by Anderson </w:t>
      </w:r>
      <w:r w:rsidRPr="003B783B">
        <w:rPr>
          <w:rFonts w:ascii="Times New Roman" w:hAnsi="Times New Roman" w:cs="Times New Roman"/>
          <w:i/>
        </w:rPr>
        <w:t>et al</w:t>
      </w:r>
      <w:r w:rsidR="003B783B">
        <w:rPr>
          <w:rFonts w:ascii="Times New Roman" w:hAnsi="Times New Roman" w:cs="Times New Roman"/>
        </w:rPr>
        <w:t>.</w:t>
      </w:r>
      <w:r w:rsidR="003B783B" w:rsidRPr="003B783B">
        <w:rPr>
          <w:rFonts w:ascii="Times New Roman" w:hAnsi="Times New Roman" w:cs="Times New Roman"/>
          <w:sz w:val="18"/>
          <w:vertAlign w:val="superscript"/>
        </w:rPr>
        <w:t>6</w:t>
      </w:r>
      <w:r w:rsidRPr="007F6CCA">
        <w:rPr>
          <w:rFonts w:ascii="Times New Roman" w:hAnsi="Times New Roman" w:cs="Times New Roman"/>
        </w:rPr>
        <w:t xml:space="preserve"> 13 (7.4%) </w:t>
      </w:r>
      <w:r w:rsidR="003E21B8" w:rsidRPr="007F6CCA">
        <w:rPr>
          <w:rFonts w:ascii="Times New Roman" w:hAnsi="Times New Roman" w:cs="Times New Roman"/>
        </w:rPr>
        <w:t xml:space="preserve">cases </w:t>
      </w:r>
      <w:r w:rsidRPr="007F6CCA">
        <w:rPr>
          <w:rFonts w:ascii="Times New Roman" w:hAnsi="Times New Roman" w:cs="Times New Roman"/>
        </w:rPr>
        <w:t>were di</w:t>
      </w:r>
      <w:r w:rsidR="003B783B">
        <w:rPr>
          <w:rFonts w:ascii="Times New Roman" w:hAnsi="Times New Roman" w:cs="Times New Roman"/>
        </w:rPr>
        <w:t>agnosed as non</w:t>
      </w:r>
      <w:r w:rsidR="00D227AA" w:rsidRPr="007F6CCA">
        <w:rPr>
          <w:rFonts w:ascii="Times New Roman" w:hAnsi="Times New Roman" w:cs="Times New Roman"/>
        </w:rPr>
        <w:t>melanoma lesions</w:t>
      </w:r>
      <w:r w:rsidRPr="007F6CCA">
        <w:rPr>
          <w:rFonts w:ascii="Times New Roman" w:hAnsi="Times New Roman" w:cs="Times New Roman"/>
        </w:rPr>
        <w:t xml:space="preserve">. In a study by Crasta </w:t>
      </w:r>
      <w:r w:rsidRPr="007F6CCA">
        <w:rPr>
          <w:rFonts w:ascii="Times New Roman" w:hAnsi="Times New Roman" w:cs="Times New Roman"/>
          <w:i/>
        </w:rPr>
        <w:t>et al</w:t>
      </w:r>
      <w:r w:rsidR="00C458C7" w:rsidRPr="007F6CCA">
        <w:rPr>
          <w:rFonts w:ascii="Times New Roman" w:hAnsi="Times New Roman" w:cs="Times New Roman"/>
        </w:rPr>
        <w:t>.</w:t>
      </w:r>
      <w:r w:rsidR="003B783B" w:rsidRPr="003B783B">
        <w:rPr>
          <w:rFonts w:ascii="Times New Roman" w:hAnsi="Times New Roman" w:cs="Times New Roman"/>
          <w:sz w:val="18"/>
          <w:vertAlign w:val="superscript"/>
        </w:rPr>
        <w:t>5</w:t>
      </w:r>
      <w:r w:rsidRPr="007F6CCA">
        <w:rPr>
          <w:rFonts w:ascii="Times New Roman" w:hAnsi="Times New Roman" w:cs="Times New Roman"/>
        </w:rPr>
        <w:t xml:space="preserve"> in 30% of clinically diagnosed cases of melanoma, none had a histopat</w:t>
      </w:r>
      <w:r w:rsidR="00D227AA" w:rsidRPr="007F6CCA">
        <w:rPr>
          <w:rFonts w:ascii="Times New Roman" w:hAnsi="Times New Roman" w:cs="Times New Roman"/>
        </w:rPr>
        <w:t>hological diagnosis of melanoma</w:t>
      </w:r>
      <w:r w:rsidRPr="007F6CCA">
        <w:rPr>
          <w:rFonts w:ascii="Times New Roman" w:hAnsi="Times New Roman" w:cs="Times New Roman"/>
        </w:rPr>
        <w:t xml:space="preserve">. </w:t>
      </w:r>
      <w:r w:rsidR="00C458C7" w:rsidRPr="007F6CCA">
        <w:rPr>
          <w:rFonts w:ascii="Times New Roman" w:hAnsi="Times New Roman" w:cs="Times New Roman"/>
        </w:rPr>
        <w:t xml:space="preserve">In this </w:t>
      </w:r>
      <w:r w:rsidRPr="007F6CCA">
        <w:rPr>
          <w:rFonts w:ascii="Times New Roman" w:hAnsi="Times New Roman" w:cs="Times New Roman"/>
        </w:rPr>
        <w:t>study</w:t>
      </w:r>
      <w:r w:rsidR="00C458C7" w:rsidRPr="007F6CCA">
        <w:rPr>
          <w:rFonts w:ascii="Times New Roman" w:hAnsi="Times New Roman" w:cs="Times New Roman"/>
        </w:rPr>
        <w:t>,</w:t>
      </w:r>
      <w:r w:rsidRPr="007F6CCA">
        <w:rPr>
          <w:rFonts w:ascii="Times New Roman" w:hAnsi="Times New Roman" w:cs="Times New Roman"/>
        </w:rPr>
        <w:t xml:space="preserve"> we found that maximum of the benign lesions were seen in the 3</w:t>
      </w:r>
      <w:r w:rsidRPr="007F6CCA">
        <w:rPr>
          <w:rFonts w:ascii="Times New Roman" w:hAnsi="Times New Roman" w:cs="Times New Roman"/>
          <w:vertAlign w:val="superscript"/>
        </w:rPr>
        <w:t>rd</w:t>
      </w:r>
      <w:r w:rsidRPr="007F6CCA">
        <w:rPr>
          <w:rFonts w:ascii="Times New Roman" w:hAnsi="Times New Roman" w:cs="Times New Roman"/>
        </w:rPr>
        <w:t xml:space="preserve"> decade of life which gradually decreased thereafter and this was comparable to studies done in Britain</w:t>
      </w:r>
      <w:r w:rsidR="00F777BC" w:rsidRPr="003B783B">
        <w:rPr>
          <w:rFonts w:ascii="Times New Roman" w:hAnsi="Times New Roman" w:cs="Times New Roman"/>
          <w:sz w:val="18"/>
          <w:vertAlign w:val="superscript"/>
        </w:rPr>
        <w:t>7</w:t>
      </w:r>
      <w:r w:rsidRPr="007F6CCA">
        <w:rPr>
          <w:rFonts w:ascii="Times New Roman" w:hAnsi="Times New Roman" w:cs="Times New Roman"/>
          <w:vertAlign w:val="superscript"/>
        </w:rPr>
        <w:t xml:space="preserve"> </w:t>
      </w:r>
      <w:r w:rsidRPr="007F6CCA">
        <w:rPr>
          <w:rFonts w:ascii="Times New Roman" w:hAnsi="Times New Roman" w:cs="Times New Roman"/>
        </w:rPr>
        <w:t>and in Australia</w:t>
      </w:r>
      <w:r w:rsidR="00D227AA" w:rsidRPr="007F6CCA">
        <w:rPr>
          <w:rFonts w:ascii="Times New Roman" w:hAnsi="Times New Roman" w:cs="Times New Roman"/>
        </w:rPr>
        <w:t>.</w:t>
      </w:r>
      <w:r w:rsidR="00F777BC" w:rsidRPr="003B783B">
        <w:rPr>
          <w:rFonts w:ascii="Times New Roman" w:hAnsi="Times New Roman" w:cs="Times New Roman"/>
          <w:sz w:val="18"/>
          <w:vertAlign w:val="superscript"/>
        </w:rPr>
        <w:t>8</w:t>
      </w:r>
      <w:r w:rsidRPr="007F6CCA">
        <w:rPr>
          <w:rFonts w:ascii="Times New Roman" w:hAnsi="Times New Roman" w:cs="Times New Roman"/>
          <w:vertAlign w:val="superscript"/>
        </w:rPr>
        <w:t xml:space="preserve"> </w:t>
      </w:r>
      <w:r w:rsidRPr="007F6CCA">
        <w:rPr>
          <w:rFonts w:ascii="Times New Roman" w:hAnsi="Times New Roman" w:cs="Times New Roman"/>
        </w:rPr>
        <w:t xml:space="preserve">Rubegni </w:t>
      </w:r>
      <w:r w:rsidRPr="007F6CCA">
        <w:rPr>
          <w:rFonts w:ascii="Times New Roman" w:hAnsi="Times New Roman" w:cs="Times New Roman"/>
          <w:i/>
        </w:rPr>
        <w:t>et al</w:t>
      </w:r>
      <w:r w:rsidR="00C458C7" w:rsidRPr="007F6CCA">
        <w:rPr>
          <w:rFonts w:ascii="Times New Roman" w:hAnsi="Times New Roman" w:cs="Times New Roman"/>
        </w:rPr>
        <w:t>.</w:t>
      </w:r>
      <w:r w:rsidR="003B783B" w:rsidRPr="003B783B">
        <w:rPr>
          <w:rFonts w:ascii="Times New Roman" w:hAnsi="Times New Roman" w:cs="Times New Roman"/>
          <w:sz w:val="18"/>
          <w:vertAlign w:val="superscript"/>
        </w:rPr>
        <w:t>9</w:t>
      </w:r>
      <w:r w:rsidRPr="007F6CCA">
        <w:rPr>
          <w:rFonts w:ascii="Times New Roman" w:hAnsi="Times New Roman" w:cs="Times New Roman"/>
        </w:rPr>
        <w:t xml:space="preserve"> in their study showed that melanocytic nevi </w:t>
      </w:r>
      <w:r w:rsidR="003E21B8">
        <w:rPr>
          <w:rFonts w:ascii="Times New Roman" w:hAnsi="Times New Roman" w:cs="Times New Roman"/>
        </w:rPr>
        <w:t>were</w:t>
      </w:r>
      <w:r w:rsidRPr="007F6CCA">
        <w:rPr>
          <w:rFonts w:ascii="Times New Roman" w:hAnsi="Times New Roman" w:cs="Times New Roman"/>
        </w:rPr>
        <w:t xml:space="preserve"> the highest among pigmented skin lesions which is comparable to our study</w:t>
      </w:r>
      <w:r w:rsidR="00D227AA" w:rsidRPr="007F6CCA">
        <w:rPr>
          <w:rFonts w:ascii="Times New Roman" w:hAnsi="Times New Roman" w:cs="Times New Roman"/>
        </w:rPr>
        <w:t>.</w:t>
      </w:r>
      <w:r w:rsidRPr="007F6CCA">
        <w:rPr>
          <w:rFonts w:ascii="Times New Roman" w:hAnsi="Times New Roman" w:cs="Times New Roman"/>
          <w:vertAlign w:val="superscript"/>
        </w:rPr>
        <w:t xml:space="preserve"> </w:t>
      </w:r>
      <w:r w:rsidRPr="007F6CCA">
        <w:rPr>
          <w:rFonts w:ascii="Times New Roman" w:hAnsi="Times New Roman" w:cs="Times New Roman"/>
        </w:rPr>
        <w:t xml:space="preserve"> </w:t>
      </w:r>
      <w:r w:rsidR="00BD0012">
        <w:rPr>
          <w:rFonts w:ascii="Times New Roman" w:hAnsi="Times New Roman" w:cs="Times New Roman"/>
        </w:rPr>
        <w:t>W</w:t>
      </w:r>
      <w:r w:rsidRPr="007F6CCA">
        <w:rPr>
          <w:rFonts w:ascii="Times New Roman" w:hAnsi="Times New Roman" w:cs="Times New Roman"/>
        </w:rPr>
        <w:t xml:space="preserve">e also found that melanocytic nevi </w:t>
      </w:r>
      <w:r w:rsidR="003E21B8">
        <w:rPr>
          <w:rFonts w:ascii="Times New Roman" w:hAnsi="Times New Roman" w:cs="Times New Roman"/>
        </w:rPr>
        <w:t>were</w:t>
      </w:r>
      <w:r w:rsidRPr="007F6CCA">
        <w:rPr>
          <w:rFonts w:ascii="Times New Roman" w:hAnsi="Times New Roman" w:cs="Times New Roman"/>
        </w:rPr>
        <w:t xml:space="preserve"> seen more in females which is unlike the study done in Augsburg region (KORA) in Germany</w:t>
      </w:r>
      <w:r w:rsidR="00D227AA" w:rsidRPr="007F6CCA">
        <w:rPr>
          <w:rFonts w:ascii="Times New Roman" w:hAnsi="Times New Roman" w:cs="Times New Roman"/>
        </w:rPr>
        <w:t>.</w:t>
      </w:r>
      <w:r w:rsidR="00F777BC" w:rsidRPr="003B783B">
        <w:rPr>
          <w:rFonts w:ascii="Times New Roman" w:hAnsi="Times New Roman" w:cs="Times New Roman"/>
          <w:sz w:val="18"/>
          <w:vertAlign w:val="superscript"/>
        </w:rPr>
        <w:t>10</w:t>
      </w:r>
    </w:p>
    <w:p w:rsidR="007A19F8" w:rsidRPr="007F6CCA" w:rsidRDefault="007A19F8" w:rsidP="007F6CCA">
      <w:pPr>
        <w:spacing w:before="100" w:beforeAutospacing="1" w:after="100" w:afterAutospacing="1" w:line="288" w:lineRule="auto"/>
        <w:jc w:val="both"/>
        <w:rPr>
          <w:rFonts w:ascii="Times New Roman" w:hAnsi="Times New Roman" w:cs="Times New Roman"/>
        </w:rPr>
      </w:pPr>
      <w:r w:rsidRPr="007F6CCA">
        <w:rPr>
          <w:rFonts w:ascii="Times New Roman" w:hAnsi="Times New Roman" w:cs="Times New Roman"/>
        </w:rPr>
        <w:lastRenderedPageBreak/>
        <w:t>Seborrheic keratosis was the second commonest benign lesion in this series; most of them were clinically diagnosed as melanoma. This was similar to the study in India, where seborrheic keratosis was the commonest lesion to be misd</w:t>
      </w:r>
      <w:r w:rsidR="00D227AA" w:rsidRPr="007F6CCA">
        <w:rPr>
          <w:rFonts w:ascii="Times New Roman" w:hAnsi="Times New Roman" w:cs="Times New Roman"/>
        </w:rPr>
        <w:t>iagnosed clinically as melanoma</w:t>
      </w:r>
      <w:r w:rsidRPr="007F6CCA">
        <w:rPr>
          <w:rFonts w:ascii="Times New Roman" w:hAnsi="Times New Roman" w:cs="Times New Roman"/>
        </w:rPr>
        <w:t>.</w:t>
      </w:r>
      <w:r w:rsidR="00F777BC" w:rsidRPr="003B783B">
        <w:rPr>
          <w:rFonts w:ascii="Times New Roman" w:hAnsi="Times New Roman" w:cs="Times New Roman"/>
          <w:sz w:val="18"/>
          <w:vertAlign w:val="superscript"/>
        </w:rPr>
        <w:t>5</w:t>
      </w:r>
      <w:r w:rsidR="00BD0012">
        <w:rPr>
          <w:rFonts w:ascii="Times New Roman" w:hAnsi="Times New Roman" w:cs="Times New Roman"/>
        </w:rPr>
        <w:t xml:space="preserve"> Other pigmented non</w:t>
      </w:r>
      <w:r w:rsidRPr="007F6CCA">
        <w:rPr>
          <w:rFonts w:ascii="Times New Roman" w:hAnsi="Times New Roman" w:cs="Times New Roman"/>
        </w:rPr>
        <w:t>melanocytic lesions inclu</w:t>
      </w:r>
      <w:r w:rsidR="003B783B">
        <w:rPr>
          <w:rFonts w:ascii="Times New Roman" w:hAnsi="Times New Roman" w:cs="Times New Roman"/>
        </w:rPr>
        <w:t xml:space="preserve">ded in </w:t>
      </w:r>
      <w:r w:rsidR="00BD0012">
        <w:rPr>
          <w:rFonts w:ascii="Times New Roman" w:hAnsi="Times New Roman" w:cs="Times New Roman"/>
        </w:rPr>
        <w:t>an</w:t>
      </w:r>
      <w:r w:rsidR="003B783B">
        <w:rPr>
          <w:rFonts w:ascii="Times New Roman" w:hAnsi="Times New Roman" w:cs="Times New Roman"/>
        </w:rPr>
        <w:t>other study were seborrh</w:t>
      </w:r>
      <w:r w:rsidRPr="007F6CCA">
        <w:rPr>
          <w:rFonts w:ascii="Times New Roman" w:hAnsi="Times New Roman" w:cs="Times New Roman"/>
        </w:rPr>
        <w:t>eic keratosis, solar lentigo,</w:t>
      </w:r>
      <w:r w:rsidR="003E21B8">
        <w:rPr>
          <w:rFonts w:ascii="Times New Roman" w:hAnsi="Times New Roman" w:cs="Times New Roman"/>
        </w:rPr>
        <w:t xml:space="preserve"> dermatofibroma and h</w:t>
      </w:r>
      <w:r w:rsidR="00D227AA" w:rsidRPr="007F6CCA">
        <w:rPr>
          <w:rFonts w:ascii="Times New Roman" w:hAnsi="Times New Roman" w:cs="Times New Roman"/>
        </w:rPr>
        <w:t>emangioma</w:t>
      </w:r>
      <w:r w:rsidRPr="007F6CCA">
        <w:rPr>
          <w:rFonts w:ascii="Times New Roman" w:hAnsi="Times New Roman" w:cs="Times New Roman"/>
        </w:rPr>
        <w:t>.</w:t>
      </w:r>
      <w:r w:rsidR="00F777BC" w:rsidRPr="003B783B">
        <w:rPr>
          <w:rFonts w:ascii="Times New Roman" w:hAnsi="Times New Roman" w:cs="Times New Roman"/>
          <w:sz w:val="18"/>
          <w:vertAlign w:val="superscript"/>
        </w:rPr>
        <w:t>11</w:t>
      </w:r>
    </w:p>
    <w:p w:rsidR="007A19F8" w:rsidRPr="007F6CCA" w:rsidRDefault="007A19F8" w:rsidP="007F6CCA">
      <w:pPr>
        <w:spacing w:before="100" w:beforeAutospacing="1" w:after="100" w:afterAutospacing="1" w:line="288" w:lineRule="auto"/>
        <w:jc w:val="both"/>
        <w:rPr>
          <w:rFonts w:ascii="Times New Roman" w:hAnsi="Times New Roman" w:cs="Times New Roman"/>
        </w:rPr>
      </w:pPr>
      <w:r w:rsidRPr="007F6CCA">
        <w:rPr>
          <w:rFonts w:ascii="Times New Roman" w:hAnsi="Times New Roman" w:cs="Times New Roman"/>
        </w:rPr>
        <w:t>Incidence of melanoma and its mortality rates are increasing in most count</w:t>
      </w:r>
      <w:r w:rsidR="00D227AA" w:rsidRPr="007F6CCA">
        <w:rPr>
          <w:rFonts w:ascii="Times New Roman" w:hAnsi="Times New Roman" w:cs="Times New Roman"/>
        </w:rPr>
        <w:t>ries throughout the world</w:t>
      </w:r>
      <w:r w:rsidRPr="007F6CCA">
        <w:rPr>
          <w:rFonts w:ascii="Times New Roman" w:hAnsi="Times New Roman" w:cs="Times New Roman"/>
        </w:rPr>
        <w:t>.</w:t>
      </w:r>
      <w:r w:rsidR="00F777BC" w:rsidRPr="003B783B">
        <w:rPr>
          <w:rFonts w:ascii="Times New Roman" w:hAnsi="Times New Roman" w:cs="Times New Roman"/>
          <w:sz w:val="18"/>
          <w:vertAlign w:val="superscript"/>
        </w:rPr>
        <w:t>12</w:t>
      </w:r>
      <w:r w:rsidRPr="007F6CCA">
        <w:rPr>
          <w:rFonts w:ascii="Times New Roman" w:hAnsi="Times New Roman" w:cs="Times New Roman"/>
        </w:rPr>
        <w:t xml:space="preserve"> A</w:t>
      </w:r>
      <w:r w:rsidR="003E21B8">
        <w:rPr>
          <w:rFonts w:ascii="Times New Roman" w:hAnsi="Times New Roman" w:cs="Times New Roman"/>
        </w:rPr>
        <w:t xml:space="preserve">ccording to </w:t>
      </w:r>
      <w:r w:rsidRPr="007F6CCA">
        <w:rPr>
          <w:rFonts w:ascii="Times New Roman" w:hAnsi="Times New Roman" w:cs="Times New Roman"/>
        </w:rPr>
        <w:t>World Health Organisation (WHO), the number of melanomas cases worldwide is increasing faster than any other cancer.</w:t>
      </w:r>
      <w:r w:rsidR="00F777BC" w:rsidRPr="003B783B">
        <w:rPr>
          <w:rFonts w:ascii="Times New Roman" w:hAnsi="Times New Roman" w:cs="Times New Roman"/>
          <w:sz w:val="18"/>
          <w:vertAlign w:val="superscript"/>
        </w:rPr>
        <w:t>13</w:t>
      </w:r>
      <w:r w:rsidRPr="007F6CCA">
        <w:rPr>
          <w:rFonts w:ascii="Times New Roman" w:hAnsi="Times New Roman" w:cs="Times New Roman"/>
        </w:rPr>
        <w:t xml:space="preserve"> Among the malignant lesions, malignant melanoma was the commonest lesion in the present series. It is relatively uncommon in India and it constitutes about 2.1% of all diagnosed cancer in Manipur,</w:t>
      </w:r>
      <w:r w:rsidR="00D227AA" w:rsidRPr="007F6CCA">
        <w:rPr>
          <w:rFonts w:ascii="Times New Roman" w:hAnsi="Times New Roman" w:cs="Times New Roman"/>
        </w:rPr>
        <w:t xml:space="preserve"> a state in </w:t>
      </w:r>
      <w:r w:rsidR="003E21B8">
        <w:rPr>
          <w:rFonts w:ascii="Times New Roman" w:hAnsi="Times New Roman" w:cs="Times New Roman"/>
        </w:rPr>
        <w:t>N</w:t>
      </w:r>
      <w:r w:rsidR="00D227AA" w:rsidRPr="007F6CCA">
        <w:rPr>
          <w:rFonts w:ascii="Times New Roman" w:hAnsi="Times New Roman" w:cs="Times New Roman"/>
        </w:rPr>
        <w:t xml:space="preserve">orth </w:t>
      </w:r>
      <w:r w:rsidR="003E21B8">
        <w:rPr>
          <w:rFonts w:ascii="Times New Roman" w:hAnsi="Times New Roman" w:cs="Times New Roman"/>
        </w:rPr>
        <w:t>E</w:t>
      </w:r>
      <w:r w:rsidR="00D227AA" w:rsidRPr="007F6CCA">
        <w:rPr>
          <w:rFonts w:ascii="Times New Roman" w:hAnsi="Times New Roman" w:cs="Times New Roman"/>
        </w:rPr>
        <w:t>astern India</w:t>
      </w:r>
      <w:r w:rsidRPr="007F6CCA">
        <w:rPr>
          <w:rFonts w:ascii="Times New Roman" w:hAnsi="Times New Roman" w:cs="Times New Roman"/>
        </w:rPr>
        <w:t>.</w:t>
      </w:r>
      <w:r w:rsidR="00F777BC" w:rsidRPr="003B783B">
        <w:rPr>
          <w:rFonts w:ascii="Times New Roman" w:hAnsi="Times New Roman" w:cs="Times New Roman"/>
          <w:sz w:val="18"/>
          <w:vertAlign w:val="superscript"/>
        </w:rPr>
        <w:t>4</w:t>
      </w:r>
      <w:r w:rsidRPr="007F6CCA">
        <w:rPr>
          <w:rFonts w:ascii="Times New Roman" w:hAnsi="Times New Roman" w:cs="Times New Roman"/>
          <w:vertAlign w:val="superscript"/>
        </w:rPr>
        <w:t xml:space="preserve"> </w:t>
      </w:r>
      <w:r w:rsidRPr="007F6CCA">
        <w:rPr>
          <w:rFonts w:ascii="Times New Roman" w:hAnsi="Times New Roman" w:cs="Times New Roman"/>
        </w:rPr>
        <w:t>The highest incidence is in sixth decades as seen in our series</w:t>
      </w:r>
      <w:r w:rsidR="00D227AA" w:rsidRPr="007F6CCA">
        <w:rPr>
          <w:rFonts w:ascii="Times New Roman" w:hAnsi="Times New Roman" w:cs="Times New Roman"/>
        </w:rPr>
        <w:t>.</w:t>
      </w:r>
      <w:r w:rsidR="00C458C7" w:rsidRPr="003B783B">
        <w:rPr>
          <w:rFonts w:ascii="Times New Roman" w:hAnsi="Times New Roman" w:cs="Times New Roman"/>
          <w:sz w:val="18"/>
          <w:vertAlign w:val="superscript"/>
        </w:rPr>
        <w:t>14,</w:t>
      </w:r>
      <w:r w:rsidR="00F777BC" w:rsidRPr="003B783B">
        <w:rPr>
          <w:rFonts w:ascii="Times New Roman" w:hAnsi="Times New Roman" w:cs="Times New Roman"/>
          <w:sz w:val="18"/>
          <w:vertAlign w:val="superscript"/>
        </w:rPr>
        <w:t>15</w:t>
      </w:r>
      <w:r w:rsidRPr="007F6CCA">
        <w:rPr>
          <w:rFonts w:ascii="Times New Roman" w:hAnsi="Times New Roman" w:cs="Times New Roman"/>
        </w:rPr>
        <w:t xml:space="preserve"> The slight female predominance i</w:t>
      </w:r>
      <w:r w:rsidR="00D227AA" w:rsidRPr="007F6CCA">
        <w:rPr>
          <w:rFonts w:ascii="Times New Roman" w:hAnsi="Times New Roman" w:cs="Times New Roman"/>
        </w:rPr>
        <w:t>s consistent with other studies</w:t>
      </w:r>
      <w:r w:rsidRPr="007F6CCA">
        <w:rPr>
          <w:rFonts w:ascii="Times New Roman" w:hAnsi="Times New Roman" w:cs="Times New Roman"/>
        </w:rPr>
        <w:t>.</w:t>
      </w:r>
      <w:r w:rsidR="00F777BC" w:rsidRPr="003B783B">
        <w:rPr>
          <w:rFonts w:ascii="Times New Roman" w:hAnsi="Times New Roman" w:cs="Times New Roman"/>
          <w:sz w:val="18"/>
          <w:vertAlign w:val="superscript"/>
        </w:rPr>
        <w:t>16</w:t>
      </w:r>
      <w:r w:rsidRPr="007F6CCA">
        <w:rPr>
          <w:rFonts w:ascii="Times New Roman" w:hAnsi="Times New Roman" w:cs="Times New Roman"/>
        </w:rPr>
        <w:t xml:space="preserve"> However</w:t>
      </w:r>
      <w:r w:rsidR="00BD0012">
        <w:rPr>
          <w:rFonts w:ascii="Times New Roman" w:hAnsi="Times New Roman" w:cs="Times New Roman"/>
        </w:rPr>
        <w:t>,</w:t>
      </w:r>
      <w:r w:rsidRPr="007F6CCA">
        <w:rPr>
          <w:rFonts w:ascii="Times New Roman" w:hAnsi="Times New Roman" w:cs="Times New Roman"/>
        </w:rPr>
        <w:t xml:space="preserve"> o</w:t>
      </w:r>
      <w:r w:rsidR="00BD0012">
        <w:rPr>
          <w:rFonts w:ascii="Times New Roman" w:hAnsi="Times New Roman" w:cs="Times New Roman"/>
        </w:rPr>
        <w:t>ne</w:t>
      </w:r>
      <w:r w:rsidRPr="007F6CCA">
        <w:rPr>
          <w:rFonts w:ascii="Times New Roman" w:hAnsi="Times New Roman" w:cs="Times New Roman"/>
        </w:rPr>
        <w:t xml:space="preserve"> study repo</w:t>
      </w:r>
      <w:r w:rsidR="00D227AA" w:rsidRPr="007F6CCA">
        <w:rPr>
          <w:rFonts w:ascii="Times New Roman" w:hAnsi="Times New Roman" w:cs="Times New Roman"/>
        </w:rPr>
        <w:t>rted a slight male predominance</w:t>
      </w:r>
      <w:r w:rsidRPr="007F6CCA">
        <w:rPr>
          <w:rFonts w:ascii="Times New Roman" w:hAnsi="Times New Roman" w:cs="Times New Roman"/>
        </w:rPr>
        <w:t>.</w:t>
      </w:r>
      <w:r w:rsidR="00F777BC" w:rsidRPr="003B783B">
        <w:rPr>
          <w:rFonts w:ascii="Times New Roman" w:hAnsi="Times New Roman" w:cs="Times New Roman"/>
          <w:sz w:val="18"/>
          <w:vertAlign w:val="superscript"/>
        </w:rPr>
        <w:t>14,15</w:t>
      </w:r>
      <w:r w:rsidRPr="007F6CCA">
        <w:rPr>
          <w:rFonts w:ascii="Times New Roman" w:hAnsi="Times New Roman" w:cs="Times New Roman"/>
        </w:rPr>
        <w:t xml:space="preserve"> Superficial spreading melanoma was the commonest histological type in this series as expected because in India, superficial spreading melanoma and nodular melanoma are commonly found,</w:t>
      </w:r>
      <w:r w:rsidR="00F777BC" w:rsidRPr="003B783B">
        <w:rPr>
          <w:rFonts w:ascii="Times New Roman" w:hAnsi="Times New Roman" w:cs="Times New Roman"/>
          <w:sz w:val="18"/>
          <w:vertAlign w:val="superscript"/>
        </w:rPr>
        <w:t>17</w:t>
      </w:r>
      <w:r w:rsidR="00D227AA" w:rsidRPr="007F6CCA">
        <w:rPr>
          <w:rFonts w:ascii="Times New Roman" w:hAnsi="Times New Roman" w:cs="Times New Roman"/>
        </w:rPr>
        <w:t xml:space="preserve"> acral lentiginous being rare</w:t>
      </w:r>
      <w:r w:rsidRPr="007F6CCA">
        <w:rPr>
          <w:rFonts w:ascii="Times New Roman" w:hAnsi="Times New Roman" w:cs="Times New Roman"/>
        </w:rPr>
        <w:t>.</w:t>
      </w:r>
      <w:r w:rsidR="00F777BC" w:rsidRPr="003B783B">
        <w:rPr>
          <w:rFonts w:ascii="Times New Roman" w:hAnsi="Times New Roman" w:cs="Times New Roman"/>
          <w:sz w:val="18"/>
          <w:vertAlign w:val="superscript"/>
        </w:rPr>
        <w:t>18</w:t>
      </w:r>
    </w:p>
    <w:p w:rsidR="007A19F8" w:rsidRPr="007F6CCA" w:rsidRDefault="007A19F8" w:rsidP="007F6CCA">
      <w:pPr>
        <w:spacing w:before="100" w:beforeAutospacing="1" w:after="100" w:afterAutospacing="1" w:line="288" w:lineRule="auto"/>
        <w:jc w:val="both"/>
        <w:rPr>
          <w:rFonts w:ascii="Times New Roman" w:hAnsi="Times New Roman" w:cs="Times New Roman"/>
        </w:rPr>
      </w:pPr>
      <w:r w:rsidRPr="007F6CCA">
        <w:rPr>
          <w:rFonts w:ascii="Times New Roman" w:hAnsi="Times New Roman" w:cs="Times New Roman"/>
        </w:rPr>
        <w:t xml:space="preserve">The incidence of pigmented BCC ranges from 6.7% </w:t>
      </w:r>
      <w:r w:rsidR="003E21B8">
        <w:rPr>
          <w:rFonts w:ascii="Times New Roman" w:hAnsi="Times New Roman" w:cs="Times New Roman"/>
        </w:rPr>
        <w:t>to</w:t>
      </w:r>
      <w:r w:rsidRPr="007F6CCA">
        <w:rPr>
          <w:rFonts w:ascii="Times New Roman" w:hAnsi="Times New Roman" w:cs="Times New Roman"/>
        </w:rPr>
        <w:t xml:space="preserve"> 8.5%</w:t>
      </w:r>
      <w:r w:rsidR="00F777BC" w:rsidRPr="007F6CCA">
        <w:rPr>
          <w:rFonts w:ascii="Times New Roman" w:hAnsi="Times New Roman" w:cs="Times New Roman"/>
        </w:rPr>
        <w:t>.</w:t>
      </w:r>
      <w:r w:rsidR="00F777BC" w:rsidRPr="003B783B">
        <w:rPr>
          <w:rFonts w:ascii="Times New Roman" w:hAnsi="Times New Roman" w:cs="Times New Roman"/>
          <w:sz w:val="18"/>
          <w:vertAlign w:val="superscript"/>
        </w:rPr>
        <w:t>19,20</w:t>
      </w:r>
      <w:r w:rsidRPr="007F6CCA">
        <w:rPr>
          <w:rFonts w:ascii="Times New Roman" w:hAnsi="Times New Roman" w:cs="Times New Roman"/>
          <w:vertAlign w:val="superscript"/>
        </w:rPr>
        <w:t xml:space="preserve"> </w:t>
      </w:r>
      <w:r w:rsidRPr="007F6CCA">
        <w:rPr>
          <w:rFonts w:ascii="Times New Roman" w:hAnsi="Times New Roman" w:cs="Times New Roman"/>
        </w:rPr>
        <w:t>Many BCC’s histological patterns can have pigmentation except the morpheic type. Within the tumour mass, melanocytes are often hyperplastic and melanosomes are often confined to the melanocytes. However, they may be taken up by the malignant epithelial cells</w:t>
      </w:r>
      <w:r w:rsidR="00D227AA" w:rsidRPr="007F6CCA">
        <w:rPr>
          <w:rFonts w:ascii="Times New Roman" w:hAnsi="Times New Roman" w:cs="Times New Roman"/>
        </w:rPr>
        <w:t>.</w:t>
      </w:r>
      <w:r w:rsidR="00F777BC" w:rsidRPr="003B783B">
        <w:rPr>
          <w:rFonts w:ascii="Times New Roman" w:hAnsi="Times New Roman" w:cs="Times New Roman"/>
          <w:sz w:val="18"/>
          <w:vertAlign w:val="superscript"/>
        </w:rPr>
        <w:t>21</w:t>
      </w:r>
      <w:r w:rsidRPr="007F6CCA">
        <w:rPr>
          <w:rFonts w:ascii="Times New Roman" w:hAnsi="Times New Roman" w:cs="Times New Roman"/>
        </w:rPr>
        <w:t xml:space="preserve"> In the present series</w:t>
      </w:r>
      <w:r w:rsidR="003E21B8">
        <w:rPr>
          <w:rFonts w:ascii="Times New Roman" w:hAnsi="Times New Roman" w:cs="Times New Roman"/>
        </w:rPr>
        <w:t>,</w:t>
      </w:r>
      <w:r w:rsidRPr="007F6CCA">
        <w:rPr>
          <w:rFonts w:ascii="Times New Roman" w:hAnsi="Times New Roman" w:cs="Times New Roman"/>
        </w:rPr>
        <w:t xml:space="preserve"> we found seven cases of pigmented BCC clinically diagnosed as melanoma. Menzies </w:t>
      </w:r>
      <w:r w:rsidRPr="007F6CCA">
        <w:rPr>
          <w:rFonts w:ascii="Times New Roman" w:hAnsi="Times New Roman" w:cs="Times New Roman"/>
          <w:i/>
        </w:rPr>
        <w:t>et al</w:t>
      </w:r>
      <w:r w:rsidR="00C458C7" w:rsidRPr="007F6CCA">
        <w:rPr>
          <w:rFonts w:ascii="Times New Roman" w:hAnsi="Times New Roman" w:cs="Times New Roman"/>
        </w:rPr>
        <w:t>.</w:t>
      </w:r>
      <w:r w:rsidR="003B783B" w:rsidRPr="003B783B">
        <w:rPr>
          <w:rFonts w:ascii="Times New Roman" w:hAnsi="Times New Roman" w:cs="Times New Roman"/>
          <w:sz w:val="18"/>
          <w:vertAlign w:val="superscript"/>
        </w:rPr>
        <w:t>11</w:t>
      </w:r>
      <w:r w:rsidRPr="007F6CCA">
        <w:rPr>
          <w:rFonts w:ascii="Times New Roman" w:hAnsi="Times New Roman" w:cs="Times New Roman"/>
        </w:rPr>
        <w:t xml:space="preserve"> had used surface microscopy to differentiate between pigmented BCC and malignant </w:t>
      </w:r>
      <w:r w:rsidRPr="007F6CCA">
        <w:rPr>
          <w:rFonts w:ascii="Times New Roman" w:hAnsi="Times New Roman" w:cs="Times New Roman"/>
        </w:rPr>
        <w:lastRenderedPageBreak/>
        <w:t>melanoma reinforcing the need for valid</w:t>
      </w:r>
      <w:r w:rsidR="00D227AA" w:rsidRPr="007F6CCA">
        <w:rPr>
          <w:rFonts w:ascii="Times New Roman" w:hAnsi="Times New Roman" w:cs="Times New Roman"/>
        </w:rPr>
        <w:t>ation of the clinical diagnosis</w:t>
      </w:r>
      <w:r w:rsidRPr="007F6CCA">
        <w:rPr>
          <w:rFonts w:ascii="Times New Roman" w:hAnsi="Times New Roman" w:cs="Times New Roman"/>
        </w:rPr>
        <w:t>.</w:t>
      </w:r>
    </w:p>
    <w:p w:rsidR="007A19F8" w:rsidRPr="007F6CCA" w:rsidRDefault="003E21B8" w:rsidP="00103283">
      <w:pPr>
        <w:spacing w:before="100" w:beforeAutospacing="1" w:after="100" w:afterAutospacing="1" w:line="288" w:lineRule="auto"/>
        <w:jc w:val="both"/>
        <w:rPr>
          <w:rFonts w:ascii="Times New Roman" w:hAnsi="Times New Roman" w:cs="Times New Roman"/>
          <w:vertAlign w:val="superscript"/>
        </w:rPr>
      </w:pPr>
      <w:r>
        <w:rPr>
          <w:rFonts w:ascii="Times New Roman" w:hAnsi="Times New Roman" w:cs="Times New Roman"/>
        </w:rPr>
        <w:t>The most common site wa</w:t>
      </w:r>
      <w:r w:rsidR="007A19F8" w:rsidRPr="007F6CCA">
        <w:rPr>
          <w:rFonts w:ascii="Times New Roman" w:hAnsi="Times New Roman" w:cs="Times New Roman"/>
        </w:rPr>
        <w:t xml:space="preserve">s the face which is comparable to the </w:t>
      </w:r>
      <w:r w:rsidR="00D227AA" w:rsidRPr="007F6CCA">
        <w:rPr>
          <w:rFonts w:ascii="Times New Roman" w:hAnsi="Times New Roman" w:cs="Times New Roman"/>
        </w:rPr>
        <w:t>study</w:t>
      </w:r>
      <w:r w:rsidR="00BD0012">
        <w:rPr>
          <w:rFonts w:ascii="Times New Roman" w:hAnsi="Times New Roman" w:cs="Times New Roman"/>
        </w:rPr>
        <w:t xml:space="preserve"> by Crasta </w:t>
      </w:r>
      <w:r w:rsidR="00BD0012" w:rsidRPr="00BD0012">
        <w:rPr>
          <w:rFonts w:ascii="Times New Roman" w:hAnsi="Times New Roman" w:cs="Times New Roman"/>
          <w:i/>
        </w:rPr>
        <w:t>et al</w:t>
      </w:r>
      <w:r w:rsidR="00BD0012">
        <w:rPr>
          <w:rFonts w:ascii="Times New Roman" w:hAnsi="Times New Roman" w:cs="Times New Roman"/>
        </w:rPr>
        <w:t>.</w:t>
      </w:r>
      <w:r w:rsidR="00F777BC" w:rsidRPr="003B783B">
        <w:rPr>
          <w:rFonts w:ascii="Times New Roman" w:hAnsi="Times New Roman" w:cs="Times New Roman"/>
          <w:sz w:val="18"/>
          <w:vertAlign w:val="superscript"/>
        </w:rPr>
        <w:t>5</w:t>
      </w:r>
      <w:r w:rsidR="007A19F8" w:rsidRPr="007F6CCA">
        <w:rPr>
          <w:rFonts w:ascii="Times New Roman" w:hAnsi="Times New Roman" w:cs="Times New Roman"/>
          <w:vertAlign w:val="superscript"/>
        </w:rPr>
        <w:t xml:space="preserve"> </w:t>
      </w:r>
      <w:r w:rsidR="007A19F8" w:rsidRPr="007F6CCA">
        <w:rPr>
          <w:rFonts w:ascii="Times New Roman" w:hAnsi="Times New Roman" w:cs="Times New Roman"/>
        </w:rPr>
        <w:t xml:space="preserve">It was reported </w:t>
      </w:r>
      <w:r w:rsidR="00BD0012">
        <w:rPr>
          <w:rFonts w:ascii="Times New Roman" w:hAnsi="Times New Roman" w:cs="Times New Roman"/>
        </w:rPr>
        <w:t xml:space="preserve">from Japan </w:t>
      </w:r>
      <w:r w:rsidR="007A19F8" w:rsidRPr="007F6CCA">
        <w:rPr>
          <w:rFonts w:ascii="Times New Roman" w:hAnsi="Times New Roman" w:cs="Times New Roman"/>
        </w:rPr>
        <w:t xml:space="preserve">that 86% of skin melanomas were found in lower limbs and </w:t>
      </w:r>
      <w:r w:rsidR="00BD0012">
        <w:rPr>
          <w:rFonts w:ascii="Times New Roman" w:hAnsi="Times New Roman" w:cs="Times New Roman"/>
        </w:rPr>
        <w:t>most of these we</w:t>
      </w:r>
      <w:r w:rsidR="007A19F8" w:rsidRPr="007F6CCA">
        <w:rPr>
          <w:rFonts w:ascii="Times New Roman" w:hAnsi="Times New Roman" w:cs="Times New Roman"/>
        </w:rPr>
        <w:t>re seen in the sole which is comparable to our study</w:t>
      </w:r>
      <w:r w:rsidR="00D227AA" w:rsidRPr="007F6CCA">
        <w:rPr>
          <w:rFonts w:ascii="Times New Roman" w:hAnsi="Times New Roman" w:cs="Times New Roman"/>
        </w:rPr>
        <w:t>.</w:t>
      </w:r>
      <w:r w:rsidR="00F777BC" w:rsidRPr="003B783B">
        <w:rPr>
          <w:rFonts w:ascii="Times New Roman" w:hAnsi="Times New Roman" w:cs="Times New Roman"/>
          <w:sz w:val="18"/>
          <w:vertAlign w:val="superscript"/>
        </w:rPr>
        <w:t>22</w:t>
      </w:r>
      <w:r w:rsidR="007A19F8" w:rsidRPr="007F6CCA">
        <w:rPr>
          <w:rFonts w:ascii="Times New Roman" w:hAnsi="Times New Roman" w:cs="Times New Roman"/>
          <w:vertAlign w:val="superscript"/>
        </w:rPr>
        <w:t xml:space="preserve"> </w:t>
      </w:r>
      <w:r w:rsidR="00BD0012">
        <w:rPr>
          <w:rFonts w:ascii="Times New Roman" w:hAnsi="Times New Roman" w:cs="Times New Roman"/>
        </w:rPr>
        <w:t>We reported a female preponderance as substantiated by another paper</w:t>
      </w:r>
      <w:r w:rsidR="00D227AA" w:rsidRPr="007F6CCA">
        <w:rPr>
          <w:rFonts w:ascii="Times New Roman" w:hAnsi="Times New Roman" w:cs="Times New Roman"/>
        </w:rPr>
        <w:t>.</w:t>
      </w:r>
      <w:r w:rsidR="00F777BC" w:rsidRPr="003B783B">
        <w:rPr>
          <w:rFonts w:ascii="Times New Roman" w:hAnsi="Times New Roman" w:cs="Times New Roman"/>
          <w:sz w:val="18"/>
          <w:vertAlign w:val="superscript"/>
        </w:rPr>
        <w:t>16</w:t>
      </w:r>
      <w:r w:rsidR="007A19F8" w:rsidRPr="007F6CCA">
        <w:rPr>
          <w:rFonts w:ascii="Times New Roman" w:hAnsi="Times New Roman" w:cs="Times New Roman"/>
          <w:vertAlign w:val="superscript"/>
        </w:rPr>
        <w:t xml:space="preserve"> </w:t>
      </w:r>
      <w:r w:rsidR="007A19F8" w:rsidRPr="007F6CCA">
        <w:rPr>
          <w:rFonts w:ascii="Times New Roman" w:hAnsi="Times New Roman" w:cs="Times New Roman"/>
        </w:rPr>
        <w:t>In our study</w:t>
      </w:r>
      <w:r w:rsidR="003B783B">
        <w:rPr>
          <w:rFonts w:ascii="Times New Roman" w:hAnsi="Times New Roman" w:cs="Times New Roman"/>
        </w:rPr>
        <w:t>,</w:t>
      </w:r>
      <w:r w:rsidR="007A19F8" w:rsidRPr="007F6CCA">
        <w:rPr>
          <w:rFonts w:ascii="Times New Roman" w:hAnsi="Times New Roman" w:cs="Times New Roman"/>
        </w:rPr>
        <w:t xml:space="preserve"> melanocytic nevi </w:t>
      </w:r>
      <w:r>
        <w:rPr>
          <w:rFonts w:ascii="Times New Roman" w:hAnsi="Times New Roman" w:cs="Times New Roman"/>
        </w:rPr>
        <w:t>we</w:t>
      </w:r>
      <w:r w:rsidR="007A19F8" w:rsidRPr="007F6CCA">
        <w:rPr>
          <w:rFonts w:ascii="Times New Roman" w:hAnsi="Times New Roman" w:cs="Times New Roman"/>
        </w:rPr>
        <w:t>re the most common benign</w:t>
      </w:r>
      <w:r w:rsidR="00F01DB3" w:rsidRPr="007F6CCA">
        <w:rPr>
          <w:rFonts w:ascii="Times New Roman" w:hAnsi="Times New Roman" w:cs="Times New Roman"/>
        </w:rPr>
        <w:t xml:space="preserve"> </w:t>
      </w:r>
      <w:r w:rsidR="007A19F8" w:rsidRPr="007F6CCA">
        <w:rPr>
          <w:rFonts w:ascii="Times New Roman" w:hAnsi="Times New Roman" w:cs="Times New Roman"/>
        </w:rPr>
        <w:t>lesion and melanoma from among the malignant lesions. It is a common observation that most of the pigmented moles are seen in sun exposed areas of the skin and melanomas on areas with many moles and relatively protected from the sun.</w:t>
      </w:r>
    </w:p>
    <w:p w:rsidR="00F01DB3" w:rsidRPr="007F6CCA" w:rsidRDefault="00F777BC" w:rsidP="00103283">
      <w:pPr>
        <w:spacing w:before="100" w:beforeAutospacing="1" w:after="100" w:afterAutospacing="1" w:line="288" w:lineRule="auto"/>
        <w:jc w:val="both"/>
        <w:rPr>
          <w:rFonts w:ascii="Times New Roman" w:hAnsi="Times New Roman" w:cs="Times New Roman"/>
          <w:b/>
        </w:rPr>
      </w:pPr>
      <w:r w:rsidRPr="007F6CCA">
        <w:rPr>
          <w:rFonts w:ascii="Times New Roman" w:hAnsi="Times New Roman" w:cs="Times New Roman"/>
          <w:b/>
        </w:rPr>
        <w:t>Conclusion</w:t>
      </w:r>
    </w:p>
    <w:p w:rsidR="007A19F8" w:rsidRPr="007F6CCA" w:rsidRDefault="007A19F8" w:rsidP="007F6CCA">
      <w:pPr>
        <w:spacing w:before="100" w:beforeAutospacing="1" w:after="100" w:afterAutospacing="1" w:line="288" w:lineRule="auto"/>
        <w:jc w:val="both"/>
        <w:rPr>
          <w:rFonts w:ascii="Times New Roman" w:hAnsi="Times New Roman" w:cs="Times New Roman"/>
        </w:rPr>
      </w:pPr>
      <w:r w:rsidRPr="007F6CCA">
        <w:rPr>
          <w:rFonts w:ascii="Times New Roman" w:hAnsi="Times New Roman" w:cs="Times New Roman"/>
        </w:rPr>
        <w:t>Even though most of the pigmented skin lesions are of melanocytic origin, some nonmelanocytic pigmented lesions should also be considered. Benign skin lesions comprise majority of the pigmented skin lesions with melanocytic nevi being the commonest, whereas in general melanoma is the third most common lesion. Histopathologic evaluation is crucial to avoid over diagnosis of melanoma and to provide reassurance to patients in benign lesions.</w:t>
      </w:r>
    </w:p>
    <w:p w:rsidR="007A19F8" w:rsidRPr="007F6CCA" w:rsidRDefault="007A19F8" w:rsidP="007F6CCA">
      <w:pPr>
        <w:spacing w:before="100" w:beforeAutospacing="1" w:after="100" w:afterAutospacing="1" w:line="288" w:lineRule="auto"/>
        <w:jc w:val="both"/>
        <w:rPr>
          <w:rFonts w:ascii="Times New Roman" w:hAnsi="Times New Roman" w:cs="Times New Roman"/>
          <w:b/>
        </w:rPr>
      </w:pPr>
      <w:r w:rsidRPr="007F6CCA">
        <w:rPr>
          <w:rFonts w:ascii="Times New Roman" w:hAnsi="Times New Roman" w:cs="Times New Roman"/>
          <w:b/>
        </w:rPr>
        <w:t>Reference</w:t>
      </w:r>
      <w:r w:rsidR="000738DB" w:rsidRPr="007F6CCA">
        <w:rPr>
          <w:rFonts w:ascii="Times New Roman" w:hAnsi="Times New Roman" w:cs="Times New Roman"/>
          <w:b/>
        </w:rPr>
        <w:t>s</w:t>
      </w:r>
    </w:p>
    <w:p w:rsidR="007A19F8" w:rsidRPr="006425CB" w:rsidRDefault="007A19F8" w:rsidP="006425CB">
      <w:pPr>
        <w:pStyle w:val="ListParagraph"/>
        <w:numPr>
          <w:ilvl w:val="0"/>
          <w:numId w:val="2"/>
        </w:numPr>
        <w:spacing w:after="0" w:line="240" w:lineRule="auto"/>
        <w:jc w:val="both"/>
        <w:rPr>
          <w:rFonts w:ascii="Times New Roman" w:hAnsi="Times New Roman" w:cs="Times New Roman"/>
          <w:sz w:val="20"/>
          <w:szCs w:val="20"/>
        </w:rPr>
      </w:pPr>
      <w:r w:rsidRPr="006425CB">
        <w:rPr>
          <w:rFonts w:ascii="Times New Roman" w:hAnsi="Times New Roman" w:cs="Times New Roman"/>
          <w:sz w:val="20"/>
          <w:szCs w:val="20"/>
        </w:rPr>
        <w:t xml:space="preserve">Marks R, editor. </w:t>
      </w:r>
      <w:r w:rsidRPr="006425CB">
        <w:rPr>
          <w:rFonts w:ascii="Times New Roman" w:hAnsi="Times New Roman" w:cs="Times New Roman"/>
          <w:i/>
          <w:sz w:val="20"/>
          <w:szCs w:val="20"/>
        </w:rPr>
        <w:t xml:space="preserve">Roxburgh’s </w:t>
      </w:r>
      <w:r w:rsidR="00C458C7" w:rsidRPr="006425CB">
        <w:rPr>
          <w:rFonts w:ascii="Times New Roman" w:hAnsi="Times New Roman" w:cs="Times New Roman"/>
          <w:i/>
          <w:sz w:val="20"/>
          <w:szCs w:val="20"/>
        </w:rPr>
        <w:t>Common Skin Disease.</w:t>
      </w:r>
      <w:r w:rsidRPr="006425CB">
        <w:rPr>
          <w:rFonts w:ascii="Times New Roman" w:hAnsi="Times New Roman" w:cs="Times New Roman"/>
          <w:i/>
          <w:sz w:val="20"/>
          <w:szCs w:val="20"/>
        </w:rPr>
        <w:t>17</w:t>
      </w:r>
      <w:r w:rsidRPr="006425CB">
        <w:rPr>
          <w:rFonts w:ascii="Times New Roman" w:hAnsi="Times New Roman" w:cs="Times New Roman"/>
          <w:i/>
          <w:sz w:val="20"/>
          <w:szCs w:val="20"/>
          <w:vertAlign w:val="superscript"/>
        </w:rPr>
        <w:t>th</w:t>
      </w:r>
      <w:r w:rsidRPr="006425CB">
        <w:rPr>
          <w:rFonts w:ascii="Times New Roman" w:hAnsi="Times New Roman" w:cs="Times New Roman"/>
          <w:i/>
          <w:sz w:val="20"/>
          <w:szCs w:val="20"/>
        </w:rPr>
        <w:t xml:space="preserve"> ed.</w:t>
      </w:r>
      <w:r w:rsidR="00C458C7" w:rsidRPr="006425CB">
        <w:rPr>
          <w:rFonts w:ascii="Times New Roman" w:hAnsi="Times New Roman" w:cs="Times New Roman"/>
          <w:sz w:val="20"/>
          <w:szCs w:val="20"/>
        </w:rPr>
        <w:t xml:space="preserve"> London: Arnold; 2003. p.</w:t>
      </w:r>
      <w:r w:rsidRPr="006425CB">
        <w:rPr>
          <w:rFonts w:ascii="Times New Roman" w:hAnsi="Times New Roman" w:cs="Times New Roman"/>
          <w:sz w:val="20"/>
          <w:szCs w:val="20"/>
        </w:rPr>
        <w:t>1-11.</w:t>
      </w:r>
    </w:p>
    <w:p w:rsidR="007A19F8" w:rsidRPr="006425CB" w:rsidRDefault="00A350C0" w:rsidP="006425CB">
      <w:pPr>
        <w:pStyle w:val="ListParagraph"/>
        <w:numPr>
          <w:ilvl w:val="0"/>
          <w:numId w:val="2"/>
        </w:numPr>
        <w:spacing w:after="0" w:line="240" w:lineRule="auto"/>
        <w:jc w:val="both"/>
        <w:rPr>
          <w:rFonts w:ascii="Times New Roman" w:hAnsi="Times New Roman" w:cs="Times New Roman"/>
          <w:sz w:val="20"/>
          <w:szCs w:val="20"/>
        </w:rPr>
      </w:pPr>
      <w:r>
        <w:rPr>
          <w:rFonts w:ascii="Times New Roman" w:hAnsi="Times New Roman" w:cs="Times New Roman"/>
          <w:sz w:val="20"/>
          <w:szCs w:val="20"/>
        </w:rPr>
        <w:t>Walter M</w:t>
      </w:r>
      <w:r w:rsidR="007F139A">
        <w:rPr>
          <w:rFonts w:ascii="Times New Roman" w:hAnsi="Times New Roman" w:cs="Times New Roman"/>
          <w:sz w:val="20"/>
          <w:szCs w:val="20"/>
        </w:rPr>
        <w:t>F, Morris H</w:t>
      </w:r>
      <w:r w:rsidR="007A19F8" w:rsidRPr="006425CB">
        <w:rPr>
          <w:rFonts w:ascii="Times New Roman" w:hAnsi="Times New Roman" w:cs="Times New Roman"/>
          <w:sz w:val="20"/>
          <w:szCs w:val="20"/>
        </w:rPr>
        <w:t>C, Humphr</w:t>
      </w:r>
      <w:r w:rsidR="009358CA" w:rsidRPr="006425CB">
        <w:rPr>
          <w:rFonts w:ascii="Times New Roman" w:hAnsi="Times New Roman" w:cs="Times New Roman"/>
          <w:sz w:val="20"/>
          <w:szCs w:val="20"/>
        </w:rPr>
        <w:t>e</w:t>
      </w:r>
      <w:r w:rsidR="007A19F8" w:rsidRPr="006425CB">
        <w:rPr>
          <w:rFonts w:ascii="Times New Roman" w:hAnsi="Times New Roman" w:cs="Times New Roman"/>
          <w:sz w:val="20"/>
          <w:szCs w:val="20"/>
        </w:rPr>
        <w:t xml:space="preserve">ys E </w:t>
      </w:r>
      <w:r w:rsidR="007A19F8" w:rsidRPr="006425CB">
        <w:rPr>
          <w:rFonts w:ascii="Times New Roman" w:hAnsi="Times New Roman" w:cs="Times New Roman"/>
          <w:i/>
          <w:sz w:val="20"/>
          <w:szCs w:val="20"/>
        </w:rPr>
        <w:t>et al</w:t>
      </w:r>
      <w:r w:rsidR="007A19F8" w:rsidRPr="006425CB">
        <w:rPr>
          <w:rFonts w:ascii="Times New Roman" w:hAnsi="Times New Roman" w:cs="Times New Roman"/>
          <w:sz w:val="20"/>
          <w:szCs w:val="20"/>
        </w:rPr>
        <w:t>. Protocol for the Mole</w:t>
      </w:r>
      <w:r w:rsidR="009358CA" w:rsidRPr="006425CB">
        <w:rPr>
          <w:rFonts w:ascii="Times New Roman" w:hAnsi="Times New Roman" w:cs="Times New Roman"/>
          <w:sz w:val="20"/>
          <w:szCs w:val="20"/>
        </w:rPr>
        <w:t xml:space="preserve"> </w:t>
      </w:r>
      <w:r w:rsidR="007A19F8" w:rsidRPr="006425CB">
        <w:rPr>
          <w:rFonts w:ascii="Times New Roman" w:hAnsi="Times New Roman" w:cs="Times New Roman"/>
          <w:sz w:val="20"/>
          <w:szCs w:val="20"/>
        </w:rPr>
        <w:t>Mate UK Tr</w:t>
      </w:r>
      <w:r w:rsidR="003E21B8">
        <w:rPr>
          <w:rFonts w:ascii="Times New Roman" w:hAnsi="Times New Roman" w:cs="Times New Roman"/>
          <w:sz w:val="20"/>
          <w:szCs w:val="20"/>
        </w:rPr>
        <w:t>i</w:t>
      </w:r>
      <w:r w:rsidR="007A19F8" w:rsidRPr="006425CB">
        <w:rPr>
          <w:rFonts w:ascii="Times New Roman" w:hAnsi="Times New Roman" w:cs="Times New Roman"/>
          <w:sz w:val="20"/>
          <w:szCs w:val="20"/>
        </w:rPr>
        <w:t>al: a randomised controlled tr</w:t>
      </w:r>
      <w:r w:rsidR="00701950">
        <w:rPr>
          <w:rFonts w:ascii="Times New Roman" w:hAnsi="Times New Roman" w:cs="Times New Roman"/>
          <w:sz w:val="20"/>
          <w:szCs w:val="20"/>
        </w:rPr>
        <w:t>i</w:t>
      </w:r>
      <w:r w:rsidR="007A19F8" w:rsidRPr="006425CB">
        <w:rPr>
          <w:rFonts w:ascii="Times New Roman" w:hAnsi="Times New Roman" w:cs="Times New Roman"/>
          <w:sz w:val="20"/>
          <w:szCs w:val="20"/>
        </w:rPr>
        <w:t>al of the Mole</w:t>
      </w:r>
      <w:r w:rsidR="00C458C7" w:rsidRPr="006425CB">
        <w:rPr>
          <w:rFonts w:ascii="Times New Roman" w:hAnsi="Times New Roman" w:cs="Times New Roman"/>
          <w:sz w:val="20"/>
          <w:szCs w:val="20"/>
        </w:rPr>
        <w:t xml:space="preserve"> </w:t>
      </w:r>
      <w:r w:rsidR="007A19F8" w:rsidRPr="006425CB">
        <w:rPr>
          <w:rFonts w:ascii="Times New Roman" w:hAnsi="Times New Roman" w:cs="Times New Roman"/>
          <w:sz w:val="20"/>
          <w:szCs w:val="20"/>
        </w:rPr>
        <w:t xml:space="preserve">Mate system in the management of pigmented skin lesions in primary care. </w:t>
      </w:r>
      <w:r w:rsidR="007A19F8" w:rsidRPr="006425CB">
        <w:rPr>
          <w:rFonts w:ascii="Times New Roman" w:hAnsi="Times New Roman" w:cs="Times New Roman"/>
          <w:i/>
          <w:sz w:val="20"/>
          <w:szCs w:val="20"/>
        </w:rPr>
        <w:t xml:space="preserve">BMC </w:t>
      </w:r>
      <w:r w:rsidR="00C458C7" w:rsidRPr="006425CB">
        <w:rPr>
          <w:rFonts w:ascii="Times New Roman" w:hAnsi="Times New Roman" w:cs="Times New Roman"/>
          <w:i/>
          <w:sz w:val="20"/>
          <w:szCs w:val="20"/>
        </w:rPr>
        <w:t>F</w:t>
      </w:r>
      <w:r w:rsidR="007A19F8" w:rsidRPr="006425CB">
        <w:rPr>
          <w:rFonts w:ascii="Times New Roman" w:hAnsi="Times New Roman" w:cs="Times New Roman"/>
          <w:i/>
          <w:sz w:val="20"/>
          <w:szCs w:val="20"/>
        </w:rPr>
        <w:t xml:space="preserve">am </w:t>
      </w:r>
      <w:r w:rsidR="00E824B0" w:rsidRPr="006425CB">
        <w:rPr>
          <w:rFonts w:ascii="Times New Roman" w:hAnsi="Times New Roman" w:cs="Times New Roman"/>
          <w:i/>
          <w:sz w:val="20"/>
          <w:szCs w:val="20"/>
        </w:rPr>
        <w:t>Prac</w:t>
      </w:r>
      <w:r w:rsidR="00E824B0">
        <w:rPr>
          <w:rFonts w:ascii="Times New Roman" w:hAnsi="Times New Roman" w:cs="Times New Roman"/>
          <w:i/>
          <w:sz w:val="20"/>
          <w:szCs w:val="20"/>
        </w:rPr>
        <w:t>t</w:t>
      </w:r>
      <w:r w:rsidR="00C458C7" w:rsidRPr="006425CB">
        <w:rPr>
          <w:rFonts w:ascii="Times New Roman" w:hAnsi="Times New Roman" w:cs="Times New Roman"/>
          <w:i/>
          <w:sz w:val="20"/>
          <w:szCs w:val="20"/>
        </w:rPr>
        <w:t>.</w:t>
      </w:r>
      <w:r w:rsidR="007A19F8" w:rsidRPr="006425CB">
        <w:rPr>
          <w:rFonts w:ascii="Times New Roman" w:hAnsi="Times New Roman" w:cs="Times New Roman"/>
          <w:i/>
          <w:sz w:val="20"/>
          <w:szCs w:val="20"/>
        </w:rPr>
        <w:t xml:space="preserve"> </w:t>
      </w:r>
      <w:r w:rsidR="007A19F8" w:rsidRPr="006425CB">
        <w:rPr>
          <w:rFonts w:ascii="Times New Roman" w:hAnsi="Times New Roman" w:cs="Times New Roman"/>
          <w:sz w:val="20"/>
          <w:szCs w:val="20"/>
        </w:rPr>
        <w:t>2010;</w:t>
      </w:r>
      <w:r w:rsidR="007A19F8" w:rsidRPr="006425CB">
        <w:rPr>
          <w:rFonts w:ascii="Times New Roman" w:hAnsi="Times New Roman" w:cs="Times New Roman"/>
          <w:b/>
          <w:sz w:val="20"/>
          <w:szCs w:val="20"/>
        </w:rPr>
        <w:t>11</w:t>
      </w:r>
      <w:r w:rsidR="007A19F8" w:rsidRPr="006425CB">
        <w:rPr>
          <w:rFonts w:ascii="Times New Roman" w:hAnsi="Times New Roman" w:cs="Times New Roman"/>
          <w:sz w:val="20"/>
          <w:szCs w:val="20"/>
        </w:rPr>
        <w:t>:36.</w:t>
      </w:r>
      <w:r w:rsidR="007F139A" w:rsidRPr="007F139A">
        <w:t xml:space="preserve"> </w:t>
      </w:r>
      <w:r w:rsidR="007F139A" w:rsidRPr="007F139A">
        <w:rPr>
          <w:rFonts w:ascii="Times New Roman" w:hAnsi="Times New Roman" w:cs="Times New Roman"/>
          <w:sz w:val="20"/>
        </w:rPr>
        <w:t>doi: 10.1186/1471-2296-11-36.</w:t>
      </w:r>
    </w:p>
    <w:p w:rsidR="007A19F8" w:rsidRPr="006425CB" w:rsidRDefault="007F139A" w:rsidP="006425CB">
      <w:pPr>
        <w:pStyle w:val="ListParagraph"/>
        <w:numPr>
          <w:ilvl w:val="0"/>
          <w:numId w:val="2"/>
        </w:numPr>
        <w:spacing w:after="0" w:line="240" w:lineRule="auto"/>
        <w:jc w:val="both"/>
        <w:rPr>
          <w:rFonts w:ascii="Times New Roman" w:hAnsi="Times New Roman" w:cs="Times New Roman"/>
          <w:sz w:val="20"/>
          <w:szCs w:val="20"/>
        </w:rPr>
      </w:pPr>
      <w:r w:rsidRPr="006425CB">
        <w:rPr>
          <w:rFonts w:ascii="Times New Roman" w:hAnsi="Times New Roman" w:cs="Times New Roman"/>
          <w:sz w:val="20"/>
          <w:szCs w:val="20"/>
        </w:rPr>
        <w:t>Barnhills LR</w:t>
      </w:r>
      <w:r w:rsidR="00E824B0">
        <w:rPr>
          <w:rFonts w:ascii="Times New Roman" w:hAnsi="Times New Roman" w:cs="Times New Roman"/>
          <w:sz w:val="20"/>
          <w:szCs w:val="20"/>
        </w:rPr>
        <w:t>,</w:t>
      </w:r>
      <w:r w:rsidRPr="006425CB">
        <w:rPr>
          <w:rFonts w:ascii="Times New Roman" w:hAnsi="Times New Roman" w:cs="Times New Roman"/>
          <w:sz w:val="20"/>
          <w:szCs w:val="20"/>
        </w:rPr>
        <w:t xml:space="preserve"> Rabinovitz H</w:t>
      </w:r>
      <w:r>
        <w:rPr>
          <w:rFonts w:ascii="Times New Roman" w:hAnsi="Times New Roman" w:cs="Times New Roman"/>
          <w:sz w:val="20"/>
          <w:szCs w:val="20"/>
        </w:rPr>
        <w:t>.</w:t>
      </w:r>
      <w:r w:rsidRPr="007F139A">
        <w:rPr>
          <w:rFonts w:ascii="Times New Roman" w:hAnsi="Times New Roman" w:cs="Times New Roman"/>
          <w:sz w:val="20"/>
          <w:szCs w:val="20"/>
        </w:rPr>
        <w:t xml:space="preserve"> Benign melanocytic neoplasms. In: </w:t>
      </w:r>
      <w:r w:rsidR="00C458C7" w:rsidRPr="006425CB">
        <w:rPr>
          <w:rFonts w:ascii="Times New Roman" w:hAnsi="Times New Roman" w:cs="Times New Roman"/>
          <w:sz w:val="20"/>
          <w:szCs w:val="20"/>
        </w:rPr>
        <w:t xml:space="preserve">Bolognia </w:t>
      </w:r>
      <w:r w:rsidR="00C458C7" w:rsidRPr="006425CB">
        <w:rPr>
          <w:rFonts w:ascii="Times New Roman" w:hAnsi="Times New Roman" w:cs="Times New Roman"/>
          <w:sz w:val="20"/>
          <w:szCs w:val="20"/>
        </w:rPr>
        <w:lastRenderedPageBreak/>
        <w:t>L</w:t>
      </w:r>
      <w:r w:rsidR="007A19F8" w:rsidRPr="006425CB">
        <w:rPr>
          <w:rFonts w:ascii="Times New Roman" w:hAnsi="Times New Roman" w:cs="Times New Roman"/>
          <w:sz w:val="20"/>
          <w:szCs w:val="20"/>
        </w:rPr>
        <w:t>J, Jorizzo JL, Rapini RP</w:t>
      </w:r>
      <w:r>
        <w:rPr>
          <w:rFonts w:ascii="Times New Roman" w:hAnsi="Times New Roman" w:cs="Times New Roman"/>
          <w:sz w:val="20"/>
          <w:szCs w:val="20"/>
        </w:rPr>
        <w:t>, editors</w:t>
      </w:r>
      <w:r w:rsidR="007A19F8" w:rsidRPr="006425CB">
        <w:rPr>
          <w:rFonts w:ascii="Times New Roman" w:hAnsi="Times New Roman" w:cs="Times New Roman"/>
          <w:sz w:val="20"/>
          <w:szCs w:val="20"/>
        </w:rPr>
        <w:t xml:space="preserve">. </w:t>
      </w:r>
      <w:r w:rsidR="007A19F8" w:rsidRPr="007F139A">
        <w:rPr>
          <w:rFonts w:ascii="Times New Roman" w:hAnsi="Times New Roman" w:cs="Times New Roman"/>
          <w:i/>
          <w:sz w:val="20"/>
          <w:szCs w:val="20"/>
        </w:rPr>
        <w:t>Dermatology, Vol</w:t>
      </w:r>
      <w:r w:rsidR="00C458C7" w:rsidRPr="007F139A">
        <w:rPr>
          <w:rFonts w:ascii="Times New Roman" w:hAnsi="Times New Roman" w:cs="Times New Roman"/>
          <w:i/>
          <w:sz w:val="20"/>
          <w:szCs w:val="20"/>
        </w:rPr>
        <w:t xml:space="preserve"> </w:t>
      </w:r>
      <w:r w:rsidR="007A19F8" w:rsidRPr="007F139A">
        <w:rPr>
          <w:rFonts w:ascii="Times New Roman" w:hAnsi="Times New Roman" w:cs="Times New Roman"/>
          <w:i/>
          <w:sz w:val="20"/>
          <w:szCs w:val="20"/>
        </w:rPr>
        <w:t>2.</w:t>
      </w:r>
      <w:r w:rsidR="007A19F8" w:rsidRPr="006425CB">
        <w:rPr>
          <w:rFonts w:ascii="Times New Roman" w:hAnsi="Times New Roman" w:cs="Times New Roman"/>
          <w:sz w:val="20"/>
          <w:szCs w:val="20"/>
        </w:rPr>
        <w:t xml:space="preserve"> </w:t>
      </w:r>
      <w:r>
        <w:rPr>
          <w:rFonts w:ascii="Times New Roman" w:hAnsi="Times New Roman" w:cs="Times New Roman"/>
          <w:sz w:val="20"/>
          <w:szCs w:val="20"/>
        </w:rPr>
        <w:t xml:space="preserve">Madrid, </w:t>
      </w:r>
      <w:r w:rsidR="007A19F8" w:rsidRPr="006425CB">
        <w:rPr>
          <w:rFonts w:ascii="Times New Roman" w:hAnsi="Times New Roman" w:cs="Times New Roman"/>
          <w:sz w:val="20"/>
          <w:szCs w:val="20"/>
        </w:rPr>
        <w:t>Spain: Mosby Elsevier; 2008</w:t>
      </w:r>
      <w:r w:rsidR="00C458C7" w:rsidRPr="006425CB">
        <w:rPr>
          <w:rFonts w:ascii="Times New Roman" w:hAnsi="Times New Roman" w:cs="Times New Roman"/>
          <w:sz w:val="20"/>
          <w:szCs w:val="20"/>
        </w:rPr>
        <w:t>.</w:t>
      </w:r>
      <w:r w:rsidR="007A19F8" w:rsidRPr="006425CB">
        <w:rPr>
          <w:rFonts w:ascii="Times New Roman" w:hAnsi="Times New Roman" w:cs="Times New Roman"/>
          <w:sz w:val="20"/>
          <w:szCs w:val="20"/>
        </w:rPr>
        <w:t xml:space="preserve"> p. 1713-44.</w:t>
      </w:r>
    </w:p>
    <w:p w:rsidR="007A19F8" w:rsidRPr="006425CB" w:rsidRDefault="007A19F8" w:rsidP="006425CB">
      <w:pPr>
        <w:pStyle w:val="ListParagraph"/>
        <w:numPr>
          <w:ilvl w:val="0"/>
          <w:numId w:val="2"/>
        </w:numPr>
        <w:spacing w:after="0" w:line="240" w:lineRule="auto"/>
        <w:jc w:val="both"/>
        <w:rPr>
          <w:rFonts w:ascii="Times New Roman" w:hAnsi="Times New Roman" w:cs="Times New Roman"/>
          <w:sz w:val="20"/>
          <w:szCs w:val="20"/>
        </w:rPr>
      </w:pPr>
      <w:r w:rsidRPr="006425CB">
        <w:rPr>
          <w:rFonts w:ascii="Times New Roman" w:hAnsi="Times New Roman" w:cs="Times New Roman"/>
          <w:sz w:val="20"/>
          <w:szCs w:val="20"/>
        </w:rPr>
        <w:t xml:space="preserve">Laishram RS, Banerjee A, Pukhrambam P </w:t>
      </w:r>
      <w:r w:rsidRPr="006425CB">
        <w:rPr>
          <w:rFonts w:ascii="Times New Roman" w:hAnsi="Times New Roman" w:cs="Times New Roman"/>
          <w:i/>
          <w:sz w:val="20"/>
          <w:szCs w:val="20"/>
        </w:rPr>
        <w:t>et al</w:t>
      </w:r>
      <w:r w:rsidRPr="006425CB">
        <w:rPr>
          <w:rFonts w:ascii="Times New Roman" w:hAnsi="Times New Roman" w:cs="Times New Roman"/>
          <w:sz w:val="20"/>
          <w:szCs w:val="20"/>
        </w:rPr>
        <w:t xml:space="preserve">. Pattern of skin malignancies in Manipur, India: a 5-year histopathological review. </w:t>
      </w:r>
      <w:r w:rsidRPr="006425CB">
        <w:rPr>
          <w:rFonts w:ascii="Times New Roman" w:hAnsi="Times New Roman" w:cs="Times New Roman"/>
          <w:i/>
          <w:sz w:val="20"/>
          <w:szCs w:val="20"/>
        </w:rPr>
        <w:t>J Pak Assoc Dermatol</w:t>
      </w:r>
      <w:r w:rsidR="00C458C7" w:rsidRPr="006425CB">
        <w:rPr>
          <w:rFonts w:ascii="Times New Roman" w:hAnsi="Times New Roman" w:cs="Times New Roman"/>
          <w:sz w:val="20"/>
          <w:szCs w:val="20"/>
        </w:rPr>
        <w:t>.</w:t>
      </w:r>
      <w:r w:rsidRPr="006425CB">
        <w:rPr>
          <w:rFonts w:ascii="Times New Roman" w:hAnsi="Times New Roman" w:cs="Times New Roman"/>
          <w:sz w:val="20"/>
          <w:szCs w:val="20"/>
        </w:rPr>
        <w:t xml:space="preserve"> 2010;</w:t>
      </w:r>
      <w:r w:rsidRPr="006425CB">
        <w:rPr>
          <w:rFonts w:ascii="Times New Roman" w:hAnsi="Times New Roman" w:cs="Times New Roman"/>
          <w:b/>
          <w:sz w:val="20"/>
          <w:szCs w:val="20"/>
        </w:rPr>
        <w:t>20</w:t>
      </w:r>
      <w:r w:rsidRPr="006425CB">
        <w:rPr>
          <w:rFonts w:ascii="Times New Roman" w:hAnsi="Times New Roman" w:cs="Times New Roman"/>
          <w:sz w:val="20"/>
          <w:szCs w:val="20"/>
        </w:rPr>
        <w:t>:128-32.</w:t>
      </w:r>
    </w:p>
    <w:p w:rsidR="007A19F8" w:rsidRPr="006425CB" w:rsidRDefault="007A19F8" w:rsidP="006425CB">
      <w:pPr>
        <w:pStyle w:val="ListParagraph"/>
        <w:numPr>
          <w:ilvl w:val="0"/>
          <w:numId w:val="2"/>
        </w:numPr>
        <w:spacing w:after="0" w:line="240" w:lineRule="auto"/>
        <w:jc w:val="both"/>
        <w:rPr>
          <w:rFonts w:ascii="Times New Roman" w:hAnsi="Times New Roman" w:cs="Times New Roman"/>
          <w:sz w:val="20"/>
          <w:szCs w:val="20"/>
        </w:rPr>
      </w:pPr>
      <w:r w:rsidRPr="006425CB">
        <w:rPr>
          <w:rFonts w:ascii="Times New Roman" w:hAnsi="Times New Roman" w:cs="Times New Roman"/>
          <w:sz w:val="20"/>
          <w:szCs w:val="20"/>
        </w:rPr>
        <w:t>Crasta J</w:t>
      </w:r>
      <w:r w:rsidR="00C458C7" w:rsidRPr="006425CB">
        <w:rPr>
          <w:rFonts w:ascii="Times New Roman" w:hAnsi="Times New Roman" w:cs="Times New Roman"/>
          <w:sz w:val="20"/>
          <w:szCs w:val="20"/>
        </w:rPr>
        <w:t>,</w:t>
      </w:r>
      <w:r w:rsidRPr="006425CB">
        <w:rPr>
          <w:rFonts w:ascii="Times New Roman" w:hAnsi="Times New Roman" w:cs="Times New Roman"/>
          <w:sz w:val="20"/>
          <w:szCs w:val="20"/>
        </w:rPr>
        <w:t xml:space="preserve"> Rameshku</w:t>
      </w:r>
      <w:r w:rsidR="00C458C7" w:rsidRPr="006425CB">
        <w:rPr>
          <w:rFonts w:ascii="Times New Roman" w:hAnsi="Times New Roman" w:cs="Times New Roman"/>
          <w:sz w:val="20"/>
          <w:szCs w:val="20"/>
        </w:rPr>
        <w:t>mar K. Pigmented lesions of non</w:t>
      </w:r>
      <w:r w:rsidRPr="006425CB">
        <w:rPr>
          <w:rFonts w:ascii="Times New Roman" w:hAnsi="Times New Roman" w:cs="Times New Roman"/>
          <w:sz w:val="20"/>
          <w:szCs w:val="20"/>
        </w:rPr>
        <w:t xml:space="preserve">melanocytic origin- a pathological perspective. </w:t>
      </w:r>
      <w:r w:rsidRPr="006425CB">
        <w:rPr>
          <w:rFonts w:ascii="Times New Roman" w:hAnsi="Times New Roman" w:cs="Times New Roman"/>
          <w:i/>
          <w:sz w:val="20"/>
          <w:szCs w:val="20"/>
        </w:rPr>
        <w:t>Indian J Dermatol</w:t>
      </w:r>
      <w:r w:rsidR="00C458C7" w:rsidRPr="006425CB">
        <w:rPr>
          <w:rFonts w:ascii="Times New Roman" w:hAnsi="Times New Roman" w:cs="Times New Roman"/>
          <w:i/>
          <w:sz w:val="20"/>
          <w:szCs w:val="20"/>
        </w:rPr>
        <w:t>.</w:t>
      </w:r>
      <w:r w:rsidR="00C458C7" w:rsidRPr="006425CB">
        <w:rPr>
          <w:rFonts w:ascii="Times New Roman" w:hAnsi="Times New Roman" w:cs="Times New Roman"/>
          <w:sz w:val="20"/>
          <w:szCs w:val="20"/>
        </w:rPr>
        <w:t xml:space="preserve"> 2002;</w:t>
      </w:r>
      <w:r w:rsidRPr="006425CB">
        <w:rPr>
          <w:rFonts w:ascii="Times New Roman" w:hAnsi="Times New Roman" w:cs="Times New Roman"/>
          <w:b/>
          <w:sz w:val="20"/>
          <w:szCs w:val="20"/>
        </w:rPr>
        <w:t>47</w:t>
      </w:r>
      <w:r w:rsidRPr="006425CB">
        <w:rPr>
          <w:rFonts w:ascii="Times New Roman" w:hAnsi="Times New Roman" w:cs="Times New Roman"/>
          <w:sz w:val="20"/>
          <w:szCs w:val="20"/>
        </w:rPr>
        <w:t>:84-7.</w:t>
      </w:r>
    </w:p>
    <w:p w:rsidR="007A19F8" w:rsidRPr="006425CB" w:rsidRDefault="007A19F8" w:rsidP="006425CB">
      <w:pPr>
        <w:pStyle w:val="ListParagraph"/>
        <w:numPr>
          <w:ilvl w:val="0"/>
          <w:numId w:val="2"/>
        </w:numPr>
        <w:spacing w:after="0" w:line="240" w:lineRule="auto"/>
        <w:jc w:val="both"/>
        <w:rPr>
          <w:rFonts w:ascii="Times New Roman" w:hAnsi="Times New Roman" w:cs="Times New Roman"/>
          <w:sz w:val="20"/>
          <w:szCs w:val="20"/>
        </w:rPr>
      </w:pPr>
      <w:r w:rsidRPr="006425CB">
        <w:rPr>
          <w:rFonts w:ascii="Times New Roman" w:hAnsi="Times New Roman" w:cs="Times New Roman"/>
          <w:sz w:val="20"/>
          <w:szCs w:val="20"/>
        </w:rPr>
        <w:t xml:space="preserve">Andersen WK, Silvers DN. Melanoma? It can’t be melanoma- a subset of melanomas that defies clinical recognition. </w:t>
      </w:r>
      <w:r w:rsidRPr="006425CB">
        <w:rPr>
          <w:rFonts w:ascii="Times New Roman" w:hAnsi="Times New Roman" w:cs="Times New Roman"/>
          <w:i/>
          <w:sz w:val="20"/>
          <w:szCs w:val="20"/>
        </w:rPr>
        <w:t>JAMA</w:t>
      </w:r>
      <w:r w:rsidR="00C458C7" w:rsidRPr="006425CB">
        <w:rPr>
          <w:rFonts w:ascii="Times New Roman" w:hAnsi="Times New Roman" w:cs="Times New Roman"/>
          <w:i/>
          <w:sz w:val="20"/>
          <w:szCs w:val="20"/>
        </w:rPr>
        <w:t>.</w:t>
      </w:r>
      <w:r w:rsidRPr="006425CB">
        <w:rPr>
          <w:rFonts w:ascii="Times New Roman" w:hAnsi="Times New Roman" w:cs="Times New Roman"/>
          <w:i/>
          <w:sz w:val="20"/>
          <w:szCs w:val="20"/>
        </w:rPr>
        <w:t xml:space="preserve"> </w:t>
      </w:r>
      <w:r w:rsidRPr="006425CB">
        <w:rPr>
          <w:rFonts w:ascii="Times New Roman" w:hAnsi="Times New Roman" w:cs="Times New Roman"/>
          <w:sz w:val="20"/>
          <w:szCs w:val="20"/>
        </w:rPr>
        <w:t>1991;</w:t>
      </w:r>
      <w:r w:rsidRPr="006425CB">
        <w:rPr>
          <w:rFonts w:ascii="Times New Roman" w:hAnsi="Times New Roman" w:cs="Times New Roman"/>
          <w:b/>
          <w:sz w:val="20"/>
          <w:szCs w:val="20"/>
        </w:rPr>
        <w:t>266</w:t>
      </w:r>
      <w:r w:rsidRPr="006425CB">
        <w:rPr>
          <w:rFonts w:ascii="Times New Roman" w:hAnsi="Times New Roman" w:cs="Times New Roman"/>
          <w:sz w:val="20"/>
          <w:szCs w:val="20"/>
        </w:rPr>
        <w:t>:3463-5.</w:t>
      </w:r>
    </w:p>
    <w:p w:rsidR="007A19F8" w:rsidRPr="006425CB" w:rsidRDefault="007A19F8" w:rsidP="006425CB">
      <w:pPr>
        <w:pStyle w:val="ListParagraph"/>
        <w:numPr>
          <w:ilvl w:val="0"/>
          <w:numId w:val="2"/>
        </w:numPr>
        <w:spacing w:after="0" w:line="240" w:lineRule="auto"/>
        <w:jc w:val="both"/>
        <w:rPr>
          <w:rFonts w:ascii="Times New Roman" w:hAnsi="Times New Roman" w:cs="Times New Roman"/>
          <w:sz w:val="20"/>
          <w:szCs w:val="20"/>
        </w:rPr>
      </w:pPr>
      <w:r w:rsidRPr="006425CB">
        <w:rPr>
          <w:rFonts w:ascii="Times New Roman" w:hAnsi="Times New Roman" w:cs="Times New Roman"/>
          <w:sz w:val="20"/>
          <w:szCs w:val="20"/>
        </w:rPr>
        <w:t xml:space="preserve">Mackie R, English J, Aitchison T </w:t>
      </w:r>
      <w:r w:rsidRPr="006425CB">
        <w:rPr>
          <w:rFonts w:ascii="Times New Roman" w:hAnsi="Times New Roman" w:cs="Times New Roman"/>
          <w:i/>
          <w:sz w:val="20"/>
          <w:szCs w:val="20"/>
        </w:rPr>
        <w:t>et al</w:t>
      </w:r>
      <w:r w:rsidRPr="006425CB">
        <w:rPr>
          <w:rFonts w:ascii="Times New Roman" w:hAnsi="Times New Roman" w:cs="Times New Roman"/>
          <w:sz w:val="20"/>
          <w:szCs w:val="20"/>
        </w:rPr>
        <w:t xml:space="preserve">. The number and distribution of benign pigmented moles (melanocytic naevi) in a healthy British population. </w:t>
      </w:r>
      <w:r w:rsidRPr="006425CB">
        <w:rPr>
          <w:rFonts w:ascii="Times New Roman" w:hAnsi="Times New Roman" w:cs="Times New Roman"/>
          <w:i/>
          <w:sz w:val="20"/>
          <w:szCs w:val="20"/>
        </w:rPr>
        <w:t>Br J Dermatol</w:t>
      </w:r>
      <w:r w:rsidR="00C458C7" w:rsidRPr="006425CB">
        <w:rPr>
          <w:rFonts w:ascii="Times New Roman" w:hAnsi="Times New Roman" w:cs="Times New Roman"/>
          <w:sz w:val="20"/>
          <w:szCs w:val="20"/>
        </w:rPr>
        <w:t>. 1985;</w:t>
      </w:r>
      <w:r w:rsidRPr="006425CB">
        <w:rPr>
          <w:rFonts w:ascii="Times New Roman" w:hAnsi="Times New Roman" w:cs="Times New Roman"/>
          <w:b/>
          <w:sz w:val="20"/>
          <w:szCs w:val="20"/>
        </w:rPr>
        <w:t>113</w:t>
      </w:r>
      <w:r w:rsidRPr="006425CB">
        <w:rPr>
          <w:rFonts w:ascii="Times New Roman" w:hAnsi="Times New Roman" w:cs="Times New Roman"/>
          <w:sz w:val="20"/>
          <w:szCs w:val="20"/>
        </w:rPr>
        <w:t>:167-74.</w:t>
      </w:r>
    </w:p>
    <w:p w:rsidR="007A19F8" w:rsidRPr="006425CB" w:rsidRDefault="007A19F8" w:rsidP="006425CB">
      <w:pPr>
        <w:pStyle w:val="ListParagraph"/>
        <w:numPr>
          <w:ilvl w:val="0"/>
          <w:numId w:val="2"/>
        </w:numPr>
        <w:spacing w:after="0" w:line="240" w:lineRule="auto"/>
        <w:jc w:val="both"/>
        <w:rPr>
          <w:rFonts w:ascii="Times New Roman" w:hAnsi="Times New Roman" w:cs="Times New Roman"/>
          <w:sz w:val="20"/>
          <w:szCs w:val="20"/>
        </w:rPr>
      </w:pPr>
      <w:r w:rsidRPr="006425CB">
        <w:rPr>
          <w:rFonts w:ascii="Times New Roman" w:hAnsi="Times New Roman" w:cs="Times New Roman"/>
          <w:sz w:val="20"/>
          <w:szCs w:val="20"/>
        </w:rPr>
        <w:t xml:space="preserve">Nicholls EM. Development and elimination of pigmented moles and the anatomical distribution of primary malignant melanoma. </w:t>
      </w:r>
      <w:r w:rsidRPr="006425CB">
        <w:rPr>
          <w:rFonts w:ascii="Times New Roman" w:hAnsi="Times New Roman" w:cs="Times New Roman"/>
          <w:i/>
          <w:sz w:val="20"/>
          <w:szCs w:val="20"/>
        </w:rPr>
        <w:t>Cancer</w:t>
      </w:r>
      <w:r w:rsidR="00C458C7" w:rsidRPr="006425CB">
        <w:rPr>
          <w:rFonts w:ascii="Times New Roman" w:hAnsi="Times New Roman" w:cs="Times New Roman"/>
          <w:sz w:val="20"/>
          <w:szCs w:val="20"/>
        </w:rPr>
        <w:t>.</w:t>
      </w:r>
      <w:r w:rsidRPr="006425CB">
        <w:rPr>
          <w:rFonts w:ascii="Times New Roman" w:hAnsi="Times New Roman" w:cs="Times New Roman"/>
          <w:sz w:val="20"/>
          <w:szCs w:val="20"/>
        </w:rPr>
        <w:t xml:space="preserve"> 1973;</w:t>
      </w:r>
      <w:r w:rsidRPr="006425CB">
        <w:rPr>
          <w:rFonts w:ascii="Times New Roman" w:hAnsi="Times New Roman" w:cs="Times New Roman"/>
          <w:b/>
          <w:sz w:val="20"/>
          <w:szCs w:val="20"/>
        </w:rPr>
        <w:t>32</w:t>
      </w:r>
      <w:r w:rsidRPr="006425CB">
        <w:rPr>
          <w:rFonts w:ascii="Times New Roman" w:hAnsi="Times New Roman" w:cs="Times New Roman"/>
          <w:sz w:val="20"/>
          <w:szCs w:val="20"/>
        </w:rPr>
        <w:t>:191-5.</w:t>
      </w:r>
    </w:p>
    <w:p w:rsidR="007A19F8" w:rsidRPr="006425CB" w:rsidRDefault="007A19F8" w:rsidP="006425CB">
      <w:pPr>
        <w:pStyle w:val="ListParagraph"/>
        <w:numPr>
          <w:ilvl w:val="0"/>
          <w:numId w:val="2"/>
        </w:numPr>
        <w:spacing w:after="0" w:line="240" w:lineRule="auto"/>
        <w:jc w:val="both"/>
        <w:rPr>
          <w:rFonts w:ascii="Times New Roman" w:hAnsi="Times New Roman" w:cs="Times New Roman"/>
          <w:sz w:val="20"/>
          <w:szCs w:val="20"/>
        </w:rPr>
      </w:pPr>
      <w:r w:rsidRPr="006425CB">
        <w:rPr>
          <w:rFonts w:ascii="Times New Roman" w:hAnsi="Times New Roman" w:cs="Times New Roman"/>
          <w:sz w:val="20"/>
          <w:szCs w:val="20"/>
        </w:rPr>
        <w:t xml:space="preserve">Rubegni P, Cevenini G, Burroni M </w:t>
      </w:r>
      <w:r w:rsidRPr="006425CB">
        <w:rPr>
          <w:rFonts w:ascii="Times New Roman" w:hAnsi="Times New Roman" w:cs="Times New Roman"/>
          <w:i/>
          <w:sz w:val="20"/>
          <w:szCs w:val="20"/>
        </w:rPr>
        <w:t>et al</w:t>
      </w:r>
      <w:r w:rsidRPr="006425CB">
        <w:rPr>
          <w:rFonts w:ascii="Times New Roman" w:hAnsi="Times New Roman" w:cs="Times New Roman"/>
          <w:sz w:val="20"/>
          <w:szCs w:val="20"/>
        </w:rPr>
        <w:t xml:space="preserve">. Automated </w:t>
      </w:r>
      <w:r w:rsidR="006425CB" w:rsidRPr="006425CB">
        <w:rPr>
          <w:rFonts w:ascii="Times New Roman" w:hAnsi="Times New Roman" w:cs="Times New Roman"/>
          <w:sz w:val="20"/>
          <w:szCs w:val="20"/>
        </w:rPr>
        <w:t>diagnosis of pigmented skin</w:t>
      </w:r>
      <w:r w:rsidRPr="006425CB">
        <w:rPr>
          <w:rFonts w:ascii="Times New Roman" w:hAnsi="Times New Roman" w:cs="Times New Roman"/>
          <w:sz w:val="20"/>
          <w:szCs w:val="20"/>
        </w:rPr>
        <w:t xml:space="preserve"> lesions. </w:t>
      </w:r>
      <w:r w:rsidRPr="006425CB">
        <w:rPr>
          <w:rFonts w:ascii="Times New Roman" w:hAnsi="Times New Roman" w:cs="Times New Roman"/>
          <w:i/>
          <w:sz w:val="20"/>
          <w:szCs w:val="20"/>
        </w:rPr>
        <w:t>Int J Cancer</w:t>
      </w:r>
      <w:r w:rsidR="006425CB" w:rsidRPr="006425CB">
        <w:rPr>
          <w:rFonts w:ascii="Times New Roman" w:hAnsi="Times New Roman" w:cs="Times New Roman"/>
          <w:sz w:val="20"/>
          <w:szCs w:val="20"/>
        </w:rPr>
        <w:t>.</w:t>
      </w:r>
      <w:r w:rsidRPr="006425CB">
        <w:rPr>
          <w:rFonts w:ascii="Times New Roman" w:hAnsi="Times New Roman" w:cs="Times New Roman"/>
          <w:sz w:val="20"/>
          <w:szCs w:val="20"/>
        </w:rPr>
        <w:t xml:space="preserve"> 2002;</w:t>
      </w:r>
      <w:r w:rsidRPr="006425CB">
        <w:rPr>
          <w:rFonts w:ascii="Times New Roman" w:hAnsi="Times New Roman" w:cs="Times New Roman"/>
          <w:b/>
          <w:sz w:val="20"/>
          <w:szCs w:val="20"/>
        </w:rPr>
        <w:t>101</w:t>
      </w:r>
      <w:r w:rsidRPr="006425CB">
        <w:rPr>
          <w:rFonts w:ascii="Times New Roman" w:hAnsi="Times New Roman" w:cs="Times New Roman"/>
          <w:sz w:val="20"/>
          <w:szCs w:val="20"/>
        </w:rPr>
        <w:t>:576-80.</w:t>
      </w:r>
    </w:p>
    <w:p w:rsidR="007A19F8" w:rsidRPr="006425CB" w:rsidRDefault="007A19F8" w:rsidP="006425CB">
      <w:pPr>
        <w:pStyle w:val="ListParagraph"/>
        <w:numPr>
          <w:ilvl w:val="0"/>
          <w:numId w:val="2"/>
        </w:numPr>
        <w:spacing w:after="0" w:line="240" w:lineRule="auto"/>
        <w:jc w:val="both"/>
        <w:rPr>
          <w:rFonts w:ascii="Times New Roman" w:hAnsi="Times New Roman" w:cs="Times New Roman"/>
          <w:sz w:val="20"/>
          <w:szCs w:val="20"/>
        </w:rPr>
      </w:pPr>
      <w:r w:rsidRPr="006425CB">
        <w:rPr>
          <w:rFonts w:ascii="Times New Roman" w:hAnsi="Times New Roman" w:cs="Times New Roman"/>
          <w:sz w:val="20"/>
          <w:szCs w:val="20"/>
        </w:rPr>
        <w:t xml:space="preserve">Schafer T, Merkl J, Klemm E </w:t>
      </w:r>
      <w:r w:rsidRPr="006425CB">
        <w:rPr>
          <w:rFonts w:ascii="Times New Roman" w:hAnsi="Times New Roman" w:cs="Times New Roman"/>
          <w:i/>
          <w:sz w:val="20"/>
          <w:szCs w:val="20"/>
        </w:rPr>
        <w:t>et al</w:t>
      </w:r>
      <w:r w:rsidRPr="006425CB">
        <w:rPr>
          <w:rFonts w:ascii="Times New Roman" w:hAnsi="Times New Roman" w:cs="Times New Roman"/>
          <w:sz w:val="20"/>
          <w:szCs w:val="20"/>
        </w:rPr>
        <w:t>.</w:t>
      </w:r>
      <w:r w:rsidR="006425CB" w:rsidRPr="006425CB">
        <w:rPr>
          <w:rFonts w:ascii="Times New Roman" w:hAnsi="Times New Roman" w:cs="Times New Roman"/>
          <w:sz w:val="20"/>
          <w:szCs w:val="20"/>
        </w:rPr>
        <w:t xml:space="preserve"> </w:t>
      </w:r>
      <w:r w:rsidRPr="006425CB">
        <w:rPr>
          <w:rFonts w:ascii="Times New Roman" w:hAnsi="Times New Roman" w:cs="Times New Roman"/>
          <w:sz w:val="20"/>
          <w:szCs w:val="20"/>
        </w:rPr>
        <w:t xml:space="preserve">The </w:t>
      </w:r>
      <w:r w:rsidR="006425CB" w:rsidRPr="006425CB">
        <w:rPr>
          <w:rFonts w:ascii="Times New Roman" w:hAnsi="Times New Roman" w:cs="Times New Roman"/>
          <w:sz w:val="20"/>
          <w:szCs w:val="20"/>
        </w:rPr>
        <w:t>epidemiology of nevi and signs of skin aging in the adult general po</w:t>
      </w:r>
      <w:r w:rsidRPr="006425CB">
        <w:rPr>
          <w:rFonts w:ascii="Times New Roman" w:hAnsi="Times New Roman" w:cs="Times New Roman"/>
          <w:sz w:val="20"/>
          <w:szCs w:val="20"/>
        </w:rPr>
        <w:t>pulation:</w:t>
      </w:r>
      <w:r w:rsidR="006425CB" w:rsidRPr="006425CB">
        <w:rPr>
          <w:rFonts w:ascii="Times New Roman" w:hAnsi="Times New Roman" w:cs="Times New Roman"/>
          <w:sz w:val="20"/>
          <w:szCs w:val="20"/>
        </w:rPr>
        <w:t xml:space="preserve"> </w:t>
      </w:r>
      <w:r w:rsidRPr="006425CB">
        <w:rPr>
          <w:rFonts w:ascii="Times New Roman" w:hAnsi="Times New Roman" w:cs="Times New Roman"/>
          <w:sz w:val="20"/>
          <w:szCs w:val="20"/>
        </w:rPr>
        <w:t xml:space="preserve">Results of the KORA-Survey 2000. </w:t>
      </w:r>
      <w:r w:rsidRPr="006425CB">
        <w:rPr>
          <w:rFonts w:ascii="Times New Roman" w:hAnsi="Times New Roman" w:cs="Times New Roman"/>
          <w:i/>
          <w:sz w:val="20"/>
          <w:szCs w:val="20"/>
        </w:rPr>
        <w:t>J Invest Dermatol</w:t>
      </w:r>
      <w:r w:rsidR="006425CB" w:rsidRPr="006425CB">
        <w:rPr>
          <w:rFonts w:ascii="Times New Roman" w:hAnsi="Times New Roman" w:cs="Times New Roman"/>
          <w:sz w:val="20"/>
          <w:szCs w:val="20"/>
        </w:rPr>
        <w:t>. 2006;</w:t>
      </w:r>
      <w:r w:rsidRPr="006425CB">
        <w:rPr>
          <w:rFonts w:ascii="Times New Roman" w:hAnsi="Times New Roman" w:cs="Times New Roman"/>
          <w:b/>
          <w:sz w:val="20"/>
          <w:szCs w:val="20"/>
        </w:rPr>
        <w:t>126</w:t>
      </w:r>
      <w:r w:rsidRPr="006425CB">
        <w:rPr>
          <w:rFonts w:ascii="Times New Roman" w:hAnsi="Times New Roman" w:cs="Times New Roman"/>
          <w:sz w:val="20"/>
          <w:szCs w:val="20"/>
        </w:rPr>
        <w:t>:1490-6.</w:t>
      </w:r>
    </w:p>
    <w:p w:rsidR="007A19F8" w:rsidRPr="006425CB" w:rsidRDefault="007A19F8" w:rsidP="006425CB">
      <w:pPr>
        <w:pStyle w:val="ListParagraph"/>
        <w:numPr>
          <w:ilvl w:val="0"/>
          <w:numId w:val="2"/>
        </w:numPr>
        <w:spacing w:after="0" w:line="240" w:lineRule="auto"/>
        <w:jc w:val="both"/>
        <w:rPr>
          <w:rFonts w:ascii="Times New Roman" w:hAnsi="Times New Roman" w:cs="Times New Roman"/>
          <w:sz w:val="20"/>
          <w:szCs w:val="20"/>
        </w:rPr>
      </w:pPr>
      <w:r w:rsidRPr="006425CB">
        <w:rPr>
          <w:rFonts w:ascii="Times New Roman" w:hAnsi="Times New Roman" w:cs="Times New Roman"/>
          <w:sz w:val="20"/>
          <w:szCs w:val="20"/>
        </w:rPr>
        <w:t xml:space="preserve">Menzies SW, Westerhoff K, Rabinovitz H </w:t>
      </w:r>
      <w:r w:rsidRPr="006425CB">
        <w:rPr>
          <w:rFonts w:ascii="Times New Roman" w:hAnsi="Times New Roman" w:cs="Times New Roman"/>
          <w:i/>
          <w:sz w:val="20"/>
          <w:szCs w:val="20"/>
        </w:rPr>
        <w:t>et al</w:t>
      </w:r>
      <w:r w:rsidRPr="006425CB">
        <w:rPr>
          <w:rFonts w:ascii="Times New Roman" w:hAnsi="Times New Roman" w:cs="Times New Roman"/>
          <w:sz w:val="20"/>
          <w:szCs w:val="20"/>
        </w:rPr>
        <w:t xml:space="preserve">. Surface microscopy of pigmented basal cell carcinoma. </w:t>
      </w:r>
      <w:r w:rsidRPr="006425CB">
        <w:rPr>
          <w:rFonts w:ascii="Times New Roman" w:hAnsi="Times New Roman" w:cs="Times New Roman"/>
          <w:i/>
          <w:sz w:val="20"/>
          <w:szCs w:val="20"/>
        </w:rPr>
        <w:t>Arch Dermatol</w:t>
      </w:r>
      <w:r w:rsidR="006425CB" w:rsidRPr="006425CB">
        <w:rPr>
          <w:rFonts w:ascii="Times New Roman" w:hAnsi="Times New Roman" w:cs="Times New Roman"/>
          <w:i/>
          <w:sz w:val="20"/>
          <w:szCs w:val="20"/>
        </w:rPr>
        <w:t>.</w:t>
      </w:r>
      <w:r w:rsidRPr="006425CB">
        <w:rPr>
          <w:rFonts w:ascii="Times New Roman" w:hAnsi="Times New Roman" w:cs="Times New Roman"/>
          <w:sz w:val="20"/>
          <w:szCs w:val="20"/>
        </w:rPr>
        <w:t xml:space="preserve"> 200</w:t>
      </w:r>
      <w:r w:rsidR="006425CB" w:rsidRPr="006425CB">
        <w:rPr>
          <w:rFonts w:ascii="Times New Roman" w:hAnsi="Times New Roman" w:cs="Times New Roman"/>
          <w:sz w:val="20"/>
          <w:szCs w:val="20"/>
        </w:rPr>
        <w:t>0;</w:t>
      </w:r>
      <w:r w:rsidRPr="006425CB">
        <w:rPr>
          <w:rFonts w:ascii="Times New Roman" w:hAnsi="Times New Roman" w:cs="Times New Roman"/>
          <w:b/>
          <w:sz w:val="20"/>
          <w:szCs w:val="20"/>
        </w:rPr>
        <w:t>136</w:t>
      </w:r>
      <w:r w:rsidRPr="006425CB">
        <w:rPr>
          <w:rFonts w:ascii="Times New Roman" w:hAnsi="Times New Roman" w:cs="Times New Roman"/>
          <w:sz w:val="20"/>
          <w:szCs w:val="20"/>
        </w:rPr>
        <w:t>:1012-6.</w:t>
      </w:r>
    </w:p>
    <w:p w:rsidR="007A19F8" w:rsidRPr="006425CB" w:rsidRDefault="007A19F8" w:rsidP="006425CB">
      <w:pPr>
        <w:pStyle w:val="ListParagraph"/>
        <w:numPr>
          <w:ilvl w:val="0"/>
          <w:numId w:val="2"/>
        </w:numPr>
        <w:spacing w:after="0" w:line="240" w:lineRule="auto"/>
        <w:jc w:val="both"/>
        <w:rPr>
          <w:rFonts w:ascii="Times New Roman" w:hAnsi="Times New Roman" w:cs="Times New Roman"/>
          <w:sz w:val="20"/>
          <w:szCs w:val="20"/>
        </w:rPr>
      </w:pPr>
      <w:r w:rsidRPr="006425CB">
        <w:rPr>
          <w:rFonts w:ascii="Times New Roman" w:hAnsi="Times New Roman" w:cs="Times New Roman"/>
          <w:sz w:val="20"/>
          <w:szCs w:val="20"/>
        </w:rPr>
        <w:t xml:space="preserve"> Marks R. Epidemiology of melanoma. </w:t>
      </w:r>
      <w:r w:rsidRPr="006425CB">
        <w:rPr>
          <w:rFonts w:ascii="Times New Roman" w:hAnsi="Times New Roman" w:cs="Times New Roman"/>
          <w:i/>
          <w:sz w:val="20"/>
          <w:szCs w:val="20"/>
        </w:rPr>
        <w:t>Clin Exp Dermatol</w:t>
      </w:r>
      <w:r w:rsidR="006425CB" w:rsidRPr="006425CB">
        <w:rPr>
          <w:rFonts w:ascii="Times New Roman" w:hAnsi="Times New Roman" w:cs="Times New Roman"/>
          <w:i/>
          <w:sz w:val="20"/>
          <w:szCs w:val="20"/>
        </w:rPr>
        <w:t>.</w:t>
      </w:r>
      <w:r w:rsidR="006425CB" w:rsidRPr="006425CB">
        <w:rPr>
          <w:rFonts w:ascii="Times New Roman" w:hAnsi="Times New Roman" w:cs="Times New Roman"/>
          <w:sz w:val="20"/>
          <w:szCs w:val="20"/>
        </w:rPr>
        <w:t xml:space="preserve"> 2000;</w:t>
      </w:r>
      <w:r w:rsidRPr="006425CB">
        <w:rPr>
          <w:rFonts w:ascii="Times New Roman" w:hAnsi="Times New Roman" w:cs="Times New Roman"/>
          <w:b/>
          <w:sz w:val="20"/>
          <w:szCs w:val="20"/>
        </w:rPr>
        <w:t>25</w:t>
      </w:r>
      <w:r w:rsidRPr="006425CB">
        <w:rPr>
          <w:rFonts w:ascii="Times New Roman" w:hAnsi="Times New Roman" w:cs="Times New Roman"/>
          <w:sz w:val="20"/>
          <w:szCs w:val="20"/>
        </w:rPr>
        <w:t>:459-63.</w:t>
      </w:r>
    </w:p>
    <w:p w:rsidR="007A19F8" w:rsidRPr="006425CB" w:rsidRDefault="007A19F8" w:rsidP="006425CB">
      <w:pPr>
        <w:pStyle w:val="ListParagraph"/>
        <w:numPr>
          <w:ilvl w:val="0"/>
          <w:numId w:val="2"/>
        </w:numPr>
        <w:spacing w:after="0" w:line="240" w:lineRule="auto"/>
        <w:jc w:val="both"/>
        <w:rPr>
          <w:rFonts w:ascii="Times New Roman" w:hAnsi="Times New Roman" w:cs="Times New Roman"/>
          <w:sz w:val="20"/>
          <w:szCs w:val="20"/>
        </w:rPr>
      </w:pPr>
      <w:r w:rsidRPr="006425CB">
        <w:rPr>
          <w:rFonts w:ascii="Times New Roman" w:hAnsi="Times New Roman" w:cs="Times New Roman"/>
          <w:sz w:val="20"/>
          <w:szCs w:val="20"/>
        </w:rPr>
        <w:t xml:space="preserve">Lens MB, Dawes M. Global perspective of contemporary epidemiological trends </w:t>
      </w:r>
      <w:r w:rsidRPr="006425CB">
        <w:rPr>
          <w:rFonts w:ascii="Times New Roman" w:hAnsi="Times New Roman" w:cs="Times New Roman"/>
          <w:sz w:val="20"/>
          <w:szCs w:val="20"/>
        </w:rPr>
        <w:lastRenderedPageBreak/>
        <w:t xml:space="preserve">of cutaneous malignant melanoma. </w:t>
      </w:r>
      <w:r w:rsidRPr="006425CB">
        <w:rPr>
          <w:rFonts w:ascii="Times New Roman" w:hAnsi="Times New Roman" w:cs="Times New Roman"/>
          <w:i/>
          <w:sz w:val="20"/>
          <w:szCs w:val="20"/>
        </w:rPr>
        <w:t>Br J Dermatol</w:t>
      </w:r>
      <w:r w:rsidR="006425CB" w:rsidRPr="006425CB">
        <w:rPr>
          <w:rFonts w:ascii="Times New Roman" w:hAnsi="Times New Roman" w:cs="Times New Roman"/>
          <w:i/>
          <w:sz w:val="20"/>
          <w:szCs w:val="20"/>
        </w:rPr>
        <w:t>.</w:t>
      </w:r>
      <w:r w:rsidR="006425CB" w:rsidRPr="006425CB">
        <w:rPr>
          <w:rFonts w:ascii="Times New Roman" w:hAnsi="Times New Roman" w:cs="Times New Roman"/>
          <w:sz w:val="20"/>
          <w:szCs w:val="20"/>
        </w:rPr>
        <w:t xml:space="preserve"> 2004;</w:t>
      </w:r>
      <w:r w:rsidRPr="006425CB">
        <w:rPr>
          <w:rFonts w:ascii="Times New Roman" w:hAnsi="Times New Roman" w:cs="Times New Roman"/>
          <w:b/>
          <w:sz w:val="20"/>
          <w:szCs w:val="20"/>
        </w:rPr>
        <w:t>150</w:t>
      </w:r>
      <w:r w:rsidRPr="006425CB">
        <w:rPr>
          <w:rFonts w:ascii="Times New Roman" w:hAnsi="Times New Roman" w:cs="Times New Roman"/>
          <w:sz w:val="20"/>
          <w:szCs w:val="20"/>
        </w:rPr>
        <w:t>:179-85.</w:t>
      </w:r>
    </w:p>
    <w:p w:rsidR="007A19F8" w:rsidRPr="006425CB" w:rsidRDefault="007A19F8" w:rsidP="006425CB">
      <w:pPr>
        <w:pStyle w:val="ListParagraph"/>
        <w:numPr>
          <w:ilvl w:val="0"/>
          <w:numId w:val="2"/>
        </w:numPr>
        <w:spacing w:after="0" w:line="240" w:lineRule="auto"/>
        <w:jc w:val="both"/>
        <w:rPr>
          <w:rFonts w:ascii="Times New Roman" w:hAnsi="Times New Roman" w:cs="Times New Roman"/>
          <w:sz w:val="20"/>
          <w:szCs w:val="20"/>
        </w:rPr>
      </w:pPr>
      <w:r w:rsidRPr="006425CB">
        <w:rPr>
          <w:rFonts w:ascii="Times New Roman" w:hAnsi="Times New Roman" w:cs="Times New Roman"/>
          <w:sz w:val="20"/>
          <w:szCs w:val="20"/>
        </w:rPr>
        <w:t xml:space="preserve">Sharma K, Mohanti KB, Rath KG. Malignant </w:t>
      </w:r>
      <w:r w:rsidR="006425CB" w:rsidRPr="006425CB">
        <w:rPr>
          <w:rFonts w:ascii="Times New Roman" w:hAnsi="Times New Roman" w:cs="Times New Roman"/>
          <w:sz w:val="20"/>
          <w:szCs w:val="20"/>
        </w:rPr>
        <w:t>m</w:t>
      </w:r>
      <w:r w:rsidRPr="006425CB">
        <w:rPr>
          <w:rFonts w:ascii="Times New Roman" w:hAnsi="Times New Roman" w:cs="Times New Roman"/>
          <w:sz w:val="20"/>
          <w:szCs w:val="20"/>
        </w:rPr>
        <w:t>elanoma: A retrospective series from a regional cancer centre in India.</w:t>
      </w:r>
      <w:r w:rsidR="009358CA" w:rsidRPr="006425CB">
        <w:rPr>
          <w:rFonts w:ascii="Times New Roman" w:hAnsi="Times New Roman" w:cs="Times New Roman"/>
          <w:sz w:val="20"/>
          <w:szCs w:val="20"/>
        </w:rPr>
        <w:t xml:space="preserve"> </w:t>
      </w:r>
      <w:r w:rsidRPr="006425CB">
        <w:rPr>
          <w:rFonts w:ascii="Times New Roman" w:hAnsi="Times New Roman" w:cs="Times New Roman"/>
          <w:i/>
          <w:sz w:val="20"/>
          <w:szCs w:val="20"/>
        </w:rPr>
        <w:t>J Cancer Res Ther</w:t>
      </w:r>
      <w:r w:rsidR="006425CB" w:rsidRPr="006425CB">
        <w:rPr>
          <w:rFonts w:ascii="Times New Roman" w:hAnsi="Times New Roman" w:cs="Times New Roman"/>
          <w:sz w:val="20"/>
          <w:szCs w:val="20"/>
        </w:rPr>
        <w:t>.</w:t>
      </w:r>
      <w:r w:rsidR="009358CA" w:rsidRPr="006425CB">
        <w:rPr>
          <w:rFonts w:ascii="Times New Roman" w:hAnsi="Times New Roman" w:cs="Times New Roman"/>
          <w:sz w:val="20"/>
          <w:szCs w:val="20"/>
        </w:rPr>
        <w:t xml:space="preserve"> </w:t>
      </w:r>
      <w:r w:rsidRPr="006425CB">
        <w:rPr>
          <w:rFonts w:ascii="Times New Roman" w:hAnsi="Times New Roman" w:cs="Times New Roman"/>
          <w:sz w:val="20"/>
          <w:szCs w:val="20"/>
        </w:rPr>
        <w:t>2009;</w:t>
      </w:r>
      <w:r w:rsidRPr="006425CB">
        <w:rPr>
          <w:rFonts w:ascii="Times New Roman" w:hAnsi="Times New Roman" w:cs="Times New Roman"/>
          <w:b/>
          <w:sz w:val="20"/>
          <w:szCs w:val="20"/>
        </w:rPr>
        <w:t>5</w:t>
      </w:r>
      <w:r w:rsidRPr="006425CB">
        <w:rPr>
          <w:rFonts w:ascii="Times New Roman" w:hAnsi="Times New Roman" w:cs="Times New Roman"/>
          <w:sz w:val="20"/>
          <w:szCs w:val="20"/>
        </w:rPr>
        <w:t>:173-80.</w:t>
      </w:r>
    </w:p>
    <w:p w:rsidR="007A19F8" w:rsidRPr="006425CB" w:rsidRDefault="006425CB" w:rsidP="006425CB">
      <w:pPr>
        <w:pStyle w:val="ListParagraph"/>
        <w:numPr>
          <w:ilvl w:val="0"/>
          <w:numId w:val="2"/>
        </w:numPr>
        <w:spacing w:after="0" w:line="240" w:lineRule="auto"/>
        <w:jc w:val="both"/>
        <w:rPr>
          <w:rFonts w:ascii="Times New Roman" w:hAnsi="Times New Roman" w:cs="Times New Roman"/>
          <w:sz w:val="20"/>
          <w:szCs w:val="20"/>
        </w:rPr>
      </w:pPr>
      <w:r w:rsidRPr="006425CB">
        <w:rPr>
          <w:rFonts w:ascii="Times New Roman" w:hAnsi="Times New Roman" w:cs="Times New Roman"/>
          <w:sz w:val="20"/>
          <w:szCs w:val="20"/>
        </w:rPr>
        <w:t>Chang DT, Amdur RJ, Morris CG</w:t>
      </w:r>
      <w:r w:rsidR="007A19F8" w:rsidRPr="006425CB">
        <w:rPr>
          <w:rFonts w:ascii="Times New Roman" w:hAnsi="Times New Roman" w:cs="Times New Roman"/>
          <w:sz w:val="20"/>
          <w:szCs w:val="20"/>
        </w:rPr>
        <w:t xml:space="preserve"> </w:t>
      </w:r>
      <w:r w:rsidR="007A19F8" w:rsidRPr="006425CB">
        <w:rPr>
          <w:rFonts w:ascii="Times New Roman" w:hAnsi="Times New Roman" w:cs="Times New Roman"/>
          <w:i/>
          <w:sz w:val="20"/>
          <w:szCs w:val="20"/>
        </w:rPr>
        <w:t>et al</w:t>
      </w:r>
      <w:r w:rsidR="007A19F8" w:rsidRPr="006425CB">
        <w:rPr>
          <w:rFonts w:ascii="Times New Roman" w:hAnsi="Times New Roman" w:cs="Times New Roman"/>
          <w:sz w:val="20"/>
          <w:szCs w:val="20"/>
        </w:rPr>
        <w:t xml:space="preserve">. Adjuvant radiotherapy for cutaneous melanoma: Comparing hypofractionation to conventional fractionation. </w:t>
      </w:r>
      <w:r w:rsidR="007A19F8" w:rsidRPr="006425CB">
        <w:rPr>
          <w:rFonts w:ascii="Times New Roman" w:hAnsi="Times New Roman" w:cs="Times New Roman"/>
          <w:i/>
          <w:sz w:val="20"/>
          <w:szCs w:val="20"/>
        </w:rPr>
        <w:t>Int J Radiat Oncol Biol Phys</w:t>
      </w:r>
      <w:r w:rsidRPr="006425CB">
        <w:rPr>
          <w:rFonts w:ascii="Times New Roman" w:hAnsi="Times New Roman" w:cs="Times New Roman"/>
          <w:sz w:val="20"/>
          <w:szCs w:val="20"/>
        </w:rPr>
        <w:t>. 2006;</w:t>
      </w:r>
      <w:r w:rsidR="007A19F8" w:rsidRPr="006425CB">
        <w:rPr>
          <w:rFonts w:ascii="Times New Roman" w:hAnsi="Times New Roman" w:cs="Times New Roman"/>
          <w:b/>
          <w:sz w:val="20"/>
          <w:szCs w:val="20"/>
        </w:rPr>
        <w:t>66</w:t>
      </w:r>
      <w:r w:rsidR="007A19F8" w:rsidRPr="006425CB">
        <w:rPr>
          <w:rFonts w:ascii="Times New Roman" w:hAnsi="Times New Roman" w:cs="Times New Roman"/>
          <w:sz w:val="20"/>
          <w:szCs w:val="20"/>
        </w:rPr>
        <w:t>:</w:t>
      </w:r>
      <w:r w:rsidRPr="006425CB">
        <w:rPr>
          <w:rFonts w:ascii="Times New Roman" w:hAnsi="Times New Roman" w:cs="Times New Roman"/>
          <w:sz w:val="20"/>
          <w:szCs w:val="20"/>
        </w:rPr>
        <w:t>1051-</w:t>
      </w:r>
      <w:r w:rsidR="007A19F8" w:rsidRPr="006425CB">
        <w:rPr>
          <w:rFonts w:ascii="Times New Roman" w:hAnsi="Times New Roman" w:cs="Times New Roman"/>
          <w:sz w:val="20"/>
          <w:szCs w:val="20"/>
        </w:rPr>
        <w:t>5.</w:t>
      </w:r>
    </w:p>
    <w:p w:rsidR="007A19F8" w:rsidRPr="006425CB" w:rsidRDefault="007A19F8" w:rsidP="006425CB">
      <w:pPr>
        <w:pStyle w:val="ListParagraph"/>
        <w:numPr>
          <w:ilvl w:val="0"/>
          <w:numId w:val="2"/>
        </w:numPr>
        <w:spacing w:after="0" w:line="240" w:lineRule="auto"/>
        <w:jc w:val="both"/>
        <w:rPr>
          <w:rFonts w:ascii="Times New Roman" w:hAnsi="Times New Roman" w:cs="Times New Roman"/>
          <w:sz w:val="20"/>
          <w:szCs w:val="20"/>
        </w:rPr>
      </w:pPr>
      <w:r w:rsidRPr="006425CB">
        <w:rPr>
          <w:rFonts w:ascii="Times New Roman" w:hAnsi="Times New Roman" w:cs="Times New Roman"/>
          <w:sz w:val="20"/>
          <w:szCs w:val="20"/>
        </w:rPr>
        <w:t xml:space="preserve">Wanebo HJ, Cooper PH, Young DV. Prognostic factors in head and neck melanoma. Effect of lesion location. </w:t>
      </w:r>
      <w:r w:rsidRPr="006425CB">
        <w:rPr>
          <w:rFonts w:ascii="Times New Roman" w:hAnsi="Times New Roman" w:cs="Times New Roman"/>
          <w:i/>
          <w:sz w:val="20"/>
          <w:szCs w:val="20"/>
        </w:rPr>
        <w:t>Cancer</w:t>
      </w:r>
      <w:r w:rsidR="006425CB" w:rsidRPr="006425CB">
        <w:rPr>
          <w:rFonts w:ascii="Times New Roman" w:hAnsi="Times New Roman" w:cs="Times New Roman"/>
          <w:sz w:val="20"/>
          <w:szCs w:val="20"/>
        </w:rPr>
        <w:t>. 1988;</w:t>
      </w:r>
      <w:r w:rsidRPr="006425CB">
        <w:rPr>
          <w:rFonts w:ascii="Times New Roman" w:hAnsi="Times New Roman" w:cs="Times New Roman"/>
          <w:b/>
          <w:sz w:val="20"/>
          <w:szCs w:val="20"/>
        </w:rPr>
        <w:t>62</w:t>
      </w:r>
      <w:r w:rsidRPr="006425CB">
        <w:rPr>
          <w:rFonts w:ascii="Times New Roman" w:hAnsi="Times New Roman" w:cs="Times New Roman"/>
          <w:sz w:val="20"/>
          <w:szCs w:val="20"/>
        </w:rPr>
        <w:t>:831-7.</w:t>
      </w:r>
    </w:p>
    <w:p w:rsidR="007A19F8" w:rsidRPr="006425CB" w:rsidRDefault="006425CB" w:rsidP="006425CB">
      <w:pPr>
        <w:pStyle w:val="ListParagraph"/>
        <w:numPr>
          <w:ilvl w:val="0"/>
          <w:numId w:val="2"/>
        </w:numPr>
        <w:spacing w:after="0" w:line="240" w:lineRule="auto"/>
        <w:jc w:val="both"/>
        <w:rPr>
          <w:rFonts w:ascii="Times New Roman" w:hAnsi="Times New Roman" w:cs="Times New Roman"/>
          <w:sz w:val="20"/>
          <w:szCs w:val="20"/>
        </w:rPr>
      </w:pPr>
      <w:r w:rsidRPr="006425CB">
        <w:rPr>
          <w:rFonts w:ascii="Times New Roman" w:hAnsi="Times New Roman" w:cs="Times New Roman"/>
          <w:sz w:val="20"/>
          <w:szCs w:val="20"/>
        </w:rPr>
        <w:t>Chopra A, Walia RL, Gupta S</w:t>
      </w:r>
      <w:r w:rsidR="007A19F8" w:rsidRPr="006425CB">
        <w:rPr>
          <w:rFonts w:ascii="Times New Roman" w:hAnsi="Times New Roman" w:cs="Times New Roman"/>
          <w:sz w:val="20"/>
          <w:szCs w:val="20"/>
        </w:rPr>
        <w:t xml:space="preserve"> </w:t>
      </w:r>
      <w:r w:rsidR="007A19F8" w:rsidRPr="006425CB">
        <w:rPr>
          <w:rFonts w:ascii="Times New Roman" w:hAnsi="Times New Roman" w:cs="Times New Roman"/>
          <w:i/>
          <w:sz w:val="20"/>
          <w:szCs w:val="20"/>
        </w:rPr>
        <w:t>et al</w:t>
      </w:r>
      <w:r w:rsidR="007A19F8" w:rsidRPr="006425CB">
        <w:rPr>
          <w:rFonts w:ascii="Times New Roman" w:hAnsi="Times New Roman" w:cs="Times New Roman"/>
          <w:sz w:val="20"/>
          <w:szCs w:val="20"/>
        </w:rPr>
        <w:t xml:space="preserve">. Nodular malignant melanoma secondary to carcinoma rectum. </w:t>
      </w:r>
      <w:r w:rsidR="007A19F8" w:rsidRPr="006425CB">
        <w:rPr>
          <w:rFonts w:ascii="Times New Roman" w:hAnsi="Times New Roman" w:cs="Times New Roman"/>
          <w:i/>
          <w:sz w:val="20"/>
          <w:szCs w:val="20"/>
        </w:rPr>
        <w:t>Indian J Dermatol Vener</w:t>
      </w:r>
      <w:r w:rsidRPr="006425CB">
        <w:rPr>
          <w:rFonts w:ascii="Times New Roman" w:hAnsi="Times New Roman" w:cs="Times New Roman"/>
          <w:i/>
          <w:sz w:val="20"/>
          <w:szCs w:val="20"/>
        </w:rPr>
        <w:t>e</w:t>
      </w:r>
      <w:r w:rsidR="007A19F8" w:rsidRPr="006425CB">
        <w:rPr>
          <w:rFonts w:ascii="Times New Roman" w:hAnsi="Times New Roman" w:cs="Times New Roman"/>
          <w:i/>
          <w:sz w:val="20"/>
          <w:szCs w:val="20"/>
        </w:rPr>
        <w:t>ol Leprol</w:t>
      </w:r>
      <w:r w:rsidRPr="006425CB">
        <w:rPr>
          <w:rFonts w:ascii="Times New Roman" w:hAnsi="Times New Roman" w:cs="Times New Roman"/>
          <w:sz w:val="20"/>
          <w:szCs w:val="20"/>
        </w:rPr>
        <w:t>.</w:t>
      </w:r>
      <w:r w:rsidR="007A19F8" w:rsidRPr="006425CB">
        <w:rPr>
          <w:rFonts w:ascii="Times New Roman" w:hAnsi="Times New Roman" w:cs="Times New Roman"/>
          <w:sz w:val="20"/>
          <w:szCs w:val="20"/>
        </w:rPr>
        <w:t xml:space="preserve"> 1997;</w:t>
      </w:r>
      <w:r w:rsidR="007A19F8" w:rsidRPr="006425CB">
        <w:rPr>
          <w:rFonts w:ascii="Times New Roman" w:hAnsi="Times New Roman" w:cs="Times New Roman"/>
          <w:b/>
          <w:sz w:val="20"/>
          <w:szCs w:val="20"/>
        </w:rPr>
        <w:t>63</w:t>
      </w:r>
      <w:r w:rsidR="007A19F8" w:rsidRPr="006425CB">
        <w:rPr>
          <w:rFonts w:ascii="Times New Roman" w:hAnsi="Times New Roman" w:cs="Times New Roman"/>
          <w:sz w:val="20"/>
          <w:szCs w:val="20"/>
        </w:rPr>
        <w:t>:327-9.</w:t>
      </w:r>
    </w:p>
    <w:p w:rsidR="007A19F8" w:rsidRPr="006425CB" w:rsidRDefault="007A19F8" w:rsidP="006425CB">
      <w:pPr>
        <w:pStyle w:val="ListParagraph"/>
        <w:numPr>
          <w:ilvl w:val="0"/>
          <w:numId w:val="2"/>
        </w:numPr>
        <w:spacing w:after="0" w:line="240" w:lineRule="auto"/>
        <w:jc w:val="both"/>
        <w:rPr>
          <w:rFonts w:ascii="Times New Roman" w:hAnsi="Times New Roman" w:cs="Times New Roman"/>
          <w:sz w:val="20"/>
          <w:szCs w:val="20"/>
        </w:rPr>
      </w:pPr>
      <w:r w:rsidRPr="006425CB">
        <w:rPr>
          <w:rFonts w:ascii="Times New Roman" w:hAnsi="Times New Roman" w:cs="Times New Roman"/>
          <w:sz w:val="20"/>
          <w:szCs w:val="20"/>
        </w:rPr>
        <w:t xml:space="preserve">Khandpur S, Reddy BS. Acral lentiginous melanoma. </w:t>
      </w:r>
      <w:r w:rsidRPr="006425CB">
        <w:rPr>
          <w:rFonts w:ascii="Times New Roman" w:hAnsi="Times New Roman" w:cs="Times New Roman"/>
          <w:i/>
          <w:sz w:val="20"/>
          <w:szCs w:val="20"/>
        </w:rPr>
        <w:t>Indian J Dermatol Vener</w:t>
      </w:r>
      <w:r w:rsidR="006425CB" w:rsidRPr="006425CB">
        <w:rPr>
          <w:rFonts w:ascii="Times New Roman" w:hAnsi="Times New Roman" w:cs="Times New Roman"/>
          <w:i/>
          <w:sz w:val="20"/>
          <w:szCs w:val="20"/>
        </w:rPr>
        <w:t>e</w:t>
      </w:r>
      <w:r w:rsidRPr="006425CB">
        <w:rPr>
          <w:rFonts w:ascii="Times New Roman" w:hAnsi="Times New Roman" w:cs="Times New Roman"/>
          <w:i/>
          <w:sz w:val="20"/>
          <w:szCs w:val="20"/>
        </w:rPr>
        <w:t>ol Leprol</w:t>
      </w:r>
      <w:r w:rsidR="006425CB" w:rsidRPr="006425CB">
        <w:rPr>
          <w:rFonts w:ascii="Times New Roman" w:hAnsi="Times New Roman" w:cs="Times New Roman"/>
          <w:sz w:val="20"/>
          <w:szCs w:val="20"/>
        </w:rPr>
        <w:t>.</w:t>
      </w:r>
      <w:r w:rsidRPr="006425CB">
        <w:rPr>
          <w:rFonts w:ascii="Times New Roman" w:hAnsi="Times New Roman" w:cs="Times New Roman"/>
          <w:sz w:val="20"/>
          <w:szCs w:val="20"/>
        </w:rPr>
        <w:t xml:space="preserve"> 2000;</w:t>
      </w:r>
      <w:r w:rsidRPr="006425CB">
        <w:rPr>
          <w:rFonts w:ascii="Times New Roman" w:hAnsi="Times New Roman" w:cs="Times New Roman"/>
          <w:b/>
          <w:sz w:val="20"/>
          <w:szCs w:val="20"/>
        </w:rPr>
        <w:t>66</w:t>
      </w:r>
      <w:r w:rsidRPr="006425CB">
        <w:rPr>
          <w:rFonts w:ascii="Times New Roman" w:hAnsi="Times New Roman" w:cs="Times New Roman"/>
          <w:sz w:val="20"/>
          <w:szCs w:val="20"/>
        </w:rPr>
        <w:t>:37-8.</w:t>
      </w:r>
    </w:p>
    <w:p w:rsidR="007A19F8" w:rsidRPr="006425CB" w:rsidRDefault="007A19F8" w:rsidP="006425CB">
      <w:pPr>
        <w:pStyle w:val="ListParagraph"/>
        <w:numPr>
          <w:ilvl w:val="0"/>
          <w:numId w:val="2"/>
        </w:numPr>
        <w:spacing w:after="0" w:line="240" w:lineRule="auto"/>
        <w:jc w:val="both"/>
        <w:rPr>
          <w:rFonts w:ascii="Times New Roman" w:hAnsi="Times New Roman" w:cs="Times New Roman"/>
          <w:sz w:val="20"/>
          <w:szCs w:val="20"/>
        </w:rPr>
      </w:pPr>
      <w:r w:rsidRPr="006425CB">
        <w:rPr>
          <w:rFonts w:ascii="Times New Roman" w:hAnsi="Times New Roman" w:cs="Times New Roman"/>
          <w:sz w:val="20"/>
          <w:szCs w:val="20"/>
        </w:rPr>
        <w:t xml:space="preserve">Malony M, Jones D, Sexton F. Pigmented basal cell carcinoma-investigation of 70 cases. </w:t>
      </w:r>
      <w:r w:rsidRPr="006425CB">
        <w:rPr>
          <w:rFonts w:ascii="Times New Roman" w:hAnsi="Times New Roman" w:cs="Times New Roman"/>
          <w:i/>
          <w:sz w:val="20"/>
          <w:szCs w:val="20"/>
        </w:rPr>
        <w:t>J Am Acad Dermatol</w:t>
      </w:r>
      <w:r w:rsidR="006425CB" w:rsidRPr="006425CB">
        <w:rPr>
          <w:rFonts w:ascii="Times New Roman" w:hAnsi="Times New Roman" w:cs="Times New Roman"/>
          <w:sz w:val="20"/>
          <w:szCs w:val="20"/>
        </w:rPr>
        <w:t>.</w:t>
      </w:r>
      <w:r w:rsidRPr="006425CB">
        <w:rPr>
          <w:rFonts w:ascii="Times New Roman" w:hAnsi="Times New Roman" w:cs="Times New Roman"/>
          <w:sz w:val="20"/>
          <w:szCs w:val="20"/>
        </w:rPr>
        <w:t xml:space="preserve"> 1992;</w:t>
      </w:r>
      <w:r w:rsidRPr="006425CB">
        <w:rPr>
          <w:rFonts w:ascii="Times New Roman" w:hAnsi="Times New Roman" w:cs="Times New Roman"/>
          <w:b/>
          <w:sz w:val="20"/>
          <w:szCs w:val="20"/>
        </w:rPr>
        <w:t>27</w:t>
      </w:r>
      <w:r w:rsidRPr="006425CB">
        <w:rPr>
          <w:rFonts w:ascii="Times New Roman" w:hAnsi="Times New Roman" w:cs="Times New Roman"/>
          <w:sz w:val="20"/>
          <w:szCs w:val="20"/>
        </w:rPr>
        <w:t>:74-8.</w:t>
      </w:r>
    </w:p>
    <w:p w:rsidR="007A19F8" w:rsidRPr="006425CB" w:rsidRDefault="007A19F8" w:rsidP="006425CB">
      <w:pPr>
        <w:pStyle w:val="ListParagraph"/>
        <w:numPr>
          <w:ilvl w:val="0"/>
          <w:numId w:val="2"/>
        </w:numPr>
        <w:spacing w:after="0" w:line="240" w:lineRule="auto"/>
        <w:jc w:val="both"/>
        <w:rPr>
          <w:rFonts w:ascii="Times New Roman" w:hAnsi="Times New Roman" w:cs="Times New Roman"/>
          <w:sz w:val="20"/>
          <w:szCs w:val="20"/>
        </w:rPr>
      </w:pPr>
      <w:r w:rsidRPr="006425CB">
        <w:rPr>
          <w:rFonts w:ascii="Times New Roman" w:hAnsi="Times New Roman" w:cs="Times New Roman"/>
          <w:sz w:val="20"/>
          <w:szCs w:val="20"/>
        </w:rPr>
        <w:t xml:space="preserve">Betti R, Gualandri L, Cerri A </w:t>
      </w:r>
      <w:r w:rsidRPr="006425CB">
        <w:rPr>
          <w:rFonts w:ascii="Times New Roman" w:hAnsi="Times New Roman" w:cs="Times New Roman"/>
          <w:i/>
          <w:sz w:val="20"/>
          <w:szCs w:val="20"/>
        </w:rPr>
        <w:t>et al</w:t>
      </w:r>
      <w:r w:rsidRPr="006425CB">
        <w:rPr>
          <w:rFonts w:ascii="Times New Roman" w:hAnsi="Times New Roman" w:cs="Times New Roman"/>
          <w:sz w:val="20"/>
          <w:szCs w:val="20"/>
        </w:rPr>
        <w:t xml:space="preserve">. Clinical features and histologic pattern analysis of pigmented basal cell carcinoma in Italian population. </w:t>
      </w:r>
      <w:r w:rsidRPr="006425CB">
        <w:rPr>
          <w:rFonts w:ascii="Times New Roman" w:hAnsi="Times New Roman" w:cs="Times New Roman"/>
          <w:i/>
          <w:sz w:val="20"/>
          <w:szCs w:val="20"/>
        </w:rPr>
        <w:t>J Dermatol</w:t>
      </w:r>
      <w:r w:rsidR="006425CB" w:rsidRPr="006425CB">
        <w:rPr>
          <w:rFonts w:ascii="Times New Roman" w:hAnsi="Times New Roman" w:cs="Times New Roman"/>
          <w:sz w:val="20"/>
          <w:szCs w:val="20"/>
        </w:rPr>
        <w:t>.</w:t>
      </w:r>
      <w:r w:rsidRPr="006425CB">
        <w:rPr>
          <w:rFonts w:ascii="Times New Roman" w:hAnsi="Times New Roman" w:cs="Times New Roman"/>
          <w:sz w:val="20"/>
          <w:szCs w:val="20"/>
        </w:rPr>
        <w:t xml:space="preserve"> 1997;</w:t>
      </w:r>
      <w:r w:rsidRPr="006425CB">
        <w:rPr>
          <w:rFonts w:ascii="Times New Roman" w:hAnsi="Times New Roman" w:cs="Times New Roman"/>
          <w:b/>
          <w:sz w:val="20"/>
          <w:szCs w:val="20"/>
        </w:rPr>
        <w:t>25</w:t>
      </w:r>
      <w:r w:rsidRPr="006425CB">
        <w:rPr>
          <w:rFonts w:ascii="Times New Roman" w:hAnsi="Times New Roman" w:cs="Times New Roman"/>
          <w:sz w:val="20"/>
          <w:szCs w:val="20"/>
        </w:rPr>
        <w:t>:691-4.</w:t>
      </w:r>
    </w:p>
    <w:p w:rsidR="007A19F8" w:rsidRPr="006425CB" w:rsidRDefault="007A19F8" w:rsidP="006425CB">
      <w:pPr>
        <w:pStyle w:val="ListParagraph"/>
        <w:numPr>
          <w:ilvl w:val="0"/>
          <w:numId w:val="2"/>
        </w:numPr>
        <w:spacing w:after="0" w:line="240" w:lineRule="auto"/>
        <w:jc w:val="both"/>
        <w:rPr>
          <w:rFonts w:ascii="Times New Roman" w:hAnsi="Times New Roman" w:cs="Times New Roman"/>
          <w:sz w:val="20"/>
          <w:szCs w:val="20"/>
        </w:rPr>
      </w:pPr>
      <w:r w:rsidRPr="006425CB">
        <w:rPr>
          <w:rFonts w:ascii="Times New Roman" w:hAnsi="Times New Roman" w:cs="Times New Roman"/>
          <w:sz w:val="20"/>
          <w:szCs w:val="20"/>
        </w:rPr>
        <w:t xml:space="preserve">Bleehen S. Pigmented basal cell epithelioma. </w:t>
      </w:r>
      <w:r w:rsidRPr="006425CB">
        <w:rPr>
          <w:rFonts w:ascii="Times New Roman" w:hAnsi="Times New Roman" w:cs="Times New Roman"/>
          <w:i/>
          <w:sz w:val="20"/>
          <w:szCs w:val="20"/>
        </w:rPr>
        <w:t>Br J Dermatol</w:t>
      </w:r>
      <w:r w:rsidR="006425CB" w:rsidRPr="006425CB">
        <w:rPr>
          <w:rFonts w:ascii="Times New Roman" w:hAnsi="Times New Roman" w:cs="Times New Roman"/>
          <w:sz w:val="20"/>
          <w:szCs w:val="20"/>
        </w:rPr>
        <w:t>.</w:t>
      </w:r>
      <w:r w:rsidRPr="006425CB">
        <w:rPr>
          <w:rFonts w:ascii="Times New Roman" w:hAnsi="Times New Roman" w:cs="Times New Roman"/>
          <w:sz w:val="20"/>
          <w:szCs w:val="20"/>
        </w:rPr>
        <w:t xml:space="preserve"> 1975;</w:t>
      </w:r>
      <w:r w:rsidRPr="006425CB">
        <w:rPr>
          <w:rFonts w:ascii="Times New Roman" w:hAnsi="Times New Roman" w:cs="Times New Roman"/>
          <w:b/>
          <w:sz w:val="20"/>
          <w:szCs w:val="20"/>
        </w:rPr>
        <w:t>93</w:t>
      </w:r>
      <w:r w:rsidRPr="006425CB">
        <w:rPr>
          <w:rFonts w:ascii="Times New Roman" w:hAnsi="Times New Roman" w:cs="Times New Roman"/>
          <w:sz w:val="20"/>
          <w:szCs w:val="20"/>
        </w:rPr>
        <w:t>:361-76.</w:t>
      </w:r>
    </w:p>
    <w:p w:rsidR="007A19F8" w:rsidRPr="006425CB" w:rsidRDefault="007A19F8" w:rsidP="006425CB">
      <w:pPr>
        <w:pStyle w:val="ListParagraph"/>
        <w:numPr>
          <w:ilvl w:val="0"/>
          <w:numId w:val="2"/>
        </w:numPr>
        <w:spacing w:after="0" w:line="240" w:lineRule="auto"/>
        <w:jc w:val="both"/>
        <w:rPr>
          <w:rFonts w:ascii="Times New Roman" w:hAnsi="Times New Roman" w:cs="Times New Roman"/>
          <w:sz w:val="20"/>
          <w:szCs w:val="20"/>
        </w:rPr>
      </w:pPr>
      <w:r w:rsidRPr="006425CB">
        <w:rPr>
          <w:rFonts w:ascii="Times New Roman" w:hAnsi="Times New Roman" w:cs="Times New Roman"/>
          <w:sz w:val="20"/>
          <w:szCs w:val="20"/>
        </w:rPr>
        <w:t>Ohsumi T</w:t>
      </w:r>
      <w:r w:rsidR="006425CB" w:rsidRPr="006425CB">
        <w:rPr>
          <w:rFonts w:ascii="Times New Roman" w:hAnsi="Times New Roman" w:cs="Times New Roman"/>
          <w:sz w:val="20"/>
          <w:szCs w:val="20"/>
        </w:rPr>
        <w:t>,</w:t>
      </w:r>
      <w:r w:rsidRPr="006425CB">
        <w:rPr>
          <w:rFonts w:ascii="Times New Roman" w:hAnsi="Times New Roman" w:cs="Times New Roman"/>
          <w:sz w:val="20"/>
          <w:szCs w:val="20"/>
        </w:rPr>
        <w:t xml:space="preserve"> Seiji M. Statistical </w:t>
      </w:r>
      <w:r w:rsidR="006425CB" w:rsidRPr="006425CB">
        <w:rPr>
          <w:rFonts w:ascii="Times New Roman" w:hAnsi="Times New Roman" w:cs="Times New Roman"/>
          <w:sz w:val="20"/>
          <w:szCs w:val="20"/>
        </w:rPr>
        <w:t>study on malignant mela</w:t>
      </w:r>
      <w:r w:rsidRPr="006425CB">
        <w:rPr>
          <w:rFonts w:ascii="Times New Roman" w:hAnsi="Times New Roman" w:cs="Times New Roman"/>
          <w:sz w:val="20"/>
          <w:szCs w:val="20"/>
        </w:rPr>
        <w:t>noma in Japan</w:t>
      </w:r>
      <w:r w:rsidR="006425CB" w:rsidRPr="006425CB">
        <w:rPr>
          <w:rFonts w:ascii="Times New Roman" w:hAnsi="Times New Roman" w:cs="Times New Roman"/>
          <w:sz w:val="20"/>
          <w:szCs w:val="20"/>
        </w:rPr>
        <w:t xml:space="preserve"> </w:t>
      </w:r>
      <w:r w:rsidRPr="006425CB">
        <w:rPr>
          <w:rFonts w:ascii="Times New Roman" w:hAnsi="Times New Roman" w:cs="Times New Roman"/>
          <w:sz w:val="20"/>
          <w:szCs w:val="20"/>
        </w:rPr>
        <w:t>(1970-1976)</w:t>
      </w:r>
      <w:r w:rsidR="009358CA" w:rsidRPr="006425CB">
        <w:rPr>
          <w:rFonts w:ascii="Times New Roman" w:hAnsi="Times New Roman" w:cs="Times New Roman"/>
          <w:sz w:val="20"/>
          <w:szCs w:val="20"/>
        </w:rPr>
        <w:t>.</w:t>
      </w:r>
      <w:r w:rsidR="006425CB" w:rsidRPr="006425CB">
        <w:rPr>
          <w:rFonts w:ascii="Times New Roman" w:hAnsi="Times New Roman" w:cs="Times New Roman"/>
          <w:i/>
          <w:sz w:val="20"/>
          <w:szCs w:val="20"/>
        </w:rPr>
        <w:t>Tohoku J Ex</w:t>
      </w:r>
      <w:r w:rsidRPr="006425CB">
        <w:rPr>
          <w:rFonts w:ascii="Times New Roman" w:hAnsi="Times New Roman" w:cs="Times New Roman"/>
          <w:i/>
          <w:sz w:val="20"/>
          <w:szCs w:val="20"/>
        </w:rPr>
        <w:t>p</w:t>
      </w:r>
      <w:r w:rsidR="006425CB" w:rsidRPr="006425CB">
        <w:rPr>
          <w:rFonts w:ascii="Times New Roman" w:hAnsi="Times New Roman" w:cs="Times New Roman"/>
          <w:i/>
          <w:sz w:val="20"/>
          <w:szCs w:val="20"/>
        </w:rPr>
        <w:t xml:space="preserve"> </w:t>
      </w:r>
      <w:r w:rsidRPr="006425CB">
        <w:rPr>
          <w:rFonts w:ascii="Times New Roman" w:hAnsi="Times New Roman" w:cs="Times New Roman"/>
          <w:i/>
          <w:sz w:val="20"/>
          <w:szCs w:val="20"/>
        </w:rPr>
        <w:t>Med</w:t>
      </w:r>
      <w:r w:rsidR="006425CB" w:rsidRPr="006425CB">
        <w:rPr>
          <w:rFonts w:ascii="Times New Roman" w:hAnsi="Times New Roman" w:cs="Times New Roman"/>
          <w:i/>
          <w:sz w:val="20"/>
          <w:szCs w:val="20"/>
        </w:rPr>
        <w:t>.</w:t>
      </w:r>
      <w:r w:rsidRPr="006425CB">
        <w:rPr>
          <w:rFonts w:ascii="Times New Roman" w:hAnsi="Times New Roman" w:cs="Times New Roman"/>
          <w:sz w:val="20"/>
          <w:szCs w:val="20"/>
        </w:rPr>
        <w:t xml:space="preserve"> 1977;</w:t>
      </w:r>
      <w:r w:rsidRPr="006425CB">
        <w:rPr>
          <w:rFonts w:ascii="Times New Roman" w:hAnsi="Times New Roman" w:cs="Times New Roman"/>
          <w:b/>
          <w:sz w:val="20"/>
          <w:szCs w:val="20"/>
        </w:rPr>
        <w:t>121</w:t>
      </w:r>
      <w:r w:rsidRPr="006425CB">
        <w:rPr>
          <w:rFonts w:ascii="Times New Roman" w:hAnsi="Times New Roman" w:cs="Times New Roman"/>
          <w:sz w:val="20"/>
          <w:szCs w:val="20"/>
        </w:rPr>
        <w:t>:355-64.</w:t>
      </w:r>
    </w:p>
    <w:p w:rsidR="007F6CCA" w:rsidRDefault="007F6CCA" w:rsidP="006425CB">
      <w:pPr>
        <w:spacing w:after="0" w:line="240" w:lineRule="auto"/>
        <w:jc w:val="both"/>
        <w:rPr>
          <w:rFonts w:ascii="Times New Roman" w:hAnsi="Times New Roman" w:cs="Times New Roman"/>
          <w:sz w:val="20"/>
          <w:szCs w:val="20"/>
        </w:rPr>
        <w:sectPr w:rsidR="007F6CCA" w:rsidSect="007F6CCA">
          <w:type w:val="continuous"/>
          <w:pgSz w:w="12240" w:h="15840"/>
          <w:pgMar w:top="1440" w:right="1440" w:bottom="1440" w:left="1440" w:header="720" w:footer="720" w:gutter="0"/>
          <w:cols w:num="2" w:space="720"/>
          <w:docGrid w:linePitch="360"/>
        </w:sectPr>
      </w:pPr>
    </w:p>
    <w:p w:rsidR="007A19F8" w:rsidRDefault="007A19F8" w:rsidP="006425CB">
      <w:pPr>
        <w:spacing w:after="0" w:line="240" w:lineRule="auto"/>
        <w:jc w:val="both"/>
        <w:rPr>
          <w:rFonts w:ascii="Times New Roman" w:hAnsi="Times New Roman" w:cs="Times New Roman"/>
          <w:sz w:val="20"/>
          <w:szCs w:val="20"/>
        </w:rPr>
      </w:pPr>
    </w:p>
    <w:p w:rsidR="00BE6E54" w:rsidRPr="006425CB" w:rsidRDefault="00BE6E54" w:rsidP="00A1661D">
      <w:pPr>
        <w:spacing w:after="0" w:line="240" w:lineRule="auto"/>
        <w:rPr>
          <w:rFonts w:ascii="Times New Roman" w:hAnsi="Times New Roman" w:cs="Times New Roman"/>
          <w:sz w:val="20"/>
          <w:szCs w:val="20"/>
        </w:rPr>
      </w:pPr>
    </w:p>
    <w:sectPr w:rsidR="00BE6E54" w:rsidRPr="006425CB" w:rsidSect="007F6CCA">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3174" w:rsidRDefault="00F83174" w:rsidP="004930B6">
      <w:pPr>
        <w:spacing w:after="0" w:line="240" w:lineRule="auto"/>
      </w:pPr>
      <w:r>
        <w:separator/>
      </w:r>
    </w:p>
  </w:endnote>
  <w:endnote w:type="continuationSeparator" w:id="0">
    <w:p w:rsidR="00F83174" w:rsidRDefault="00F83174" w:rsidP="004930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G Omega">
    <w:altName w:val="Century Gothic"/>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0"/>
      </w:rPr>
      <w:id w:val="-2091147362"/>
      <w:docPartObj>
        <w:docPartGallery w:val="Page Numbers (Bottom of Page)"/>
        <w:docPartUnique/>
      </w:docPartObj>
    </w:sdtPr>
    <w:sdtEndPr>
      <w:rPr>
        <w:noProof/>
      </w:rPr>
    </w:sdtEndPr>
    <w:sdtContent>
      <w:p w:rsidR="004930B6" w:rsidRPr="004930B6" w:rsidRDefault="004930B6">
        <w:pPr>
          <w:pStyle w:val="Footer"/>
          <w:jc w:val="right"/>
          <w:rPr>
            <w:rFonts w:ascii="Times New Roman" w:hAnsi="Times New Roman" w:cs="Times New Roman"/>
            <w:sz w:val="20"/>
          </w:rPr>
        </w:pPr>
        <w:r w:rsidRPr="004930B6">
          <w:rPr>
            <w:rFonts w:ascii="Times New Roman" w:hAnsi="Times New Roman" w:cs="Times New Roman"/>
            <w:sz w:val="20"/>
          </w:rPr>
          <w:fldChar w:fldCharType="begin"/>
        </w:r>
        <w:r w:rsidRPr="004930B6">
          <w:rPr>
            <w:rFonts w:ascii="Times New Roman" w:hAnsi="Times New Roman" w:cs="Times New Roman"/>
            <w:sz w:val="20"/>
          </w:rPr>
          <w:instrText xml:space="preserve"> PAGE   \* MERGEFORMAT </w:instrText>
        </w:r>
        <w:r w:rsidRPr="004930B6">
          <w:rPr>
            <w:rFonts w:ascii="Times New Roman" w:hAnsi="Times New Roman" w:cs="Times New Roman"/>
            <w:sz w:val="20"/>
          </w:rPr>
          <w:fldChar w:fldCharType="separate"/>
        </w:r>
        <w:r w:rsidR="00E518EE">
          <w:rPr>
            <w:rFonts w:ascii="Times New Roman" w:hAnsi="Times New Roman" w:cs="Times New Roman"/>
            <w:noProof/>
            <w:sz w:val="20"/>
          </w:rPr>
          <w:t>286</w:t>
        </w:r>
        <w:r w:rsidRPr="004930B6">
          <w:rPr>
            <w:rFonts w:ascii="Times New Roman" w:hAnsi="Times New Roman" w:cs="Times New Roman"/>
            <w:noProof/>
            <w:sz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3174" w:rsidRDefault="00F83174" w:rsidP="004930B6">
      <w:pPr>
        <w:spacing w:after="0" w:line="240" w:lineRule="auto"/>
      </w:pPr>
      <w:r>
        <w:separator/>
      </w:r>
    </w:p>
  </w:footnote>
  <w:footnote w:type="continuationSeparator" w:id="0">
    <w:p w:rsidR="00F83174" w:rsidRDefault="00F83174" w:rsidP="004930B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30B6" w:rsidRPr="004930B6" w:rsidRDefault="004930B6" w:rsidP="004930B6">
    <w:pPr>
      <w:pStyle w:val="Header"/>
      <w:rPr>
        <w:rFonts w:ascii="Times New Roman" w:hAnsi="Times New Roman" w:cs="Times New Roman"/>
        <w:sz w:val="20"/>
      </w:rPr>
    </w:pPr>
    <w:r w:rsidRPr="004930B6">
      <w:rPr>
        <w:rFonts w:ascii="Times New Roman" w:hAnsi="Times New Roman" w:cs="Times New Roman"/>
        <w:i/>
        <w:sz w:val="20"/>
      </w:rPr>
      <w:t xml:space="preserve">Journal of Pakistan Association of Dermatologists </w:t>
    </w:r>
    <w:r w:rsidRPr="004930B6">
      <w:rPr>
        <w:rFonts w:ascii="Times New Roman" w:hAnsi="Times New Roman" w:cs="Times New Roman"/>
        <w:sz w:val="20"/>
      </w:rPr>
      <w:t>2013</w:t>
    </w:r>
    <w:proofErr w:type="gramStart"/>
    <w:r w:rsidRPr="004930B6">
      <w:rPr>
        <w:rFonts w:ascii="Times New Roman" w:hAnsi="Times New Roman" w:cs="Times New Roman"/>
        <w:sz w:val="20"/>
      </w:rPr>
      <w:t>;</w:t>
    </w:r>
    <w:r w:rsidRPr="004930B6">
      <w:rPr>
        <w:rFonts w:ascii="Times New Roman" w:hAnsi="Times New Roman" w:cs="Times New Roman"/>
        <w:b/>
        <w:sz w:val="20"/>
      </w:rPr>
      <w:t>23</w:t>
    </w:r>
    <w:proofErr w:type="gramEnd"/>
    <w:r w:rsidRPr="004930B6">
      <w:rPr>
        <w:rFonts w:ascii="Times New Roman" w:hAnsi="Times New Roman" w:cs="Times New Roman"/>
        <w:b/>
        <w:sz w:val="20"/>
      </w:rPr>
      <w:t xml:space="preserve"> (3)</w:t>
    </w:r>
    <w:r w:rsidRPr="004930B6">
      <w:rPr>
        <w:rFonts w:ascii="Times New Roman" w:hAnsi="Times New Roman" w:cs="Times New Roman"/>
        <w:sz w:val="20"/>
      </w:rPr>
      <w:t>:2</w:t>
    </w:r>
    <w:r>
      <w:rPr>
        <w:rFonts w:ascii="Times New Roman" w:hAnsi="Times New Roman" w:cs="Times New Roman"/>
        <w:sz w:val="20"/>
      </w:rPr>
      <w:t>84</w:t>
    </w:r>
    <w:r w:rsidRPr="004930B6">
      <w:rPr>
        <w:rFonts w:ascii="Times New Roman" w:hAnsi="Times New Roman" w:cs="Times New Roman"/>
        <w:sz w:val="20"/>
      </w:rPr>
      <w:t>-2</w:t>
    </w:r>
    <w:r>
      <w:rPr>
        <w:rFonts w:ascii="Times New Roman" w:hAnsi="Times New Roman" w:cs="Times New Roman"/>
        <w:sz w:val="20"/>
      </w:rPr>
      <w:t>88</w:t>
    </w:r>
    <w:r w:rsidRPr="004930B6">
      <w:rPr>
        <w:rFonts w:ascii="Times New Roman" w:hAnsi="Times New Roman" w:cs="Times New Roman"/>
        <w:sz w:val="20"/>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D31B64"/>
    <w:multiLevelType w:val="hybridMultilevel"/>
    <w:tmpl w:val="A54851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09F7D33"/>
    <w:multiLevelType w:val="hybridMultilevel"/>
    <w:tmpl w:val="B2F02F2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30E21D3D"/>
    <w:multiLevelType w:val="hybridMultilevel"/>
    <w:tmpl w:val="EAFEC7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520565D"/>
    <w:multiLevelType w:val="hybridMultilevel"/>
    <w:tmpl w:val="EAFAF5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EB4504C"/>
    <w:multiLevelType w:val="hybridMultilevel"/>
    <w:tmpl w:val="93CED7D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A19F8"/>
    <w:rsid w:val="000624B3"/>
    <w:rsid w:val="000738DB"/>
    <w:rsid w:val="000C2141"/>
    <w:rsid w:val="000D6676"/>
    <w:rsid w:val="000E1976"/>
    <w:rsid w:val="00103283"/>
    <w:rsid w:val="001F604C"/>
    <w:rsid w:val="002A3642"/>
    <w:rsid w:val="0031275E"/>
    <w:rsid w:val="00342795"/>
    <w:rsid w:val="003B783B"/>
    <w:rsid w:val="003D4C69"/>
    <w:rsid w:val="003E21B8"/>
    <w:rsid w:val="00457681"/>
    <w:rsid w:val="004930B6"/>
    <w:rsid w:val="004A17FC"/>
    <w:rsid w:val="004B1631"/>
    <w:rsid w:val="004D5AD6"/>
    <w:rsid w:val="005408DD"/>
    <w:rsid w:val="00571973"/>
    <w:rsid w:val="006425CB"/>
    <w:rsid w:val="00684085"/>
    <w:rsid w:val="00701950"/>
    <w:rsid w:val="00712EFA"/>
    <w:rsid w:val="00735754"/>
    <w:rsid w:val="007A19F8"/>
    <w:rsid w:val="007F139A"/>
    <w:rsid w:val="007F6CCA"/>
    <w:rsid w:val="0084257E"/>
    <w:rsid w:val="009358CA"/>
    <w:rsid w:val="00A1661D"/>
    <w:rsid w:val="00A350C0"/>
    <w:rsid w:val="00BD0012"/>
    <w:rsid w:val="00BE6E54"/>
    <w:rsid w:val="00C458C7"/>
    <w:rsid w:val="00C73BA1"/>
    <w:rsid w:val="00D227AA"/>
    <w:rsid w:val="00E518EE"/>
    <w:rsid w:val="00E669A3"/>
    <w:rsid w:val="00E76C40"/>
    <w:rsid w:val="00E824B0"/>
    <w:rsid w:val="00ED6BFD"/>
    <w:rsid w:val="00F01DB3"/>
    <w:rsid w:val="00F70C69"/>
    <w:rsid w:val="00F777BC"/>
    <w:rsid w:val="00F83174"/>
    <w:rsid w:val="00FF73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19F8"/>
    <w:rPr>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19F8"/>
    <w:pPr>
      <w:ind w:left="720"/>
      <w:contextualSpacing/>
    </w:pPr>
  </w:style>
  <w:style w:type="table" w:styleId="TableGrid">
    <w:name w:val="Table Grid"/>
    <w:basedOn w:val="TableNormal"/>
    <w:uiPriority w:val="59"/>
    <w:rsid w:val="007A19F8"/>
    <w:pPr>
      <w:spacing w:after="0" w:line="240" w:lineRule="auto"/>
    </w:pPr>
    <w:rPr>
      <w:lang w:val="en-I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rsid w:val="001F604C"/>
    <w:rPr>
      <w:color w:val="0000FF"/>
      <w:u w:val="single"/>
    </w:rPr>
  </w:style>
  <w:style w:type="table" w:styleId="LightShading-Accent1">
    <w:name w:val="Light Shading Accent 1"/>
    <w:basedOn w:val="TableNormal"/>
    <w:uiPriority w:val="60"/>
    <w:rsid w:val="004B1631"/>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
    <w:name w:val="Light Shading"/>
    <w:basedOn w:val="TableNormal"/>
    <w:uiPriority w:val="60"/>
    <w:rsid w:val="004B1631"/>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BalloonText">
    <w:name w:val="Balloon Text"/>
    <w:basedOn w:val="Normal"/>
    <w:link w:val="BalloonTextChar"/>
    <w:uiPriority w:val="99"/>
    <w:semiHidden/>
    <w:unhideWhenUsed/>
    <w:rsid w:val="003B78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783B"/>
    <w:rPr>
      <w:rFonts w:ascii="Tahoma" w:hAnsi="Tahoma" w:cs="Tahoma"/>
      <w:sz w:val="16"/>
      <w:szCs w:val="16"/>
      <w:lang w:val="en-IN"/>
    </w:rPr>
  </w:style>
  <w:style w:type="paragraph" w:styleId="Header">
    <w:name w:val="header"/>
    <w:basedOn w:val="Normal"/>
    <w:link w:val="HeaderChar"/>
    <w:unhideWhenUsed/>
    <w:rsid w:val="004930B6"/>
    <w:pPr>
      <w:tabs>
        <w:tab w:val="center" w:pos="4680"/>
        <w:tab w:val="right" w:pos="9360"/>
      </w:tabs>
      <w:spacing w:after="0" w:line="240" w:lineRule="auto"/>
    </w:pPr>
  </w:style>
  <w:style w:type="character" w:customStyle="1" w:styleId="HeaderChar">
    <w:name w:val="Header Char"/>
    <w:basedOn w:val="DefaultParagraphFont"/>
    <w:link w:val="Header"/>
    <w:rsid w:val="004930B6"/>
    <w:rPr>
      <w:lang w:val="en-IN"/>
    </w:rPr>
  </w:style>
  <w:style w:type="paragraph" w:styleId="Footer">
    <w:name w:val="footer"/>
    <w:basedOn w:val="Normal"/>
    <w:link w:val="FooterChar"/>
    <w:uiPriority w:val="99"/>
    <w:unhideWhenUsed/>
    <w:rsid w:val="004930B6"/>
    <w:pPr>
      <w:tabs>
        <w:tab w:val="center" w:pos="4680"/>
        <w:tab w:val="right" w:pos="9360"/>
      </w:tabs>
      <w:spacing w:after="0" w:line="240" w:lineRule="auto"/>
    </w:pPr>
  </w:style>
  <w:style w:type="character" w:customStyle="1" w:styleId="FooterChar">
    <w:name w:val="Footer Char"/>
    <w:basedOn w:val="DefaultParagraphFont"/>
    <w:link w:val="Footer"/>
    <w:uiPriority w:val="99"/>
    <w:rsid w:val="004930B6"/>
    <w:rPr>
      <w:lang w:val="en-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rajeshlaishr@gmail.com" TargetMode="Externa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38495E-77AF-4C96-BE04-89A53D196D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714</TotalTime>
  <Pages>5</Pages>
  <Words>2114</Words>
  <Characters>12055</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Homer</dc:creator>
  <cp:keywords/>
  <dc:description/>
  <cp:lastModifiedBy>Ijaz Hussain</cp:lastModifiedBy>
  <cp:revision>22</cp:revision>
  <cp:lastPrinted>2013-01-03T13:33:00Z</cp:lastPrinted>
  <dcterms:created xsi:type="dcterms:W3CDTF">2013-01-03T13:31:00Z</dcterms:created>
  <dcterms:modified xsi:type="dcterms:W3CDTF">2013-11-06T08:07:00Z</dcterms:modified>
</cp:coreProperties>
</file>