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3859" w:rsidRPr="00E94BEF" w:rsidRDefault="00563859" w:rsidP="00563859">
      <w:pPr>
        <w:spacing w:after="120" w:line="240" w:lineRule="auto"/>
        <w:jc w:val="right"/>
        <w:rPr>
          <w:rFonts w:ascii="Arial" w:hAnsi="Arial"/>
          <w:sz w:val="36"/>
          <w:szCs w:val="28"/>
        </w:rPr>
      </w:pPr>
      <w:r>
        <w:rPr>
          <w:rFonts w:ascii="Arial" w:hAnsi="Arial"/>
          <w:sz w:val="36"/>
          <w:szCs w:val="28"/>
          <w:bdr w:val="single" w:sz="4" w:space="0" w:color="auto"/>
        </w:rPr>
        <w:t>Original Article</w:t>
      </w:r>
    </w:p>
    <w:p w:rsidR="00563859" w:rsidRPr="00F422A9" w:rsidRDefault="00563859" w:rsidP="00563859">
      <w:pPr>
        <w:spacing w:after="120" w:line="240" w:lineRule="auto"/>
        <w:jc w:val="both"/>
        <w:rPr>
          <w:rFonts w:ascii="Arial" w:hAnsi="Arial" w:cs="Arial"/>
          <w:sz w:val="40"/>
          <w:szCs w:val="40"/>
        </w:rPr>
      </w:pPr>
      <w:r w:rsidRPr="00563859">
        <w:rPr>
          <w:rFonts w:ascii="Arial" w:hAnsi="Arial" w:cs="Arial"/>
          <w:b/>
          <w:sz w:val="40"/>
          <w:szCs w:val="40"/>
        </w:rPr>
        <w:t xml:space="preserve">Follicular unit extraction: a new armamentarium for hair restorative surgeon </w:t>
      </w:r>
    </w:p>
    <w:tbl>
      <w:tblPr>
        <w:tblW w:w="9450" w:type="dxa"/>
        <w:tblInd w:w="108" w:type="dxa"/>
        <w:tblLook w:val="01E0" w:firstRow="1" w:lastRow="1" w:firstColumn="1" w:lastColumn="1" w:noHBand="0" w:noVBand="0"/>
      </w:tblPr>
      <w:tblGrid>
        <w:gridCol w:w="1191"/>
        <w:gridCol w:w="8259"/>
      </w:tblGrid>
      <w:tr w:rsidR="00563859" w:rsidRPr="00E94BEF" w:rsidTr="00C63D2B">
        <w:trPr>
          <w:trHeight w:val="873"/>
        </w:trPr>
        <w:tc>
          <w:tcPr>
            <w:tcW w:w="1191" w:type="dxa"/>
          </w:tcPr>
          <w:p w:rsidR="00563859" w:rsidRPr="00E94BEF" w:rsidRDefault="00563859" w:rsidP="00C63D2B">
            <w:pPr>
              <w:rPr>
                <w:rFonts w:ascii="CG Omega" w:hAnsi="CG Omega" w:cs="CG Omega"/>
                <w:sz w:val="32"/>
                <w:szCs w:val="32"/>
              </w:rPr>
            </w:pPr>
          </w:p>
        </w:tc>
        <w:tc>
          <w:tcPr>
            <w:tcW w:w="8259" w:type="dxa"/>
          </w:tcPr>
          <w:p w:rsidR="00563859" w:rsidRPr="002E05F2" w:rsidRDefault="00563859" w:rsidP="00563859">
            <w:pPr>
              <w:spacing w:after="0" w:line="240" w:lineRule="auto"/>
              <w:jc w:val="both"/>
              <w:rPr>
                <w:rFonts w:ascii="Times New Roman" w:hAnsi="Times New Roman" w:cs="Times New Roman"/>
                <w:b/>
                <w:sz w:val="20"/>
              </w:rPr>
            </w:pPr>
            <w:r w:rsidRPr="002E05F2">
              <w:rPr>
                <w:rFonts w:ascii="Times New Roman" w:hAnsi="Times New Roman" w:cs="Times New Roman"/>
                <w:b/>
                <w:sz w:val="20"/>
              </w:rPr>
              <w:t>Humayun Mohmand, Muhammad Ahmad</w:t>
            </w:r>
          </w:p>
          <w:p w:rsidR="00563859" w:rsidRDefault="00563859" w:rsidP="00563859">
            <w:pPr>
              <w:spacing w:after="0" w:line="240" w:lineRule="auto"/>
              <w:jc w:val="both"/>
              <w:rPr>
                <w:rFonts w:ascii="Times New Roman" w:hAnsi="Times New Roman" w:cs="Times New Roman"/>
                <w:sz w:val="20"/>
              </w:rPr>
            </w:pPr>
          </w:p>
          <w:p w:rsidR="00563859" w:rsidRPr="002E05F2" w:rsidRDefault="00563859" w:rsidP="00563859">
            <w:pPr>
              <w:spacing w:after="0" w:line="240" w:lineRule="auto"/>
              <w:jc w:val="both"/>
              <w:rPr>
                <w:rFonts w:ascii="Times New Roman" w:hAnsi="Times New Roman" w:cs="Times New Roman"/>
                <w:sz w:val="20"/>
              </w:rPr>
            </w:pPr>
            <w:r w:rsidRPr="002E05F2">
              <w:rPr>
                <w:rFonts w:ascii="Times New Roman" w:hAnsi="Times New Roman" w:cs="Times New Roman"/>
                <w:sz w:val="20"/>
              </w:rPr>
              <w:t>Cosmetic Plastic and Hair Restorative Surgeon</w:t>
            </w:r>
            <w:r>
              <w:rPr>
                <w:rFonts w:ascii="Times New Roman" w:hAnsi="Times New Roman" w:cs="Times New Roman"/>
                <w:sz w:val="20"/>
              </w:rPr>
              <w:t xml:space="preserve">, </w:t>
            </w:r>
            <w:r w:rsidRPr="002E05F2">
              <w:rPr>
                <w:rFonts w:ascii="Times New Roman" w:hAnsi="Times New Roman" w:cs="Times New Roman"/>
                <w:sz w:val="20"/>
              </w:rPr>
              <w:t xml:space="preserve">Hair Transplant Institute, Islamabad </w:t>
            </w:r>
          </w:p>
          <w:p w:rsidR="00563859" w:rsidRPr="006F6571" w:rsidRDefault="00563859" w:rsidP="00C63D2B">
            <w:pPr>
              <w:rPr>
                <w:rFonts w:ascii="Times New Roman" w:hAnsi="Times New Roman"/>
                <w:sz w:val="20"/>
                <w:szCs w:val="20"/>
              </w:rPr>
            </w:pPr>
          </w:p>
        </w:tc>
      </w:tr>
      <w:tr w:rsidR="00563859" w:rsidRPr="00E94BEF" w:rsidTr="00C63D2B">
        <w:trPr>
          <w:trHeight w:val="1575"/>
        </w:trPr>
        <w:tc>
          <w:tcPr>
            <w:tcW w:w="1191" w:type="dxa"/>
          </w:tcPr>
          <w:p w:rsidR="00563859" w:rsidRPr="00E94BEF" w:rsidRDefault="00563859" w:rsidP="00C63D2B">
            <w:pPr>
              <w:rPr>
                <w:rFonts w:ascii="CG Omega" w:hAnsi="CG Omega" w:cs="CG Omega"/>
                <w:b/>
                <w:bCs/>
              </w:rPr>
            </w:pPr>
            <w:r w:rsidRPr="00E94BEF">
              <w:rPr>
                <w:rFonts w:ascii="CG Omega" w:hAnsi="CG Omega" w:cs="CG Omega"/>
                <w:b/>
                <w:bCs/>
              </w:rPr>
              <w:t>Abstract</w:t>
            </w:r>
          </w:p>
        </w:tc>
        <w:tc>
          <w:tcPr>
            <w:tcW w:w="8259" w:type="dxa"/>
          </w:tcPr>
          <w:p w:rsidR="00563859" w:rsidRPr="002E05F2" w:rsidRDefault="00563859" w:rsidP="00563859">
            <w:pPr>
              <w:spacing w:after="0" w:line="240" w:lineRule="auto"/>
              <w:jc w:val="both"/>
              <w:rPr>
                <w:rFonts w:ascii="Times New Roman" w:hAnsi="Times New Roman" w:cs="Times New Roman"/>
                <w:b/>
                <w:i/>
                <w:sz w:val="20"/>
              </w:rPr>
            </w:pPr>
            <w:r w:rsidRPr="002E05F2">
              <w:rPr>
                <w:rFonts w:ascii="Times New Roman" w:hAnsi="Times New Roman" w:cs="Times New Roman"/>
                <w:b/>
                <w:i/>
                <w:sz w:val="20"/>
              </w:rPr>
              <w:t xml:space="preserve">Objectives </w:t>
            </w:r>
            <w:r w:rsidRPr="002E05F2">
              <w:rPr>
                <w:rFonts w:ascii="Times New Roman" w:hAnsi="Times New Roman" w:cs="Times New Roman"/>
                <w:sz w:val="20"/>
              </w:rPr>
              <w:t>To share the experience of follicular unit extraction</w:t>
            </w:r>
            <w:r w:rsidR="00D44617">
              <w:rPr>
                <w:rFonts w:ascii="Times New Roman" w:hAnsi="Times New Roman" w:cs="Times New Roman"/>
                <w:sz w:val="20"/>
              </w:rPr>
              <w:t xml:space="preserve"> (FUE)</w:t>
            </w:r>
            <w:r w:rsidRPr="002E05F2">
              <w:rPr>
                <w:rFonts w:ascii="Times New Roman" w:hAnsi="Times New Roman" w:cs="Times New Roman"/>
                <w:sz w:val="20"/>
              </w:rPr>
              <w:t>.</w:t>
            </w:r>
          </w:p>
          <w:p w:rsidR="00563859" w:rsidRDefault="00563859" w:rsidP="00563859">
            <w:pPr>
              <w:spacing w:after="0" w:line="240" w:lineRule="auto"/>
              <w:jc w:val="both"/>
              <w:rPr>
                <w:rFonts w:ascii="Times New Roman" w:hAnsi="Times New Roman" w:cs="Times New Roman"/>
                <w:b/>
                <w:i/>
                <w:sz w:val="20"/>
              </w:rPr>
            </w:pPr>
          </w:p>
          <w:p w:rsidR="00563859" w:rsidRPr="002E05F2" w:rsidRDefault="00563859" w:rsidP="00563859">
            <w:pPr>
              <w:spacing w:after="0" w:line="240" w:lineRule="auto"/>
              <w:jc w:val="both"/>
              <w:rPr>
                <w:rFonts w:ascii="Times New Roman" w:hAnsi="Times New Roman" w:cs="Times New Roman"/>
                <w:sz w:val="20"/>
              </w:rPr>
            </w:pPr>
            <w:r w:rsidRPr="002E05F2">
              <w:rPr>
                <w:rFonts w:ascii="Times New Roman" w:hAnsi="Times New Roman" w:cs="Times New Roman"/>
                <w:b/>
                <w:i/>
                <w:sz w:val="20"/>
              </w:rPr>
              <w:t xml:space="preserve">Patients and methods </w:t>
            </w:r>
            <w:r w:rsidRPr="002E05F2">
              <w:rPr>
                <w:rFonts w:ascii="Times New Roman" w:hAnsi="Times New Roman" w:cs="Times New Roman"/>
                <w:sz w:val="20"/>
              </w:rPr>
              <w:t xml:space="preserve">The study was conducted from January 2009 to June 2012 at the Hair Transplant Institute, Islamabad. All the patients who underwent FUE were included. SAFE system™ was used for extraction using 0.9mm or 1.0mm punch. The speed was adjusted according to the skin resistance in individual cases. After extraction, these FUs were </w:t>
            </w:r>
            <w:r w:rsidR="00C92DC1" w:rsidRPr="002E05F2">
              <w:rPr>
                <w:rFonts w:ascii="Times New Roman" w:hAnsi="Times New Roman" w:cs="Times New Roman"/>
                <w:sz w:val="20"/>
              </w:rPr>
              <w:t>placed</w:t>
            </w:r>
            <w:r w:rsidRPr="002E05F2">
              <w:rPr>
                <w:rFonts w:ascii="Times New Roman" w:hAnsi="Times New Roman" w:cs="Times New Roman"/>
                <w:sz w:val="20"/>
              </w:rPr>
              <w:t xml:space="preserve"> in the recipient site according to the pre-operative plan. Any complication occurring during the study was also noted.</w:t>
            </w:r>
          </w:p>
          <w:p w:rsidR="00563859" w:rsidRDefault="00563859" w:rsidP="00563859">
            <w:pPr>
              <w:spacing w:after="0" w:line="240" w:lineRule="auto"/>
              <w:jc w:val="both"/>
              <w:rPr>
                <w:rFonts w:ascii="Times New Roman" w:hAnsi="Times New Roman" w:cs="Times New Roman"/>
                <w:b/>
                <w:i/>
                <w:sz w:val="20"/>
              </w:rPr>
            </w:pPr>
          </w:p>
          <w:p w:rsidR="00563859" w:rsidRPr="002E05F2" w:rsidRDefault="00563859" w:rsidP="00563859">
            <w:pPr>
              <w:spacing w:after="0" w:line="240" w:lineRule="auto"/>
              <w:jc w:val="both"/>
              <w:rPr>
                <w:rFonts w:ascii="Times New Roman" w:hAnsi="Times New Roman" w:cs="Times New Roman"/>
                <w:sz w:val="20"/>
              </w:rPr>
            </w:pPr>
            <w:r w:rsidRPr="002E05F2">
              <w:rPr>
                <w:rFonts w:ascii="Times New Roman" w:hAnsi="Times New Roman" w:cs="Times New Roman"/>
                <w:b/>
                <w:i/>
                <w:sz w:val="20"/>
              </w:rPr>
              <w:t xml:space="preserve">Results </w:t>
            </w:r>
            <w:r w:rsidRPr="002E05F2">
              <w:rPr>
                <w:rFonts w:ascii="Times New Roman" w:hAnsi="Times New Roman" w:cs="Times New Roman"/>
                <w:sz w:val="20"/>
              </w:rPr>
              <w:t>A total of 56 patients were included in the study. The mean age of the patients was 35.11 years. Majority of the patients (67.9%) belonged to the middle age group. The average number of graft harvested was 1766.25 FU</w:t>
            </w:r>
            <w:r w:rsidR="00D44617">
              <w:rPr>
                <w:rFonts w:ascii="Times New Roman" w:hAnsi="Times New Roman" w:cs="Times New Roman"/>
                <w:sz w:val="20"/>
              </w:rPr>
              <w:t>s</w:t>
            </w:r>
            <w:r w:rsidRPr="002E05F2">
              <w:rPr>
                <w:rFonts w:ascii="Times New Roman" w:hAnsi="Times New Roman" w:cs="Times New Roman"/>
                <w:sz w:val="20"/>
              </w:rPr>
              <w:t xml:space="preserve"> (range, 16</w:t>
            </w:r>
            <w:r w:rsidR="00D44617">
              <w:rPr>
                <w:rFonts w:ascii="Times New Roman" w:hAnsi="Times New Roman" w:cs="Times New Roman"/>
                <w:sz w:val="20"/>
              </w:rPr>
              <w:t>-</w:t>
            </w:r>
            <w:r w:rsidRPr="002E05F2">
              <w:rPr>
                <w:rFonts w:ascii="Times New Roman" w:hAnsi="Times New Roman" w:cs="Times New Roman"/>
                <w:sz w:val="20"/>
              </w:rPr>
              <w:t xml:space="preserve">3582). Most of the patients (21.4%) had type VI followed by type IV (16.1%) and type V (14.3%). Most of the patients (51.8%) were smokers and 5.4% were known diabetic. There was no major complication noted. The overall satisfaction rate was 91.1%. The pain was an issue in two patients. Shaving of the hair resulted in patient’s concerns in 3 cases. </w:t>
            </w:r>
          </w:p>
          <w:p w:rsidR="00563859" w:rsidRDefault="00563859" w:rsidP="00563859">
            <w:pPr>
              <w:spacing w:after="0" w:line="240" w:lineRule="auto"/>
              <w:jc w:val="both"/>
              <w:rPr>
                <w:rFonts w:ascii="Times New Roman" w:hAnsi="Times New Roman" w:cs="Times New Roman"/>
                <w:b/>
                <w:i/>
                <w:sz w:val="20"/>
              </w:rPr>
            </w:pPr>
          </w:p>
          <w:p w:rsidR="00563859" w:rsidRPr="002E05F2" w:rsidRDefault="00563859" w:rsidP="00563859">
            <w:pPr>
              <w:spacing w:after="0" w:line="240" w:lineRule="auto"/>
              <w:jc w:val="both"/>
              <w:rPr>
                <w:rFonts w:ascii="Times New Roman" w:hAnsi="Times New Roman" w:cs="Times New Roman"/>
                <w:sz w:val="20"/>
              </w:rPr>
            </w:pPr>
            <w:r w:rsidRPr="002E05F2">
              <w:rPr>
                <w:rFonts w:ascii="Times New Roman" w:hAnsi="Times New Roman" w:cs="Times New Roman"/>
                <w:b/>
                <w:i/>
                <w:sz w:val="20"/>
              </w:rPr>
              <w:t xml:space="preserve">Conclusion </w:t>
            </w:r>
            <w:r w:rsidRPr="002E05F2">
              <w:rPr>
                <w:rFonts w:ascii="Times New Roman" w:hAnsi="Times New Roman" w:cs="Times New Roman"/>
                <w:sz w:val="20"/>
              </w:rPr>
              <w:t>FUE is minimally invasive surgical procedure that can benefit a large number of patients. The modern technology has resulted in lower transection rates and high yield in grafts number.</w:t>
            </w:r>
          </w:p>
          <w:p w:rsidR="00563859" w:rsidRDefault="00563859" w:rsidP="00C63D2B">
            <w:pPr>
              <w:spacing w:after="0" w:line="240" w:lineRule="auto"/>
              <w:contextualSpacing/>
              <w:rPr>
                <w:rFonts w:ascii="Times New Roman" w:hAnsi="Times New Roman"/>
                <w:sz w:val="20"/>
                <w:szCs w:val="24"/>
              </w:rPr>
            </w:pPr>
          </w:p>
          <w:p w:rsidR="00563859" w:rsidRPr="00563859" w:rsidRDefault="00563859" w:rsidP="00C63D2B">
            <w:pPr>
              <w:spacing w:after="0" w:line="240" w:lineRule="auto"/>
              <w:contextualSpacing/>
              <w:rPr>
                <w:rFonts w:ascii="Times New Roman" w:hAnsi="Times New Roman"/>
                <w:b/>
                <w:i/>
                <w:sz w:val="20"/>
                <w:szCs w:val="24"/>
              </w:rPr>
            </w:pPr>
            <w:r w:rsidRPr="00563859">
              <w:rPr>
                <w:rFonts w:ascii="Times New Roman" w:hAnsi="Times New Roman"/>
                <w:b/>
                <w:i/>
                <w:sz w:val="20"/>
                <w:szCs w:val="24"/>
              </w:rPr>
              <w:t>Key words</w:t>
            </w:r>
          </w:p>
          <w:p w:rsidR="00563859" w:rsidRPr="00647772" w:rsidRDefault="00563859" w:rsidP="00C63D2B">
            <w:pPr>
              <w:spacing w:after="0" w:line="240" w:lineRule="auto"/>
              <w:contextualSpacing/>
              <w:rPr>
                <w:rFonts w:ascii="Times New Roman" w:hAnsi="Times New Roman"/>
                <w:sz w:val="20"/>
                <w:szCs w:val="24"/>
              </w:rPr>
            </w:pPr>
            <w:r>
              <w:rPr>
                <w:rFonts w:ascii="Times New Roman" w:hAnsi="Times New Roman"/>
                <w:sz w:val="20"/>
                <w:szCs w:val="24"/>
              </w:rPr>
              <w:t xml:space="preserve">Hair </w:t>
            </w:r>
            <w:r w:rsidR="00C92DC1">
              <w:rPr>
                <w:rFonts w:ascii="Times New Roman" w:hAnsi="Times New Roman"/>
                <w:sz w:val="20"/>
                <w:szCs w:val="24"/>
              </w:rPr>
              <w:t>transplant</w:t>
            </w:r>
            <w:r>
              <w:rPr>
                <w:rFonts w:ascii="Times New Roman" w:hAnsi="Times New Roman"/>
                <w:sz w:val="20"/>
                <w:szCs w:val="24"/>
              </w:rPr>
              <w:t xml:space="preserve">, follicular unit </w:t>
            </w:r>
            <w:r w:rsidR="003E5106">
              <w:rPr>
                <w:rFonts w:ascii="Times New Roman" w:hAnsi="Times New Roman"/>
                <w:sz w:val="20"/>
                <w:szCs w:val="24"/>
              </w:rPr>
              <w:t>extraction.</w:t>
            </w:r>
          </w:p>
        </w:tc>
      </w:tr>
    </w:tbl>
    <w:p w:rsidR="005E029B" w:rsidRPr="002E05F2" w:rsidRDefault="005E029B" w:rsidP="002E05F2">
      <w:pPr>
        <w:spacing w:after="0" w:line="240" w:lineRule="auto"/>
        <w:jc w:val="both"/>
        <w:rPr>
          <w:rFonts w:ascii="Times New Roman" w:hAnsi="Times New Roman" w:cs="Times New Roman"/>
          <w:sz w:val="20"/>
        </w:rPr>
      </w:pPr>
    </w:p>
    <w:p w:rsidR="005E029B" w:rsidRDefault="005E029B" w:rsidP="00AB1247">
      <w:pPr>
        <w:spacing w:line="480" w:lineRule="auto"/>
        <w:jc w:val="both"/>
        <w:rPr>
          <w:rFonts w:ascii="Times New Roman" w:hAnsi="Times New Roman" w:cs="Times New Roman"/>
          <w:b/>
          <w:sz w:val="24"/>
        </w:rPr>
        <w:sectPr w:rsidR="005E029B" w:rsidSect="007D3120">
          <w:headerReference w:type="default" r:id="rId8"/>
          <w:footerReference w:type="default" r:id="rId9"/>
          <w:pgSz w:w="12240" w:h="15840"/>
          <w:pgMar w:top="1440" w:right="1440" w:bottom="1440" w:left="1440" w:header="720" w:footer="720" w:gutter="0"/>
          <w:pgNumType w:start="194"/>
          <w:cols w:space="720"/>
          <w:docGrid w:linePitch="360"/>
        </w:sectPr>
      </w:pPr>
    </w:p>
    <w:p w:rsidR="00A32218" w:rsidRPr="002E05F2" w:rsidRDefault="005E029B" w:rsidP="002E05F2">
      <w:pPr>
        <w:spacing w:after="100" w:afterAutospacing="1" w:line="240" w:lineRule="auto"/>
        <w:jc w:val="both"/>
        <w:rPr>
          <w:rFonts w:ascii="Times New Roman" w:hAnsi="Times New Roman" w:cs="Times New Roman"/>
          <w:b/>
        </w:rPr>
      </w:pPr>
      <w:r w:rsidRPr="002E05F2">
        <w:rPr>
          <w:rFonts w:ascii="Times New Roman" w:hAnsi="Times New Roman" w:cs="Times New Roman"/>
          <w:b/>
        </w:rPr>
        <w:lastRenderedPageBreak/>
        <w:t>Introduction</w:t>
      </w:r>
    </w:p>
    <w:p w:rsidR="00A32218" w:rsidRPr="002E05F2" w:rsidRDefault="00727D62" w:rsidP="002E05F2">
      <w:pPr>
        <w:spacing w:before="100" w:beforeAutospacing="1" w:after="100" w:afterAutospacing="1" w:line="288"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1312" behindDoc="1" locked="0" layoutInCell="1" allowOverlap="1">
                <wp:simplePos x="0" y="0"/>
                <wp:positionH relativeFrom="column">
                  <wp:posOffset>38100</wp:posOffset>
                </wp:positionH>
                <wp:positionV relativeFrom="paragraph">
                  <wp:posOffset>1555115</wp:posOffset>
                </wp:positionV>
                <wp:extent cx="2691765" cy="1152525"/>
                <wp:effectExtent l="0" t="0" r="0" b="9525"/>
                <wp:wrapTight wrapText="bothSides">
                  <wp:wrapPolygon edited="0">
                    <wp:start x="0" y="0"/>
                    <wp:lineTo x="0" y="21421"/>
                    <wp:lineTo x="21401" y="21421"/>
                    <wp:lineTo x="21401"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1152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27D62" w:rsidRDefault="00727D62" w:rsidP="00647772">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E11C6A" w:rsidRPr="00E11C6A" w:rsidRDefault="00727D62" w:rsidP="00E11C6A">
                            <w:pPr>
                              <w:spacing w:after="0" w:line="240" w:lineRule="auto"/>
                              <w:rPr>
                                <w:rFonts w:ascii="Times New Roman" w:hAnsi="Times New Roman" w:cs="Times New Roman"/>
                                <w:sz w:val="20"/>
                              </w:rPr>
                            </w:pPr>
                            <w:r w:rsidRPr="00E16A05">
                              <w:rPr>
                                <w:rFonts w:ascii="Times New Roman" w:hAnsi="Times New Roman"/>
                                <w:sz w:val="20"/>
                                <w:szCs w:val="24"/>
                              </w:rPr>
                              <w:t xml:space="preserve">Dr. </w:t>
                            </w:r>
                            <w:r w:rsidR="00E11C6A" w:rsidRPr="00E11C6A">
                              <w:rPr>
                                <w:rFonts w:ascii="Times New Roman" w:hAnsi="Times New Roman" w:cs="Times New Roman"/>
                                <w:sz w:val="20"/>
                              </w:rPr>
                              <w:t xml:space="preserve">Muhammad Ahmad, </w:t>
                            </w:r>
                          </w:p>
                          <w:p w:rsidR="00E11C6A" w:rsidRDefault="00E11C6A" w:rsidP="00E11C6A">
                            <w:pPr>
                              <w:spacing w:after="0" w:line="240" w:lineRule="auto"/>
                              <w:contextualSpacing/>
                              <w:rPr>
                                <w:rFonts w:ascii="Times New Roman" w:hAnsi="Times New Roman" w:cs="Times New Roman"/>
                                <w:sz w:val="20"/>
                              </w:rPr>
                            </w:pPr>
                            <w:r w:rsidRPr="00E11C6A">
                              <w:rPr>
                                <w:rFonts w:ascii="Times New Roman" w:hAnsi="Times New Roman" w:cs="Times New Roman"/>
                                <w:sz w:val="20"/>
                              </w:rPr>
                              <w:t xml:space="preserve">Plastic and Hair Restorative Surgeon, </w:t>
                            </w:r>
                          </w:p>
                          <w:p w:rsidR="00E11C6A" w:rsidRDefault="00E11C6A" w:rsidP="00E11C6A">
                            <w:pPr>
                              <w:spacing w:after="0" w:line="240" w:lineRule="auto"/>
                              <w:contextualSpacing/>
                              <w:rPr>
                                <w:rFonts w:ascii="Times New Roman" w:hAnsi="Times New Roman" w:cs="Times New Roman"/>
                                <w:sz w:val="20"/>
                              </w:rPr>
                            </w:pPr>
                            <w:r w:rsidRPr="00E11C6A">
                              <w:rPr>
                                <w:rFonts w:ascii="Times New Roman" w:hAnsi="Times New Roman" w:cs="Times New Roman"/>
                                <w:sz w:val="20"/>
                              </w:rPr>
                              <w:t xml:space="preserve">Hair Transplant Institute, </w:t>
                            </w:r>
                          </w:p>
                          <w:p w:rsidR="00E11C6A" w:rsidRDefault="00E11C6A" w:rsidP="00E11C6A">
                            <w:pPr>
                              <w:spacing w:after="0" w:line="240" w:lineRule="auto"/>
                              <w:contextualSpacing/>
                              <w:rPr>
                                <w:rFonts w:ascii="Times New Roman" w:hAnsi="Times New Roman" w:cs="Times New Roman"/>
                                <w:sz w:val="20"/>
                              </w:rPr>
                            </w:pPr>
                            <w:r w:rsidRPr="00E11C6A">
                              <w:rPr>
                                <w:rFonts w:ascii="Times New Roman" w:hAnsi="Times New Roman" w:cs="Times New Roman"/>
                                <w:sz w:val="20"/>
                              </w:rPr>
                              <w:t>H.1-B, Street No. 16, Main Kaghan Road,</w:t>
                            </w:r>
                          </w:p>
                          <w:p w:rsidR="00E11C6A" w:rsidRDefault="00E11C6A" w:rsidP="00E11C6A">
                            <w:pPr>
                              <w:spacing w:after="0" w:line="240" w:lineRule="auto"/>
                              <w:contextualSpacing/>
                              <w:rPr>
                                <w:rFonts w:ascii="Times New Roman" w:hAnsi="Times New Roman" w:cs="Times New Roman"/>
                                <w:sz w:val="20"/>
                              </w:rPr>
                            </w:pPr>
                            <w:r w:rsidRPr="00E11C6A">
                              <w:rPr>
                                <w:rFonts w:ascii="Times New Roman" w:hAnsi="Times New Roman" w:cs="Times New Roman"/>
                                <w:sz w:val="20"/>
                              </w:rPr>
                              <w:t>Sector F-8/3, Islamabad, Pakistan</w:t>
                            </w:r>
                          </w:p>
                          <w:p w:rsidR="00727D62" w:rsidRPr="00D44617" w:rsidRDefault="00E11C6A" w:rsidP="00E11C6A">
                            <w:pPr>
                              <w:spacing w:after="0" w:line="240" w:lineRule="auto"/>
                              <w:contextualSpacing/>
                              <w:rPr>
                                <w:rFonts w:ascii="Times New Roman" w:hAnsi="Times New Roman" w:cs="Times New Roman"/>
                                <w:sz w:val="18"/>
                                <w:szCs w:val="24"/>
                              </w:rPr>
                            </w:pPr>
                            <w:r w:rsidRPr="00E11C6A">
                              <w:rPr>
                                <w:rFonts w:ascii="Times New Roman" w:hAnsi="Times New Roman" w:cs="Times New Roman"/>
                                <w:sz w:val="20"/>
                              </w:rPr>
                              <w:t>Email:</w:t>
                            </w:r>
                            <w:r w:rsidRPr="00D44617">
                              <w:rPr>
                                <w:rFonts w:ascii="Times New Roman" w:hAnsi="Times New Roman" w:cs="Times New Roman"/>
                                <w:sz w:val="20"/>
                              </w:rPr>
                              <w:t xml:space="preserve"> </w:t>
                            </w:r>
                            <w:hyperlink r:id="rId10" w:history="1">
                              <w:r w:rsidRPr="00D44617">
                                <w:rPr>
                                  <w:rStyle w:val="Hyperlink"/>
                                  <w:rFonts w:ascii="Times New Roman" w:hAnsi="Times New Roman" w:cs="Times New Roman"/>
                                  <w:color w:val="auto"/>
                                  <w:sz w:val="20"/>
                                  <w:u w:val="none"/>
                                </w:rPr>
                                <w:t>plasticsurgeonpk@yahoo.com</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pt;margin-top:122.45pt;width:211.95pt;height:90.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" stroked="f">
                <v:textbox>
                  <w:txbxContent>
                    <w:p w:rsidR="00727D62" w:rsidRDefault="00727D62" w:rsidP="00647772">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E11C6A" w:rsidRPr="00E11C6A" w:rsidRDefault="00727D62" w:rsidP="00E11C6A">
                      <w:pPr>
                        <w:spacing w:after="0" w:line="240" w:lineRule="auto"/>
                        <w:rPr>
                          <w:rFonts w:ascii="Times New Roman" w:hAnsi="Times New Roman" w:cs="Times New Roman"/>
                          <w:sz w:val="20"/>
                        </w:rPr>
                      </w:pPr>
                      <w:r w:rsidRPr="00E16A05">
                        <w:rPr>
                          <w:rFonts w:ascii="Times New Roman" w:hAnsi="Times New Roman"/>
                          <w:sz w:val="20"/>
                          <w:szCs w:val="24"/>
                        </w:rPr>
                        <w:t xml:space="preserve">Dr. </w:t>
                      </w:r>
                      <w:r w:rsidR="00E11C6A" w:rsidRPr="00E11C6A">
                        <w:rPr>
                          <w:rFonts w:ascii="Times New Roman" w:hAnsi="Times New Roman" w:cs="Times New Roman"/>
                          <w:sz w:val="20"/>
                        </w:rPr>
                        <w:t xml:space="preserve">Muhammad Ahmad, </w:t>
                      </w:r>
                    </w:p>
                    <w:p w:rsidR="00E11C6A" w:rsidRDefault="00E11C6A" w:rsidP="00E11C6A">
                      <w:pPr>
                        <w:spacing w:after="0" w:line="240" w:lineRule="auto"/>
                        <w:contextualSpacing/>
                        <w:rPr>
                          <w:rFonts w:ascii="Times New Roman" w:hAnsi="Times New Roman" w:cs="Times New Roman"/>
                          <w:sz w:val="20"/>
                        </w:rPr>
                      </w:pPr>
                      <w:r w:rsidRPr="00E11C6A">
                        <w:rPr>
                          <w:rFonts w:ascii="Times New Roman" w:hAnsi="Times New Roman" w:cs="Times New Roman"/>
                          <w:sz w:val="20"/>
                        </w:rPr>
                        <w:t xml:space="preserve">Plastic and Hair Restorative Surgeon, </w:t>
                      </w:r>
                    </w:p>
                    <w:p w:rsidR="00E11C6A" w:rsidRDefault="00E11C6A" w:rsidP="00E11C6A">
                      <w:pPr>
                        <w:spacing w:after="0" w:line="240" w:lineRule="auto"/>
                        <w:contextualSpacing/>
                        <w:rPr>
                          <w:rFonts w:ascii="Times New Roman" w:hAnsi="Times New Roman" w:cs="Times New Roman"/>
                          <w:sz w:val="20"/>
                        </w:rPr>
                      </w:pPr>
                      <w:r w:rsidRPr="00E11C6A">
                        <w:rPr>
                          <w:rFonts w:ascii="Times New Roman" w:hAnsi="Times New Roman" w:cs="Times New Roman"/>
                          <w:sz w:val="20"/>
                        </w:rPr>
                        <w:t xml:space="preserve">Hair Transplant Institute, </w:t>
                      </w:r>
                    </w:p>
                    <w:p w:rsidR="00E11C6A" w:rsidRDefault="00E11C6A" w:rsidP="00E11C6A">
                      <w:pPr>
                        <w:spacing w:after="0" w:line="240" w:lineRule="auto"/>
                        <w:contextualSpacing/>
                        <w:rPr>
                          <w:rFonts w:ascii="Times New Roman" w:hAnsi="Times New Roman" w:cs="Times New Roman"/>
                          <w:sz w:val="20"/>
                        </w:rPr>
                      </w:pPr>
                      <w:r w:rsidRPr="00E11C6A">
                        <w:rPr>
                          <w:rFonts w:ascii="Times New Roman" w:hAnsi="Times New Roman" w:cs="Times New Roman"/>
                          <w:sz w:val="20"/>
                        </w:rPr>
                        <w:t>H.1-B, Street No. 16, Main Kaghan Road,</w:t>
                      </w:r>
                    </w:p>
                    <w:p w:rsidR="00E11C6A" w:rsidRDefault="00E11C6A" w:rsidP="00E11C6A">
                      <w:pPr>
                        <w:spacing w:after="0" w:line="240" w:lineRule="auto"/>
                        <w:contextualSpacing/>
                        <w:rPr>
                          <w:rFonts w:ascii="Times New Roman" w:hAnsi="Times New Roman" w:cs="Times New Roman"/>
                          <w:sz w:val="20"/>
                        </w:rPr>
                      </w:pPr>
                      <w:r w:rsidRPr="00E11C6A">
                        <w:rPr>
                          <w:rFonts w:ascii="Times New Roman" w:hAnsi="Times New Roman" w:cs="Times New Roman"/>
                          <w:sz w:val="20"/>
                        </w:rPr>
                        <w:t>Sector F-8/3, Islamabad, Pakistan</w:t>
                      </w:r>
                    </w:p>
                    <w:p w:rsidR="00727D62" w:rsidRPr="00D44617" w:rsidRDefault="00E11C6A" w:rsidP="00E11C6A">
                      <w:pPr>
                        <w:spacing w:after="0" w:line="240" w:lineRule="auto"/>
                        <w:contextualSpacing/>
                        <w:rPr>
                          <w:rFonts w:ascii="Times New Roman" w:hAnsi="Times New Roman" w:cs="Times New Roman"/>
                          <w:sz w:val="18"/>
                          <w:szCs w:val="24"/>
                        </w:rPr>
                      </w:pPr>
                      <w:r w:rsidRPr="00E11C6A">
                        <w:rPr>
                          <w:rFonts w:ascii="Times New Roman" w:hAnsi="Times New Roman" w:cs="Times New Roman"/>
                          <w:sz w:val="20"/>
                        </w:rPr>
                        <w:t>Email:</w:t>
                      </w:r>
                      <w:r w:rsidRPr="00D44617">
                        <w:rPr>
                          <w:rFonts w:ascii="Times New Roman" w:hAnsi="Times New Roman" w:cs="Times New Roman"/>
                          <w:sz w:val="20"/>
                        </w:rPr>
                        <w:t xml:space="preserve"> </w:t>
                      </w:r>
                      <w:hyperlink r:id="rId11" w:history="1">
                        <w:r w:rsidRPr="00D44617">
                          <w:rPr>
                            <w:rStyle w:val="Hyperlink"/>
                            <w:rFonts w:ascii="Times New Roman" w:hAnsi="Times New Roman" w:cs="Times New Roman"/>
                            <w:color w:val="auto"/>
                            <w:sz w:val="20"/>
                            <w:u w:val="none"/>
                          </w:rPr>
                          <w:t>plasticsurgeonpk@yahoo.com</w:t>
                        </w:r>
                      </w:hyperlink>
                    </w:p>
                  </w:txbxContent>
                </v:textbox>
                <w10:wrap type="tight"/>
              </v:shape>
            </w:pict>
          </mc:Fallback>
        </mc:AlternateContent>
      </w:r>
      <w:r w:rsidR="003310FA" w:rsidRPr="002E05F2">
        <w:rPr>
          <w:rFonts w:ascii="Times New Roman" w:hAnsi="Times New Roman" w:cs="Times New Roman"/>
        </w:rPr>
        <w:t>Over 60% of men and 50% of women suffer from androgen</w:t>
      </w:r>
      <w:r w:rsidR="00D44617">
        <w:rPr>
          <w:rFonts w:ascii="Times New Roman" w:hAnsi="Times New Roman" w:cs="Times New Roman"/>
        </w:rPr>
        <w:t>et</w:t>
      </w:r>
      <w:r w:rsidR="003310FA" w:rsidRPr="002E05F2">
        <w:rPr>
          <w:rFonts w:ascii="Times New Roman" w:hAnsi="Times New Roman" w:cs="Times New Roman"/>
        </w:rPr>
        <w:t>ic alopecia</w:t>
      </w:r>
      <w:r w:rsidR="00284D0D">
        <w:rPr>
          <w:rFonts w:ascii="Times New Roman" w:hAnsi="Times New Roman" w:cs="Times New Roman"/>
        </w:rPr>
        <w:t>.</w:t>
      </w:r>
      <w:r w:rsidR="003310FA" w:rsidRPr="00284D0D">
        <w:rPr>
          <w:rFonts w:ascii="Times New Roman" w:hAnsi="Times New Roman" w:cs="Times New Roman"/>
          <w:sz w:val="18"/>
          <w:vertAlign w:val="superscript"/>
        </w:rPr>
        <w:t>1,2</w:t>
      </w:r>
      <w:r w:rsidR="003310FA" w:rsidRPr="002E05F2">
        <w:rPr>
          <w:rFonts w:ascii="Times New Roman" w:hAnsi="Times New Roman" w:cs="Times New Roman"/>
        </w:rPr>
        <w:t xml:space="preserve"> Since this type of hair loss is semi-natural process, and medication can only inhibit this temporarily, hair transplantation is the only method to restore hair permanently</w:t>
      </w:r>
      <w:r w:rsidR="00284D0D">
        <w:rPr>
          <w:rFonts w:ascii="Times New Roman" w:hAnsi="Times New Roman" w:cs="Times New Roman"/>
        </w:rPr>
        <w:t>.</w:t>
      </w:r>
      <w:r w:rsidR="003310FA" w:rsidRPr="00284D0D">
        <w:rPr>
          <w:rFonts w:ascii="Times New Roman" w:hAnsi="Times New Roman" w:cs="Times New Roman"/>
          <w:sz w:val="18"/>
          <w:vertAlign w:val="superscript"/>
        </w:rPr>
        <w:t>3</w:t>
      </w:r>
      <w:r w:rsidR="003310FA" w:rsidRPr="002E05F2">
        <w:rPr>
          <w:rFonts w:ascii="Times New Roman" w:hAnsi="Times New Roman" w:cs="Times New Roman"/>
        </w:rPr>
        <w:t xml:space="preserve"> There are different techniques of hair </w:t>
      </w:r>
      <w:r w:rsidR="00AB1247" w:rsidRPr="002E05F2">
        <w:rPr>
          <w:rFonts w:ascii="Times New Roman" w:hAnsi="Times New Roman" w:cs="Times New Roman"/>
        </w:rPr>
        <w:t>transplantation</w:t>
      </w:r>
      <w:r w:rsidR="003310FA" w:rsidRPr="002E05F2">
        <w:rPr>
          <w:rFonts w:ascii="Times New Roman" w:hAnsi="Times New Roman" w:cs="Times New Roman"/>
        </w:rPr>
        <w:t xml:space="preserve">, all with their advantages and dis-advantages. The most common method </w:t>
      </w:r>
      <w:r w:rsidR="003310FA" w:rsidRPr="002E05F2">
        <w:rPr>
          <w:rFonts w:ascii="Times New Roman" w:hAnsi="Times New Roman" w:cs="Times New Roman"/>
        </w:rPr>
        <w:lastRenderedPageBreak/>
        <w:t>is ‘Follicular Isolation Technique (FIT) or so-called ‘strip method’</w:t>
      </w:r>
      <w:r w:rsidR="00400763">
        <w:rPr>
          <w:rFonts w:ascii="Times New Roman" w:hAnsi="Times New Roman" w:cs="Times New Roman"/>
        </w:rPr>
        <w:t>.</w:t>
      </w:r>
      <w:r w:rsidR="003310FA" w:rsidRPr="00400763">
        <w:rPr>
          <w:rFonts w:ascii="Times New Roman" w:hAnsi="Times New Roman" w:cs="Times New Roman"/>
          <w:sz w:val="18"/>
          <w:vertAlign w:val="superscript"/>
        </w:rPr>
        <w:t>4</w:t>
      </w:r>
      <w:r w:rsidR="003310FA" w:rsidRPr="002E05F2">
        <w:rPr>
          <w:rFonts w:ascii="Times New Roman" w:hAnsi="Times New Roman" w:cs="Times New Roman"/>
        </w:rPr>
        <w:t xml:space="preserve"> In recent years, new methods have been developed, of which the Follicular Unit Extraction (FUE) is the most promising, naming it ‘FOX’ (FOllicular unit eXtraction)</w:t>
      </w:r>
      <w:r w:rsidR="00400763">
        <w:rPr>
          <w:rFonts w:ascii="Times New Roman" w:hAnsi="Times New Roman" w:cs="Times New Roman"/>
        </w:rPr>
        <w:t>.</w:t>
      </w:r>
      <w:r w:rsidR="003310FA" w:rsidRPr="00400763">
        <w:rPr>
          <w:rFonts w:ascii="Times New Roman" w:hAnsi="Times New Roman" w:cs="Times New Roman"/>
          <w:sz w:val="18"/>
          <w:vertAlign w:val="superscript"/>
        </w:rPr>
        <w:t>5</w:t>
      </w:r>
      <w:r w:rsidR="003310FA" w:rsidRPr="002E05F2">
        <w:rPr>
          <w:rFonts w:ascii="Times New Roman" w:hAnsi="Times New Roman" w:cs="Times New Roman"/>
        </w:rPr>
        <w:t xml:space="preserve"> This </w:t>
      </w:r>
      <w:r w:rsidR="00AB1247" w:rsidRPr="002E05F2">
        <w:rPr>
          <w:rFonts w:ascii="Times New Roman" w:hAnsi="Times New Roman" w:cs="Times New Roman"/>
        </w:rPr>
        <w:t>involves</w:t>
      </w:r>
      <w:r w:rsidR="003310FA" w:rsidRPr="002E05F2">
        <w:rPr>
          <w:rFonts w:ascii="Times New Roman" w:hAnsi="Times New Roman" w:cs="Times New Roman"/>
        </w:rPr>
        <w:t xml:space="preserve"> the removal of follicular units individually from the donor area. This techniq</w:t>
      </w:r>
      <w:r w:rsidR="005F47D2" w:rsidRPr="002E05F2">
        <w:rPr>
          <w:rFonts w:ascii="Times New Roman" w:hAnsi="Times New Roman" w:cs="Times New Roman"/>
        </w:rPr>
        <w:t xml:space="preserve">ue has provided a less </w:t>
      </w:r>
      <w:r w:rsidR="00AB1247" w:rsidRPr="002E05F2">
        <w:rPr>
          <w:rFonts w:ascii="Times New Roman" w:hAnsi="Times New Roman" w:cs="Times New Roman"/>
        </w:rPr>
        <w:t>invasive</w:t>
      </w:r>
      <w:r w:rsidR="005F47D2" w:rsidRPr="002E05F2">
        <w:rPr>
          <w:rFonts w:ascii="Times New Roman" w:hAnsi="Times New Roman" w:cs="Times New Roman"/>
        </w:rPr>
        <w:t xml:space="preserve"> </w:t>
      </w:r>
      <w:r w:rsidR="00AB1247" w:rsidRPr="002E05F2">
        <w:rPr>
          <w:rFonts w:ascii="Times New Roman" w:hAnsi="Times New Roman" w:cs="Times New Roman"/>
        </w:rPr>
        <w:t>patient</w:t>
      </w:r>
      <w:r w:rsidR="005F47D2" w:rsidRPr="002E05F2">
        <w:rPr>
          <w:rFonts w:ascii="Times New Roman" w:hAnsi="Times New Roman" w:cs="Times New Roman"/>
        </w:rPr>
        <w:t xml:space="preserve">-friendly method for graft production, </w:t>
      </w:r>
      <w:r w:rsidR="003310FA" w:rsidRPr="002E05F2">
        <w:rPr>
          <w:rFonts w:ascii="Times New Roman" w:hAnsi="Times New Roman" w:cs="Times New Roman"/>
        </w:rPr>
        <w:t>and it result</w:t>
      </w:r>
      <w:r w:rsidR="00D44617">
        <w:rPr>
          <w:rFonts w:ascii="Times New Roman" w:hAnsi="Times New Roman" w:cs="Times New Roman"/>
        </w:rPr>
        <w:t>s</w:t>
      </w:r>
      <w:r w:rsidR="003310FA" w:rsidRPr="002E05F2">
        <w:rPr>
          <w:rFonts w:ascii="Times New Roman" w:hAnsi="Times New Roman" w:cs="Times New Roman"/>
        </w:rPr>
        <w:t xml:space="preserve"> in the absence of a linear scar</w:t>
      </w:r>
      <w:r w:rsidR="00400763">
        <w:rPr>
          <w:rFonts w:ascii="Times New Roman" w:hAnsi="Times New Roman" w:cs="Times New Roman"/>
        </w:rPr>
        <w:t>.</w:t>
      </w:r>
      <w:r w:rsidR="003310FA" w:rsidRPr="00400763">
        <w:rPr>
          <w:rFonts w:ascii="Times New Roman" w:hAnsi="Times New Roman" w:cs="Times New Roman"/>
          <w:sz w:val="18"/>
          <w:vertAlign w:val="superscript"/>
        </w:rPr>
        <w:t>6</w:t>
      </w:r>
      <w:r w:rsidR="003310FA" w:rsidRPr="002E05F2">
        <w:rPr>
          <w:rFonts w:ascii="Times New Roman" w:hAnsi="Times New Roman" w:cs="Times New Roman"/>
        </w:rPr>
        <w:t xml:space="preserve"> Another advantage of FUE</w:t>
      </w:r>
      <w:r w:rsidR="005F47D2" w:rsidRPr="002E05F2">
        <w:rPr>
          <w:rFonts w:ascii="Times New Roman" w:hAnsi="Times New Roman" w:cs="Times New Roman"/>
        </w:rPr>
        <w:t xml:space="preserve"> is the possible use of other potential donor areas like chest, back, extremities, or pubic area, a technique called Body Hair </w:t>
      </w:r>
      <w:r w:rsidR="00AB1247" w:rsidRPr="002E05F2">
        <w:rPr>
          <w:rFonts w:ascii="Times New Roman" w:hAnsi="Times New Roman" w:cs="Times New Roman"/>
        </w:rPr>
        <w:t>Transplantation</w:t>
      </w:r>
      <w:r w:rsidR="005F47D2" w:rsidRPr="002E05F2">
        <w:rPr>
          <w:rFonts w:ascii="Times New Roman" w:hAnsi="Times New Roman" w:cs="Times New Roman"/>
        </w:rPr>
        <w:t xml:space="preserve"> (BHT)</w:t>
      </w:r>
      <w:r w:rsidR="00400763">
        <w:rPr>
          <w:rFonts w:ascii="Times New Roman" w:hAnsi="Times New Roman" w:cs="Times New Roman"/>
        </w:rPr>
        <w:t>.</w:t>
      </w:r>
      <w:r w:rsidR="005F47D2" w:rsidRPr="00400763">
        <w:rPr>
          <w:rFonts w:ascii="Times New Roman" w:hAnsi="Times New Roman" w:cs="Times New Roman"/>
          <w:sz w:val="18"/>
          <w:vertAlign w:val="superscript"/>
        </w:rPr>
        <w:t>7</w:t>
      </w:r>
      <w:r w:rsidR="005F47D2" w:rsidRPr="002E05F2">
        <w:rPr>
          <w:rFonts w:ascii="Times New Roman" w:hAnsi="Times New Roman" w:cs="Times New Roman"/>
        </w:rPr>
        <w:t xml:space="preserve"> It has undergone various improvements starting from </w:t>
      </w:r>
      <w:r w:rsidR="005F47D2" w:rsidRPr="002E05F2">
        <w:rPr>
          <w:rFonts w:ascii="Times New Roman" w:hAnsi="Times New Roman" w:cs="Times New Roman"/>
        </w:rPr>
        <w:lastRenderedPageBreak/>
        <w:t>the manual use of punches to more sophisticated, automated machines</w:t>
      </w:r>
      <w:r w:rsidR="00400763">
        <w:rPr>
          <w:rFonts w:ascii="Times New Roman" w:hAnsi="Times New Roman" w:cs="Times New Roman"/>
        </w:rPr>
        <w:t>.</w:t>
      </w:r>
      <w:r w:rsidR="005F47D2" w:rsidRPr="00400763">
        <w:rPr>
          <w:rFonts w:ascii="Times New Roman" w:hAnsi="Times New Roman" w:cs="Times New Roman"/>
          <w:sz w:val="18"/>
          <w:vertAlign w:val="superscript"/>
        </w:rPr>
        <w:t>8-11</w:t>
      </w:r>
      <w:r w:rsidR="005F47D2" w:rsidRPr="002E05F2">
        <w:rPr>
          <w:rFonts w:ascii="Times New Roman" w:hAnsi="Times New Roman" w:cs="Times New Roman"/>
        </w:rPr>
        <w:t xml:space="preserve"> </w:t>
      </w:r>
    </w:p>
    <w:p w:rsidR="00940C55" w:rsidRPr="002E05F2" w:rsidRDefault="00940C55" w:rsidP="002E05F2">
      <w:pPr>
        <w:spacing w:before="100" w:beforeAutospacing="1" w:after="100" w:afterAutospacing="1" w:line="288" w:lineRule="auto"/>
        <w:jc w:val="both"/>
        <w:rPr>
          <w:rFonts w:ascii="Times New Roman" w:hAnsi="Times New Roman" w:cs="Times New Roman"/>
        </w:rPr>
      </w:pPr>
      <w:r w:rsidRPr="002E05F2">
        <w:rPr>
          <w:rFonts w:ascii="Times New Roman" w:hAnsi="Times New Roman" w:cs="Times New Roman"/>
        </w:rPr>
        <w:t xml:space="preserve">In FUE, the extraction of the intact follicular unit is dependent on the principle that the area of </w:t>
      </w:r>
      <w:r w:rsidR="00AB1247" w:rsidRPr="002E05F2">
        <w:rPr>
          <w:rFonts w:ascii="Times New Roman" w:hAnsi="Times New Roman" w:cs="Times New Roman"/>
        </w:rPr>
        <w:t>attachment</w:t>
      </w:r>
      <w:r w:rsidRPr="002E05F2">
        <w:rPr>
          <w:rFonts w:ascii="Times New Roman" w:hAnsi="Times New Roman" w:cs="Times New Roman"/>
        </w:rPr>
        <w:t xml:space="preserve"> of arrector muscle to the follicular unit is the tightest zone. Once this is separated from the surrounding dermis, the inferior segment can be extracted easily. Moreover, the </w:t>
      </w:r>
      <w:r w:rsidR="00D44617">
        <w:rPr>
          <w:rFonts w:ascii="Times New Roman" w:hAnsi="Times New Roman" w:cs="Times New Roman"/>
        </w:rPr>
        <w:t>follicular unit</w:t>
      </w:r>
      <w:r w:rsidRPr="002E05F2">
        <w:rPr>
          <w:rFonts w:ascii="Times New Roman" w:hAnsi="Times New Roman" w:cs="Times New Roman"/>
        </w:rPr>
        <w:t xml:space="preserve"> is the narrowest at the surface, the use of micro punches (less than 1mm)</w:t>
      </w:r>
      <w:r w:rsidR="00AB1247" w:rsidRPr="002E05F2">
        <w:rPr>
          <w:rFonts w:ascii="Times New Roman" w:hAnsi="Times New Roman" w:cs="Times New Roman"/>
        </w:rPr>
        <w:t xml:space="preserve"> </w:t>
      </w:r>
      <w:r w:rsidRPr="002E05F2">
        <w:rPr>
          <w:rFonts w:ascii="Times New Roman" w:hAnsi="Times New Roman" w:cs="Times New Roman"/>
        </w:rPr>
        <w:t>result in the minimally visible scar which is too small to be recognized.</w:t>
      </w:r>
    </w:p>
    <w:p w:rsidR="00940C55" w:rsidRPr="002E05F2" w:rsidRDefault="00940C55" w:rsidP="002E05F2">
      <w:pPr>
        <w:spacing w:before="100" w:beforeAutospacing="1" w:after="100" w:afterAutospacing="1" w:line="288" w:lineRule="auto"/>
        <w:jc w:val="both"/>
        <w:rPr>
          <w:rFonts w:ascii="Times New Roman" w:hAnsi="Times New Roman" w:cs="Times New Roman"/>
        </w:rPr>
      </w:pPr>
      <w:r w:rsidRPr="002E05F2">
        <w:rPr>
          <w:rFonts w:ascii="Times New Roman" w:hAnsi="Times New Roman" w:cs="Times New Roman"/>
        </w:rPr>
        <w:t>FUE has a long learning curve</w:t>
      </w:r>
      <w:r w:rsidR="00122B69">
        <w:rPr>
          <w:rFonts w:ascii="Times New Roman" w:hAnsi="Times New Roman" w:cs="Times New Roman"/>
        </w:rPr>
        <w:t>.</w:t>
      </w:r>
      <w:r w:rsidRPr="002E05F2">
        <w:rPr>
          <w:rFonts w:ascii="Times New Roman" w:hAnsi="Times New Roman" w:cs="Times New Roman"/>
        </w:rPr>
        <w:t xml:space="preserve"> </w:t>
      </w:r>
      <w:r w:rsidR="00122B69">
        <w:rPr>
          <w:rFonts w:ascii="Times New Roman" w:hAnsi="Times New Roman" w:cs="Times New Roman"/>
        </w:rPr>
        <w:t>T</w:t>
      </w:r>
      <w:r w:rsidRPr="002E05F2">
        <w:rPr>
          <w:rFonts w:ascii="Times New Roman" w:hAnsi="Times New Roman" w:cs="Times New Roman"/>
        </w:rPr>
        <w:t xml:space="preserve">he depth of insertion of the sharp punch should be </w:t>
      </w:r>
      <w:r w:rsidR="00AB1247" w:rsidRPr="002E05F2">
        <w:rPr>
          <w:rFonts w:ascii="Times New Roman" w:hAnsi="Times New Roman" w:cs="Times New Roman"/>
        </w:rPr>
        <w:t>limited</w:t>
      </w:r>
      <w:r w:rsidRPr="002E05F2">
        <w:rPr>
          <w:rFonts w:ascii="Times New Roman" w:hAnsi="Times New Roman" w:cs="Times New Roman"/>
        </w:rPr>
        <w:t xml:space="preserve"> in order to prevent the transection of the FUs. This has resulted in the development of serrated punches or dull surface-punches, significantly</w:t>
      </w:r>
      <w:r w:rsidR="000512B0" w:rsidRPr="002E05F2">
        <w:rPr>
          <w:rFonts w:ascii="Times New Roman" w:hAnsi="Times New Roman" w:cs="Times New Roman"/>
        </w:rPr>
        <w:t xml:space="preserve"> reducing the transection rates</w:t>
      </w:r>
      <w:r w:rsidR="00310DA5">
        <w:rPr>
          <w:rFonts w:ascii="Times New Roman" w:hAnsi="Times New Roman" w:cs="Times New Roman"/>
        </w:rPr>
        <w:t>.</w:t>
      </w:r>
      <w:r w:rsidRPr="00310DA5">
        <w:rPr>
          <w:rFonts w:ascii="Times New Roman" w:hAnsi="Times New Roman" w:cs="Times New Roman"/>
          <w:sz w:val="18"/>
          <w:vertAlign w:val="superscript"/>
        </w:rPr>
        <w:t>12,13</w:t>
      </w:r>
      <w:r w:rsidR="00310DA5">
        <w:rPr>
          <w:rFonts w:ascii="Times New Roman" w:hAnsi="Times New Roman" w:cs="Times New Roman"/>
          <w:sz w:val="18"/>
          <w:vertAlign w:val="superscript"/>
        </w:rPr>
        <w:t xml:space="preserve"> </w:t>
      </w:r>
      <w:r w:rsidR="00AB1247" w:rsidRPr="002E05F2">
        <w:rPr>
          <w:rFonts w:ascii="Times New Roman" w:hAnsi="Times New Roman" w:cs="Times New Roman"/>
        </w:rPr>
        <w:t>Magnification</w:t>
      </w:r>
      <w:r w:rsidR="00BD7853" w:rsidRPr="002E05F2">
        <w:rPr>
          <w:rFonts w:ascii="Times New Roman" w:hAnsi="Times New Roman" w:cs="Times New Roman"/>
        </w:rPr>
        <w:t xml:space="preserve"> and proper lighting are the prerequisites for the FUE. The hair should be shaved to 1-2 mm length in order to save the time. This technique is truly minimally invasive which results in decreased post-operative pain, rapid recovery time, above all, avoidance of the straight line scar in the donor area.</w:t>
      </w:r>
    </w:p>
    <w:p w:rsidR="00BD7853" w:rsidRPr="002E05F2" w:rsidRDefault="003C0E12" w:rsidP="002E05F2">
      <w:pPr>
        <w:spacing w:before="100" w:beforeAutospacing="1" w:after="100" w:afterAutospacing="1" w:line="288" w:lineRule="auto"/>
        <w:jc w:val="both"/>
        <w:rPr>
          <w:rFonts w:ascii="Times New Roman" w:hAnsi="Times New Roman" w:cs="Times New Roman"/>
        </w:rPr>
      </w:pPr>
      <w:r w:rsidRPr="002E05F2">
        <w:rPr>
          <w:rFonts w:ascii="Times New Roman" w:hAnsi="Times New Roman" w:cs="Times New Roman"/>
        </w:rPr>
        <w:t>In order to share the experience of FUE, we conducted the following study.</w:t>
      </w:r>
    </w:p>
    <w:p w:rsidR="003C0E12" w:rsidRPr="002E05F2" w:rsidRDefault="005E029B" w:rsidP="002E05F2">
      <w:pPr>
        <w:spacing w:before="100" w:beforeAutospacing="1" w:after="100" w:afterAutospacing="1" w:line="288" w:lineRule="auto"/>
        <w:jc w:val="both"/>
        <w:rPr>
          <w:rFonts w:ascii="Times New Roman" w:hAnsi="Times New Roman" w:cs="Times New Roman"/>
          <w:b/>
        </w:rPr>
      </w:pPr>
      <w:r w:rsidRPr="002E05F2">
        <w:rPr>
          <w:rFonts w:ascii="Times New Roman" w:hAnsi="Times New Roman" w:cs="Times New Roman"/>
          <w:b/>
        </w:rPr>
        <w:t>Patients and methods</w:t>
      </w:r>
    </w:p>
    <w:p w:rsidR="003C0E12" w:rsidRPr="002E05F2" w:rsidRDefault="009324BF" w:rsidP="002E05F2">
      <w:pPr>
        <w:spacing w:before="100" w:beforeAutospacing="1" w:after="100" w:afterAutospacing="1" w:line="288" w:lineRule="auto"/>
        <w:jc w:val="both"/>
        <w:rPr>
          <w:rFonts w:ascii="Times New Roman" w:hAnsi="Times New Roman" w:cs="Times New Roman"/>
        </w:rPr>
      </w:pPr>
      <w:r w:rsidRPr="002E05F2">
        <w:rPr>
          <w:rFonts w:ascii="Times New Roman" w:hAnsi="Times New Roman" w:cs="Times New Roman"/>
        </w:rPr>
        <w:t xml:space="preserve">The study was conducted from January 2009 to June 2012 at the Hair Transplant Institute, Islamabad. </w:t>
      </w:r>
      <w:r w:rsidR="00C9662A" w:rsidRPr="002E05F2">
        <w:rPr>
          <w:rFonts w:ascii="Times New Roman" w:hAnsi="Times New Roman" w:cs="Times New Roman"/>
        </w:rPr>
        <w:t xml:space="preserve">All the </w:t>
      </w:r>
      <w:r w:rsidR="00AB1247" w:rsidRPr="002E05F2">
        <w:rPr>
          <w:rFonts w:ascii="Times New Roman" w:hAnsi="Times New Roman" w:cs="Times New Roman"/>
        </w:rPr>
        <w:t>patients</w:t>
      </w:r>
      <w:r w:rsidR="00C9662A" w:rsidRPr="002E05F2">
        <w:rPr>
          <w:rFonts w:ascii="Times New Roman" w:hAnsi="Times New Roman" w:cs="Times New Roman"/>
        </w:rPr>
        <w:t xml:space="preserve"> who underwent FUE were included. </w:t>
      </w:r>
      <w:r w:rsidR="00AB1247" w:rsidRPr="002E05F2">
        <w:rPr>
          <w:rFonts w:ascii="Times New Roman" w:hAnsi="Times New Roman" w:cs="Times New Roman"/>
        </w:rPr>
        <w:t>Patients</w:t>
      </w:r>
      <w:r w:rsidR="00C9662A" w:rsidRPr="002E05F2">
        <w:rPr>
          <w:rFonts w:ascii="Times New Roman" w:hAnsi="Times New Roman" w:cs="Times New Roman"/>
        </w:rPr>
        <w:t xml:space="preserve"> undergoing hair transplant surgery by strip method were excluded. The demographic characteristics were noted, e.g., age of the patient, age of onset of baldness, baldness pattern according to Norwood scale. </w:t>
      </w:r>
      <w:r w:rsidR="00AB1247" w:rsidRPr="002E05F2">
        <w:rPr>
          <w:rFonts w:ascii="Times New Roman" w:hAnsi="Times New Roman" w:cs="Times New Roman"/>
        </w:rPr>
        <w:t>Patients’</w:t>
      </w:r>
      <w:r w:rsidR="00B800B1" w:rsidRPr="002E05F2">
        <w:rPr>
          <w:rFonts w:ascii="Times New Roman" w:hAnsi="Times New Roman" w:cs="Times New Roman"/>
        </w:rPr>
        <w:t xml:space="preserve"> expectations, </w:t>
      </w:r>
      <w:r w:rsidR="00AB1247" w:rsidRPr="002E05F2">
        <w:rPr>
          <w:rFonts w:ascii="Times New Roman" w:hAnsi="Times New Roman" w:cs="Times New Roman"/>
        </w:rPr>
        <w:t>future</w:t>
      </w:r>
      <w:r w:rsidR="00B800B1" w:rsidRPr="002E05F2">
        <w:rPr>
          <w:rFonts w:ascii="Times New Roman" w:hAnsi="Times New Roman" w:cs="Times New Roman"/>
        </w:rPr>
        <w:t xml:space="preserve"> hairstyle were kept in mind while designing the </w:t>
      </w:r>
      <w:r w:rsidR="00B800B1" w:rsidRPr="002E05F2">
        <w:rPr>
          <w:rFonts w:ascii="Times New Roman" w:hAnsi="Times New Roman" w:cs="Times New Roman"/>
        </w:rPr>
        <w:lastRenderedPageBreak/>
        <w:t xml:space="preserve">hairline and the number of grafts. The donor </w:t>
      </w:r>
      <w:r w:rsidR="00C92DC1" w:rsidRPr="002E05F2">
        <w:rPr>
          <w:rFonts w:ascii="Times New Roman" w:hAnsi="Times New Roman" w:cs="Times New Roman"/>
        </w:rPr>
        <w:t>hairs were</w:t>
      </w:r>
      <w:r w:rsidR="00B800B1" w:rsidRPr="002E05F2">
        <w:rPr>
          <w:rFonts w:ascii="Times New Roman" w:hAnsi="Times New Roman" w:cs="Times New Roman"/>
        </w:rPr>
        <w:t xml:space="preserve"> trimmed to 1-2mm length. </w:t>
      </w:r>
    </w:p>
    <w:p w:rsidR="00853E08" w:rsidRPr="002E05F2" w:rsidRDefault="00C92DC1" w:rsidP="002E05F2">
      <w:pPr>
        <w:spacing w:before="100" w:beforeAutospacing="1" w:after="100" w:afterAutospacing="1" w:line="288" w:lineRule="auto"/>
        <w:jc w:val="both"/>
        <w:rPr>
          <w:rFonts w:ascii="Times New Roman" w:hAnsi="Times New Roman" w:cs="Times New Roman"/>
          <w:b/>
          <w:i/>
        </w:rPr>
      </w:pPr>
      <w:r>
        <w:rPr>
          <w:rFonts w:ascii="Times New Roman" w:hAnsi="Times New Roman" w:cs="Times New Roman"/>
          <w:b/>
          <w:i/>
        </w:rPr>
        <w:t>Technique</w:t>
      </w:r>
    </w:p>
    <w:p w:rsidR="00853E08" w:rsidRPr="002E05F2" w:rsidRDefault="00FC72B5" w:rsidP="002E05F2">
      <w:pPr>
        <w:spacing w:before="100" w:beforeAutospacing="1" w:after="100" w:afterAutospacing="1" w:line="288" w:lineRule="auto"/>
        <w:jc w:val="both"/>
        <w:rPr>
          <w:rFonts w:ascii="Times New Roman" w:hAnsi="Times New Roman" w:cs="Times New Roman"/>
        </w:rPr>
      </w:pPr>
      <w:r w:rsidRPr="002E05F2">
        <w:rPr>
          <w:rFonts w:ascii="Times New Roman" w:hAnsi="Times New Roman" w:cs="Times New Roman"/>
        </w:rPr>
        <w:t>All the procedure</w:t>
      </w:r>
      <w:r w:rsidR="003E5106">
        <w:rPr>
          <w:rFonts w:ascii="Times New Roman" w:hAnsi="Times New Roman" w:cs="Times New Roman"/>
        </w:rPr>
        <w:t>s were performed under local an</w:t>
      </w:r>
      <w:r w:rsidRPr="002E05F2">
        <w:rPr>
          <w:rFonts w:ascii="Times New Roman" w:hAnsi="Times New Roman" w:cs="Times New Roman"/>
        </w:rPr>
        <w:t>esthesia using tu</w:t>
      </w:r>
      <w:r w:rsidR="003E5106">
        <w:rPr>
          <w:rFonts w:ascii="Times New Roman" w:hAnsi="Times New Roman" w:cs="Times New Roman"/>
        </w:rPr>
        <w:t>mescent solution containing 1% x</w:t>
      </w:r>
      <w:r w:rsidRPr="002E05F2">
        <w:rPr>
          <w:rFonts w:ascii="Times New Roman" w:hAnsi="Times New Roman" w:cs="Times New Roman"/>
        </w:rPr>
        <w:t>ylocaine with 1:100,00 epinephrine. The SAFE</w:t>
      </w:r>
      <w:r w:rsidR="00122B69">
        <w:rPr>
          <w:rFonts w:ascii="Times New Roman" w:hAnsi="Times New Roman" w:cs="Times New Roman"/>
        </w:rPr>
        <w:t>™</w:t>
      </w:r>
      <w:r w:rsidRPr="002E05F2">
        <w:rPr>
          <w:rFonts w:ascii="Times New Roman" w:hAnsi="Times New Roman" w:cs="Times New Roman"/>
        </w:rPr>
        <w:t xml:space="preserve"> system was used for the extraction of follicular units</w:t>
      </w:r>
      <w:r w:rsidR="00592DBF" w:rsidRPr="002E05F2">
        <w:rPr>
          <w:rFonts w:ascii="Times New Roman" w:hAnsi="Times New Roman" w:cs="Times New Roman"/>
        </w:rPr>
        <w:t xml:space="preserve"> (</w:t>
      </w:r>
      <w:r w:rsidR="00592DBF" w:rsidRPr="003E5106">
        <w:rPr>
          <w:rFonts w:ascii="Times New Roman" w:hAnsi="Times New Roman" w:cs="Times New Roman"/>
          <w:b/>
        </w:rPr>
        <w:t>Fig</w:t>
      </w:r>
      <w:r w:rsidR="003E5106" w:rsidRPr="003E5106">
        <w:rPr>
          <w:rFonts w:ascii="Times New Roman" w:hAnsi="Times New Roman" w:cs="Times New Roman"/>
          <w:b/>
        </w:rPr>
        <w:t>ure</w:t>
      </w:r>
      <w:r w:rsidR="00592DBF" w:rsidRPr="003E5106">
        <w:rPr>
          <w:rFonts w:ascii="Times New Roman" w:hAnsi="Times New Roman" w:cs="Times New Roman"/>
          <w:b/>
        </w:rPr>
        <w:t xml:space="preserve"> 1</w:t>
      </w:r>
      <w:r w:rsidR="00592DBF" w:rsidRPr="002E05F2">
        <w:rPr>
          <w:rFonts w:ascii="Times New Roman" w:hAnsi="Times New Roman" w:cs="Times New Roman"/>
        </w:rPr>
        <w:t>)</w:t>
      </w:r>
      <w:r w:rsidRPr="002E05F2">
        <w:rPr>
          <w:rFonts w:ascii="Times New Roman" w:hAnsi="Times New Roman" w:cs="Times New Roman"/>
        </w:rPr>
        <w:t xml:space="preserve">. The 1mm diameter punch was used in all cases for extraction. The speed of the machine was adjusted according to the degree of resistance in the individual </w:t>
      </w:r>
      <w:r w:rsidR="00AB1247" w:rsidRPr="002E05F2">
        <w:rPr>
          <w:rFonts w:ascii="Times New Roman" w:hAnsi="Times New Roman" w:cs="Times New Roman"/>
        </w:rPr>
        <w:t>patients</w:t>
      </w:r>
      <w:r w:rsidRPr="002E05F2">
        <w:rPr>
          <w:rFonts w:ascii="Times New Roman" w:hAnsi="Times New Roman" w:cs="Times New Roman"/>
        </w:rPr>
        <w:t xml:space="preserve">. </w:t>
      </w:r>
      <w:r w:rsidR="00355B48" w:rsidRPr="002E05F2">
        <w:rPr>
          <w:rFonts w:ascii="Times New Roman" w:hAnsi="Times New Roman" w:cs="Times New Roman"/>
        </w:rPr>
        <w:t>The extracted FUs were then trimmed under the microscope.</w:t>
      </w:r>
    </w:p>
    <w:p w:rsidR="00355B48" w:rsidRPr="002E05F2" w:rsidRDefault="003E5106" w:rsidP="002E05F2">
      <w:pPr>
        <w:spacing w:before="100" w:beforeAutospacing="1" w:after="100" w:afterAutospacing="1" w:line="288" w:lineRule="auto"/>
        <w:jc w:val="both"/>
        <w:rPr>
          <w:rFonts w:ascii="Times New Roman" w:hAnsi="Times New Roman" w:cs="Times New Roman"/>
        </w:rPr>
      </w:pPr>
      <w:r>
        <w:rPr>
          <w:rFonts w:ascii="Times New Roman" w:hAnsi="Times New Roman" w:cs="Times New Roman"/>
        </w:rPr>
        <w:t>Tumescent an</w:t>
      </w:r>
      <w:r w:rsidR="00355B48" w:rsidRPr="002E05F2">
        <w:rPr>
          <w:rFonts w:ascii="Times New Roman" w:hAnsi="Times New Roman" w:cs="Times New Roman"/>
        </w:rPr>
        <w:t>esthesia was also used at the recipient area after the supra-orbital/supra-trochlear nerve block. The recipient site was prepared usi</w:t>
      </w:r>
      <w:r w:rsidR="00122B69">
        <w:rPr>
          <w:rFonts w:ascii="Times New Roman" w:hAnsi="Times New Roman" w:cs="Times New Roman"/>
        </w:rPr>
        <w:t>ng the micro-</w:t>
      </w:r>
      <w:r w:rsidR="00355B48" w:rsidRPr="002E05F2">
        <w:rPr>
          <w:rFonts w:ascii="Times New Roman" w:hAnsi="Times New Roman" w:cs="Times New Roman"/>
        </w:rPr>
        <w:t>minde knife (1.5,</w:t>
      </w:r>
      <w:r w:rsidR="00AB1247" w:rsidRPr="002E05F2">
        <w:rPr>
          <w:rFonts w:ascii="Times New Roman" w:hAnsi="Times New Roman" w:cs="Times New Roman"/>
        </w:rPr>
        <w:t xml:space="preserve"> </w:t>
      </w:r>
      <w:r w:rsidR="00355B48" w:rsidRPr="002E05F2">
        <w:rPr>
          <w:rFonts w:ascii="Times New Roman" w:hAnsi="Times New Roman" w:cs="Times New Roman"/>
        </w:rPr>
        <w:t xml:space="preserve">1.3 or 1.0 mm). </w:t>
      </w:r>
      <w:r w:rsidR="00AB1247" w:rsidRPr="002E05F2">
        <w:rPr>
          <w:rFonts w:ascii="Times New Roman" w:hAnsi="Times New Roman" w:cs="Times New Roman"/>
        </w:rPr>
        <w:t>The</w:t>
      </w:r>
      <w:r w:rsidR="00355B48" w:rsidRPr="002E05F2">
        <w:rPr>
          <w:rFonts w:ascii="Times New Roman" w:hAnsi="Times New Roman" w:cs="Times New Roman"/>
        </w:rPr>
        <w:t xml:space="preserve"> FUs were placed in these prepared sites by the technicians. All the </w:t>
      </w:r>
      <w:r w:rsidR="00AB1247" w:rsidRPr="002E05F2">
        <w:rPr>
          <w:rFonts w:ascii="Times New Roman" w:hAnsi="Times New Roman" w:cs="Times New Roman"/>
        </w:rPr>
        <w:t>patients</w:t>
      </w:r>
      <w:r w:rsidR="00355B48" w:rsidRPr="002E05F2">
        <w:rPr>
          <w:rFonts w:ascii="Times New Roman" w:hAnsi="Times New Roman" w:cs="Times New Roman"/>
        </w:rPr>
        <w:t xml:space="preserve"> were </w:t>
      </w:r>
      <w:r w:rsidR="00AB1247" w:rsidRPr="002E05F2">
        <w:rPr>
          <w:rFonts w:ascii="Times New Roman" w:hAnsi="Times New Roman" w:cs="Times New Roman"/>
        </w:rPr>
        <w:t>reviewed</w:t>
      </w:r>
      <w:r w:rsidR="00355B48" w:rsidRPr="002E05F2">
        <w:rPr>
          <w:rFonts w:ascii="Times New Roman" w:hAnsi="Times New Roman" w:cs="Times New Roman"/>
        </w:rPr>
        <w:t xml:space="preserve"> postoperatively and the course of the progress was noted</w:t>
      </w:r>
      <w:r w:rsidR="00482996" w:rsidRPr="002E05F2">
        <w:rPr>
          <w:rFonts w:ascii="Times New Roman" w:hAnsi="Times New Roman" w:cs="Times New Roman"/>
        </w:rPr>
        <w:t xml:space="preserve"> (</w:t>
      </w:r>
      <w:r w:rsidR="00482996" w:rsidRPr="003E5106">
        <w:rPr>
          <w:rFonts w:ascii="Times New Roman" w:hAnsi="Times New Roman" w:cs="Times New Roman"/>
          <w:b/>
        </w:rPr>
        <w:t>Fig</w:t>
      </w:r>
      <w:r w:rsidRPr="003E5106">
        <w:rPr>
          <w:rFonts w:ascii="Times New Roman" w:hAnsi="Times New Roman" w:cs="Times New Roman"/>
          <w:b/>
        </w:rPr>
        <w:t>ure</w:t>
      </w:r>
      <w:r w:rsidR="00482996" w:rsidRPr="003E5106">
        <w:rPr>
          <w:rFonts w:ascii="Times New Roman" w:hAnsi="Times New Roman" w:cs="Times New Roman"/>
          <w:b/>
        </w:rPr>
        <w:t xml:space="preserve"> 2</w:t>
      </w:r>
      <w:r w:rsidR="00482996" w:rsidRPr="002E05F2">
        <w:rPr>
          <w:rFonts w:ascii="Times New Roman" w:hAnsi="Times New Roman" w:cs="Times New Roman"/>
        </w:rPr>
        <w:t>)</w:t>
      </w:r>
      <w:r w:rsidR="00355B48" w:rsidRPr="002E05F2">
        <w:rPr>
          <w:rFonts w:ascii="Times New Roman" w:hAnsi="Times New Roman" w:cs="Times New Roman"/>
        </w:rPr>
        <w:t xml:space="preserve">. Any complication occurring during the </w:t>
      </w:r>
      <w:r w:rsidR="00AB1247" w:rsidRPr="002E05F2">
        <w:rPr>
          <w:rFonts w:ascii="Times New Roman" w:hAnsi="Times New Roman" w:cs="Times New Roman"/>
        </w:rPr>
        <w:t>study</w:t>
      </w:r>
      <w:r w:rsidR="00355B48" w:rsidRPr="002E05F2">
        <w:rPr>
          <w:rFonts w:ascii="Times New Roman" w:hAnsi="Times New Roman" w:cs="Times New Roman"/>
        </w:rPr>
        <w:t xml:space="preserve"> was also noted.</w:t>
      </w:r>
    </w:p>
    <w:p w:rsidR="00171971" w:rsidRPr="002E05F2" w:rsidRDefault="00171971" w:rsidP="002E05F2">
      <w:pPr>
        <w:spacing w:before="100" w:beforeAutospacing="1" w:after="100" w:afterAutospacing="1" w:line="288" w:lineRule="auto"/>
        <w:jc w:val="both"/>
        <w:rPr>
          <w:rFonts w:ascii="Times New Roman" w:hAnsi="Times New Roman" w:cs="Times New Roman"/>
          <w:b/>
        </w:rPr>
      </w:pPr>
      <w:r w:rsidRPr="002E05F2">
        <w:rPr>
          <w:rFonts w:ascii="Times New Roman" w:hAnsi="Times New Roman" w:cs="Times New Roman"/>
          <w:b/>
        </w:rPr>
        <w:t>R</w:t>
      </w:r>
      <w:r w:rsidR="005E029B" w:rsidRPr="002E05F2">
        <w:rPr>
          <w:rFonts w:ascii="Times New Roman" w:hAnsi="Times New Roman" w:cs="Times New Roman"/>
          <w:b/>
        </w:rPr>
        <w:t>esults</w:t>
      </w:r>
    </w:p>
    <w:p w:rsidR="008045F1" w:rsidRPr="002E05F2" w:rsidRDefault="00171971" w:rsidP="002E05F2">
      <w:pPr>
        <w:spacing w:before="100" w:beforeAutospacing="1" w:after="100" w:afterAutospacing="1" w:line="288" w:lineRule="auto"/>
        <w:jc w:val="both"/>
        <w:rPr>
          <w:rFonts w:ascii="Times New Roman" w:hAnsi="Times New Roman" w:cs="Times New Roman"/>
        </w:rPr>
      </w:pPr>
      <w:r w:rsidRPr="002E05F2">
        <w:rPr>
          <w:rFonts w:ascii="Times New Roman" w:hAnsi="Times New Roman" w:cs="Times New Roman"/>
        </w:rPr>
        <w:t xml:space="preserve">A total of 56 </w:t>
      </w:r>
      <w:r w:rsidR="00AB1247" w:rsidRPr="002E05F2">
        <w:rPr>
          <w:rFonts w:ascii="Times New Roman" w:hAnsi="Times New Roman" w:cs="Times New Roman"/>
        </w:rPr>
        <w:t>patients</w:t>
      </w:r>
      <w:r w:rsidRPr="002E05F2">
        <w:rPr>
          <w:rFonts w:ascii="Times New Roman" w:hAnsi="Times New Roman" w:cs="Times New Roman"/>
        </w:rPr>
        <w:t xml:space="preserve"> were included in the study. The mean age of the </w:t>
      </w:r>
      <w:r w:rsidR="00AB1247" w:rsidRPr="002E05F2">
        <w:rPr>
          <w:rFonts w:ascii="Times New Roman" w:hAnsi="Times New Roman" w:cs="Times New Roman"/>
        </w:rPr>
        <w:t>patients</w:t>
      </w:r>
      <w:r w:rsidRPr="002E05F2">
        <w:rPr>
          <w:rFonts w:ascii="Times New Roman" w:hAnsi="Times New Roman" w:cs="Times New Roman"/>
        </w:rPr>
        <w:t xml:space="preserve"> was 35.1 years (range, 22</w:t>
      </w:r>
      <w:r w:rsidR="003E5106">
        <w:rPr>
          <w:rFonts w:ascii="Times New Roman" w:hAnsi="Times New Roman" w:cs="Times New Roman"/>
        </w:rPr>
        <w:t>-</w:t>
      </w:r>
      <w:r w:rsidRPr="002E05F2">
        <w:rPr>
          <w:rFonts w:ascii="Times New Roman" w:hAnsi="Times New Roman" w:cs="Times New Roman"/>
        </w:rPr>
        <w:t xml:space="preserve">61 years). Majority of the </w:t>
      </w:r>
      <w:r w:rsidR="00AB1247" w:rsidRPr="002E05F2">
        <w:rPr>
          <w:rFonts w:ascii="Times New Roman" w:hAnsi="Times New Roman" w:cs="Times New Roman"/>
        </w:rPr>
        <w:t>patients</w:t>
      </w:r>
      <w:r w:rsidRPr="002E05F2">
        <w:rPr>
          <w:rFonts w:ascii="Times New Roman" w:hAnsi="Times New Roman" w:cs="Times New Roman"/>
        </w:rPr>
        <w:t xml:space="preserve"> (67.9%) belonged to the middle age group (</w:t>
      </w:r>
      <w:r w:rsidRPr="003E5106">
        <w:rPr>
          <w:rFonts w:ascii="Times New Roman" w:hAnsi="Times New Roman" w:cs="Times New Roman"/>
          <w:b/>
        </w:rPr>
        <w:t>Table 1</w:t>
      </w:r>
      <w:r w:rsidRPr="002E05F2">
        <w:rPr>
          <w:rFonts w:ascii="Times New Roman" w:hAnsi="Times New Roman" w:cs="Times New Roman"/>
        </w:rPr>
        <w:t>). The average number of graft harvested was 1766.25 FU</w:t>
      </w:r>
      <w:r w:rsidR="00122B69">
        <w:rPr>
          <w:rFonts w:ascii="Times New Roman" w:hAnsi="Times New Roman" w:cs="Times New Roman"/>
        </w:rPr>
        <w:t>s</w:t>
      </w:r>
      <w:r w:rsidRPr="002E05F2">
        <w:rPr>
          <w:rFonts w:ascii="Times New Roman" w:hAnsi="Times New Roman" w:cs="Times New Roman"/>
        </w:rPr>
        <w:t xml:space="preserve"> (range, 16</w:t>
      </w:r>
      <w:r w:rsidR="00122B69">
        <w:rPr>
          <w:rFonts w:ascii="Times New Roman" w:hAnsi="Times New Roman" w:cs="Times New Roman"/>
        </w:rPr>
        <w:t>-</w:t>
      </w:r>
      <w:r w:rsidRPr="002E05F2">
        <w:rPr>
          <w:rFonts w:ascii="Times New Roman" w:hAnsi="Times New Roman" w:cs="Times New Roman"/>
        </w:rPr>
        <w:t xml:space="preserve">3582). Most of the </w:t>
      </w:r>
      <w:r w:rsidR="00AB1247" w:rsidRPr="002E05F2">
        <w:rPr>
          <w:rFonts w:ascii="Times New Roman" w:hAnsi="Times New Roman" w:cs="Times New Roman"/>
        </w:rPr>
        <w:t>patients</w:t>
      </w:r>
      <w:r w:rsidRPr="002E05F2">
        <w:rPr>
          <w:rFonts w:ascii="Times New Roman" w:hAnsi="Times New Roman" w:cs="Times New Roman"/>
        </w:rPr>
        <w:t xml:space="preserve"> (21.4%) had type VI followed by type IV (16.1%) and type V (14.3%). </w:t>
      </w:r>
      <w:r w:rsidR="008045F1" w:rsidRPr="002E05F2">
        <w:rPr>
          <w:rFonts w:ascii="Times New Roman" w:hAnsi="Times New Roman" w:cs="Times New Roman"/>
        </w:rPr>
        <w:t xml:space="preserve">Most of the </w:t>
      </w:r>
      <w:r w:rsidR="00AB1247" w:rsidRPr="002E05F2">
        <w:rPr>
          <w:rFonts w:ascii="Times New Roman" w:hAnsi="Times New Roman" w:cs="Times New Roman"/>
        </w:rPr>
        <w:t>patients</w:t>
      </w:r>
      <w:r w:rsidR="008045F1" w:rsidRPr="002E05F2">
        <w:rPr>
          <w:rFonts w:ascii="Times New Roman" w:hAnsi="Times New Roman" w:cs="Times New Roman"/>
        </w:rPr>
        <w:t xml:space="preserve"> (51.8%) were smokers and 5.4% were known diabetic.</w:t>
      </w:r>
    </w:p>
    <w:p w:rsidR="00E11C6A" w:rsidRDefault="008045F1" w:rsidP="002E05F2">
      <w:pPr>
        <w:spacing w:before="100" w:beforeAutospacing="1" w:after="100" w:afterAutospacing="1" w:line="288" w:lineRule="auto"/>
        <w:jc w:val="both"/>
        <w:rPr>
          <w:rFonts w:ascii="Times New Roman" w:hAnsi="Times New Roman" w:cs="Times New Roman"/>
        </w:rPr>
      </w:pPr>
      <w:r w:rsidRPr="002E05F2">
        <w:rPr>
          <w:rFonts w:ascii="Times New Roman" w:hAnsi="Times New Roman" w:cs="Times New Roman"/>
        </w:rPr>
        <w:t>There was no major complication noted during the surgery</w:t>
      </w:r>
      <w:r w:rsidR="00122B69">
        <w:rPr>
          <w:rFonts w:ascii="Times New Roman" w:hAnsi="Times New Roman" w:cs="Times New Roman"/>
        </w:rPr>
        <w:t>,</w:t>
      </w:r>
      <w:r w:rsidR="0063717B" w:rsidRPr="002E05F2">
        <w:rPr>
          <w:rFonts w:ascii="Times New Roman" w:hAnsi="Times New Roman" w:cs="Times New Roman"/>
        </w:rPr>
        <w:t xml:space="preserve"> however</w:t>
      </w:r>
      <w:r w:rsidR="00122B69">
        <w:rPr>
          <w:rFonts w:ascii="Times New Roman" w:hAnsi="Times New Roman" w:cs="Times New Roman"/>
        </w:rPr>
        <w:t>,</w:t>
      </w:r>
      <w:r w:rsidR="0063717B" w:rsidRPr="002E05F2">
        <w:rPr>
          <w:rFonts w:ascii="Times New Roman" w:hAnsi="Times New Roman" w:cs="Times New Roman"/>
        </w:rPr>
        <w:t xml:space="preserve"> the patients experienced </w:t>
      </w:r>
      <w:r w:rsidR="00310DA5" w:rsidRPr="002E05F2">
        <w:rPr>
          <w:rFonts w:ascii="Times New Roman" w:hAnsi="Times New Roman" w:cs="Times New Roman"/>
        </w:rPr>
        <w:t xml:space="preserve">crust </w:t>
      </w:r>
      <w:r w:rsidR="00122B69">
        <w:rPr>
          <w:rFonts w:ascii="Times New Roman" w:hAnsi="Times New Roman" w:cs="Times New Roman"/>
        </w:rPr>
        <w:t xml:space="preserve">  </w:t>
      </w:r>
      <w:r w:rsidR="00310DA5" w:rsidRPr="002E05F2">
        <w:rPr>
          <w:rFonts w:ascii="Times New Roman" w:hAnsi="Times New Roman" w:cs="Times New Roman"/>
        </w:rPr>
        <w:t xml:space="preserve">formation </w:t>
      </w:r>
      <w:r w:rsidR="00122B69">
        <w:rPr>
          <w:rFonts w:ascii="Times New Roman" w:hAnsi="Times New Roman" w:cs="Times New Roman"/>
        </w:rPr>
        <w:t xml:space="preserve"> </w:t>
      </w:r>
      <w:r w:rsidR="00310DA5">
        <w:rPr>
          <w:rFonts w:ascii="Times New Roman" w:hAnsi="Times New Roman" w:cs="Times New Roman"/>
        </w:rPr>
        <w:t xml:space="preserve"> </w:t>
      </w:r>
      <w:r w:rsidR="00310DA5" w:rsidRPr="002E05F2">
        <w:rPr>
          <w:rFonts w:ascii="Times New Roman" w:hAnsi="Times New Roman" w:cs="Times New Roman"/>
        </w:rPr>
        <w:t>(</w:t>
      </w:r>
      <w:r w:rsidR="00310DA5" w:rsidRPr="003E5106">
        <w:rPr>
          <w:rFonts w:ascii="Times New Roman" w:hAnsi="Times New Roman" w:cs="Times New Roman"/>
          <w:b/>
        </w:rPr>
        <w:t>Figure 3</w:t>
      </w:r>
      <w:r w:rsidR="00310DA5" w:rsidRPr="002E05F2">
        <w:rPr>
          <w:rFonts w:ascii="Times New Roman" w:hAnsi="Times New Roman" w:cs="Times New Roman"/>
        </w:rPr>
        <w:t xml:space="preserve">). </w:t>
      </w:r>
      <w:r w:rsidR="00310DA5">
        <w:rPr>
          <w:rFonts w:ascii="Times New Roman" w:hAnsi="Times New Roman" w:cs="Times New Roman"/>
        </w:rPr>
        <w:t xml:space="preserve"> </w:t>
      </w:r>
      <w:r w:rsidR="00310DA5" w:rsidRPr="002E05F2">
        <w:rPr>
          <w:rFonts w:ascii="Times New Roman" w:hAnsi="Times New Roman" w:cs="Times New Roman"/>
        </w:rPr>
        <w:t>Only</w:t>
      </w:r>
      <w:r w:rsidR="00310DA5">
        <w:rPr>
          <w:rFonts w:ascii="Times New Roman" w:hAnsi="Times New Roman" w:cs="Times New Roman"/>
        </w:rPr>
        <w:t xml:space="preserve"> </w:t>
      </w:r>
      <w:r w:rsidR="00310DA5" w:rsidRPr="002E05F2">
        <w:rPr>
          <w:rFonts w:ascii="Times New Roman" w:hAnsi="Times New Roman" w:cs="Times New Roman"/>
        </w:rPr>
        <w:t xml:space="preserve"> three </w:t>
      </w:r>
      <w:r w:rsidR="00310DA5">
        <w:rPr>
          <w:rFonts w:ascii="Times New Roman" w:hAnsi="Times New Roman" w:cs="Times New Roman"/>
        </w:rPr>
        <w:t xml:space="preserve"> </w:t>
      </w:r>
      <w:r w:rsidR="00310DA5" w:rsidRPr="002E05F2">
        <w:rPr>
          <w:rFonts w:ascii="Times New Roman" w:hAnsi="Times New Roman" w:cs="Times New Roman"/>
        </w:rPr>
        <w:t>cases</w:t>
      </w:r>
    </w:p>
    <w:p w:rsidR="00E11C6A" w:rsidRDefault="00E11C6A" w:rsidP="00E11C6A">
      <w:pPr>
        <w:spacing w:after="0" w:line="240" w:lineRule="auto"/>
        <w:jc w:val="both"/>
        <w:rPr>
          <w:rFonts w:ascii="Times New Roman" w:hAnsi="Times New Roman" w:cs="Times New Roman"/>
          <w:sz w:val="20"/>
        </w:rPr>
      </w:pPr>
      <w:r>
        <w:rPr>
          <w:rFonts w:ascii="Times New Roman" w:hAnsi="Times New Roman" w:cs="Times New Roman"/>
          <w:noProof/>
          <w:sz w:val="20"/>
        </w:rPr>
        <w:lastRenderedPageBreak/>
        <w:drawing>
          <wp:inline distT="0" distB="0" distL="0" distR="0" wp14:anchorId="19D2BF88" wp14:editId="450A752F">
            <wp:extent cx="2743200" cy="24441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 SAFE system.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43200" cy="2444115"/>
                    </a:xfrm>
                    <a:prstGeom prst="rect">
                      <a:avLst/>
                    </a:prstGeom>
                  </pic:spPr>
                </pic:pic>
              </a:graphicData>
            </a:graphic>
          </wp:inline>
        </w:drawing>
      </w:r>
    </w:p>
    <w:p w:rsidR="00E11C6A" w:rsidRDefault="00E11C6A" w:rsidP="00E11C6A">
      <w:pPr>
        <w:spacing w:after="0" w:line="240" w:lineRule="auto"/>
        <w:jc w:val="both"/>
        <w:rPr>
          <w:rFonts w:ascii="Times New Roman" w:hAnsi="Times New Roman" w:cs="Times New Roman"/>
          <w:sz w:val="20"/>
        </w:rPr>
      </w:pPr>
      <w:r w:rsidRPr="00E11C6A">
        <w:rPr>
          <w:rFonts w:ascii="Times New Roman" w:hAnsi="Times New Roman" w:cs="Times New Roman"/>
          <w:b/>
          <w:sz w:val="20"/>
        </w:rPr>
        <w:t>Figure 1</w:t>
      </w:r>
      <w:r>
        <w:rPr>
          <w:rFonts w:ascii="Times New Roman" w:hAnsi="Times New Roman" w:cs="Times New Roman"/>
          <w:sz w:val="20"/>
        </w:rPr>
        <w:t xml:space="preserve"> </w:t>
      </w:r>
      <w:r w:rsidRPr="00E11C6A">
        <w:rPr>
          <w:rFonts w:ascii="Times New Roman" w:hAnsi="Times New Roman" w:cs="Times New Roman"/>
          <w:sz w:val="20"/>
        </w:rPr>
        <w:t>SAFE™ system</w:t>
      </w:r>
      <w:r>
        <w:rPr>
          <w:rFonts w:ascii="Times New Roman" w:hAnsi="Times New Roman" w:cs="Times New Roman"/>
          <w:sz w:val="20"/>
        </w:rPr>
        <w:t>.</w:t>
      </w:r>
    </w:p>
    <w:p w:rsidR="00E11C6A" w:rsidRDefault="00E11C6A" w:rsidP="00E11C6A">
      <w:pPr>
        <w:spacing w:after="0" w:line="240" w:lineRule="auto"/>
        <w:jc w:val="both"/>
        <w:rPr>
          <w:rFonts w:ascii="Times New Roman" w:hAnsi="Times New Roman" w:cs="Times New Roman"/>
          <w:sz w:val="20"/>
        </w:rPr>
      </w:pPr>
    </w:p>
    <w:p w:rsidR="00E11C6A" w:rsidRDefault="00E11C6A" w:rsidP="00E11C6A">
      <w:pPr>
        <w:spacing w:after="0" w:line="240" w:lineRule="auto"/>
        <w:jc w:val="both"/>
        <w:rPr>
          <w:rFonts w:ascii="Times New Roman" w:hAnsi="Times New Roman" w:cs="Times New Roman"/>
          <w:sz w:val="20"/>
        </w:rPr>
      </w:pPr>
      <w:r>
        <w:rPr>
          <w:rFonts w:ascii="Times New Roman" w:hAnsi="Times New Roman" w:cs="Times New Roman"/>
          <w:noProof/>
          <w:sz w:val="20"/>
        </w:rPr>
        <w:drawing>
          <wp:inline distT="0" distB="0" distL="0" distR="0" wp14:anchorId="3D3E6F6E" wp14:editId="1F45A342">
            <wp:extent cx="2743200" cy="2057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 post op.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3200" cy="2057400"/>
                    </a:xfrm>
                    <a:prstGeom prst="rect">
                      <a:avLst/>
                    </a:prstGeom>
                  </pic:spPr>
                </pic:pic>
              </a:graphicData>
            </a:graphic>
          </wp:inline>
        </w:drawing>
      </w:r>
    </w:p>
    <w:p w:rsidR="00E11C6A" w:rsidRPr="00E11C6A" w:rsidRDefault="00E11C6A" w:rsidP="00E11C6A">
      <w:pPr>
        <w:spacing w:after="0" w:line="240" w:lineRule="auto"/>
        <w:jc w:val="both"/>
        <w:rPr>
          <w:rFonts w:ascii="Times New Roman" w:hAnsi="Times New Roman" w:cs="Times New Roman"/>
          <w:b/>
          <w:sz w:val="20"/>
        </w:rPr>
      </w:pPr>
      <w:r w:rsidRPr="00E11C6A">
        <w:rPr>
          <w:rFonts w:ascii="Times New Roman" w:hAnsi="Times New Roman" w:cs="Times New Roman"/>
          <w:b/>
          <w:sz w:val="20"/>
        </w:rPr>
        <w:t>Figure 2</w:t>
      </w:r>
      <w:r>
        <w:rPr>
          <w:rFonts w:ascii="Times New Roman" w:hAnsi="Times New Roman" w:cs="Times New Roman"/>
          <w:b/>
          <w:sz w:val="20"/>
        </w:rPr>
        <w:t xml:space="preserve"> </w:t>
      </w:r>
      <w:r w:rsidRPr="00E11C6A">
        <w:rPr>
          <w:rFonts w:ascii="Times New Roman" w:hAnsi="Times New Roman" w:cs="Times New Roman"/>
          <w:sz w:val="20"/>
        </w:rPr>
        <w:t>Immediate postoperative photographs showing FUE with 1mm drill</w:t>
      </w:r>
      <w:r>
        <w:rPr>
          <w:rFonts w:ascii="Times New Roman" w:hAnsi="Times New Roman" w:cs="Times New Roman"/>
          <w:sz w:val="20"/>
        </w:rPr>
        <w:t>.</w:t>
      </w:r>
    </w:p>
    <w:p w:rsidR="00E11C6A" w:rsidRDefault="00E11C6A" w:rsidP="00E11C6A">
      <w:pPr>
        <w:spacing w:after="0" w:line="240" w:lineRule="auto"/>
        <w:jc w:val="both"/>
        <w:rPr>
          <w:rFonts w:ascii="Times New Roman" w:hAnsi="Times New Roman" w:cs="Times New Roman"/>
          <w:sz w:val="20"/>
        </w:rPr>
      </w:pPr>
    </w:p>
    <w:p w:rsidR="00E11C6A" w:rsidRDefault="00E11C6A" w:rsidP="00E11C6A">
      <w:pPr>
        <w:spacing w:after="0" w:line="240" w:lineRule="auto"/>
        <w:jc w:val="both"/>
        <w:rPr>
          <w:rFonts w:ascii="Times New Roman" w:hAnsi="Times New Roman" w:cs="Times New Roman"/>
          <w:sz w:val="20"/>
        </w:rPr>
      </w:pPr>
      <w:r>
        <w:rPr>
          <w:rFonts w:ascii="Times New Roman" w:hAnsi="Times New Roman" w:cs="Times New Roman"/>
          <w:noProof/>
          <w:sz w:val="20"/>
        </w:rPr>
        <w:drawing>
          <wp:inline distT="0" distB="0" distL="0" distR="0" wp14:anchorId="4D94DBB7" wp14:editId="62BDD2EC">
            <wp:extent cx="2743200" cy="2057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 crust.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43200" cy="2057400"/>
                    </a:xfrm>
                    <a:prstGeom prst="rect">
                      <a:avLst/>
                    </a:prstGeom>
                  </pic:spPr>
                </pic:pic>
              </a:graphicData>
            </a:graphic>
          </wp:inline>
        </w:drawing>
      </w:r>
    </w:p>
    <w:p w:rsidR="00E11C6A" w:rsidRPr="00E11C6A" w:rsidRDefault="00E11C6A" w:rsidP="00E11C6A">
      <w:pPr>
        <w:spacing w:after="0" w:line="240" w:lineRule="auto"/>
        <w:jc w:val="both"/>
        <w:rPr>
          <w:rFonts w:ascii="Times New Roman" w:hAnsi="Times New Roman" w:cs="Times New Roman"/>
          <w:b/>
          <w:sz w:val="20"/>
        </w:rPr>
      </w:pPr>
      <w:r w:rsidRPr="00E11C6A">
        <w:rPr>
          <w:rFonts w:ascii="Times New Roman" w:hAnsi="Times New Roman" w:cs="Times New Roman"/>
          <w:b/>
          <w:sz w:val="20"/>
        </w:rPr>
        <w:t xml:space="preserve">Figure 3 </w:t>
      </w:r>
      <w:r w:rsidRPr="00E11C6A">
        <w:rPr>
          <w:rFonts w:ascii="Times New Roman" w:hAnsi="Times New Roman" w:cs="Times New Roman"/>
          <w:sz w:val="20"/>
        </w:rPr>
        <w:t>Crust formation in the donor area</w:t>
      </w:r>
      <w:r>
        <w:rPr>
          <w:rFonts w:ascii="Times New Roman" w:hAnsi="Times New Roman" w:cs="Times New Roman"/>
          <w:sz w:val="20"/>
        </w:rPr>
        <w:t>.</w:t>
      </w:r>
    </w:p>
    <w:p w:rsidR="00E11C6A" w:rsidRDefault="008045F1" w:rsidP="002E05F2">
      <w:pPr>
        <w:spacing w:before="100" w:beforeAutospacing="1" w:after="100" w:afterAutospacing="1" w:line="288" w:lineRule="auto"/>
        <w:jc w:val="both"/>
        <w:rPr>
          <w:rFonts w:ascii="Times New Roman" w:hAnsi="Times New Roman" w:cs="Times New Roman"/>
        </w:rPr>
      </w:pPr>
      <w:r w:rsidRPr="002E05F2">
        <w:rPr>
          <w:rFonts w:ascii="Times New Roman" w:hAnsi="Times New Roman" w:cs="Times New Roman"/>
        </w:rPr>
        <w:t xml:space="preserve">developed folliculitis which was managed conservatively (local cleaning with alcohol </w:t>
      </w:r>
      <w:r w:rsidR="00310DA5" w:rsidRPr="002E05F2">
        <w:rPr>
          <w:rFonts w:ascii="Times New Roman" w:hAnsi="Times New Roman" w:cs="Times New Roman"/>
        </w:rPr>
        <w:t xml:space="preserve">swabs and oral antibiotics). None of the </w:t>
      </w:r>
      <w:r w:rsidR="00310DA5">
        <w:rPr>
          <w:rFonts w:ascii="Times New Roman" w:hAnsi="Times New Roman" w:cs="Times New Roman"/>
        </w:rPr>
        <w:t xml:space="preserve"> </w:t>
      </w:r>
      <w:r w:rsidR="00310DA5" w:rsidRPr="002E05F2">
        <w:rPr>
          <w:rFonts w:ascii="Times New Roman" w:hAnsi="Times New Roman" w:cs="Times New Roman"/>
        </w:rPr>
        <w:t>patient</w:t>
      </w:r>
      <w:r w:rsidR="00310DA5">
        <w:rPr>
          <w:rFonts w:ascii="Times New Roman" w:hAnsi="Times New Roman" w:cs="Times New Roman"/>
        </w:rPr>
        <w:t>s</w:t>
      </w:r>
    </w:p>
    <w:p w:rsidR="007948D3" w:rsidRPr="007948D3" w:rsidRDefault="007948D3" w:rsidP="007948D3">
      <w:pPr>
        <w:spacing w:after="0" w:line="240" w:lineRule="auto"/>
        <w:rPr>
          <w:rFonts w:ascii="Times New Roman" w:hAnsi="Times New Roman" w:cs="Times New Roman"/>
          <w:sz w:val="20"/>
          <w:szCs w:val="20"/>
        </w:rPr>
      </w:pPr>
      <w:r w:rsidRPr="007948D3">
        <w:rPr>
          <w:rFonts w:ascii="Times New Roman" w:hAnsi="Times New Roman" w:cs="Times New Roman"/>
          <w:b/>
          <w:sz w:val="20"/>
          <w:szCs w:val="20"/>
        </w:rPr>
        <w:lastRenderedPageBreak/>
        <w:t xml:space="preserve">Table 1 </w:t>
      </w:r>
      <w:r w:rsidRPr="007948D3">
        <w:rPr>
          <w:rFonts w:ascii="Times New Roman" w:hAnsi="Times New Roman" w:cs="Times New Roman"/>
          <w:sz w:val="20"/>
          <w:szCs w:val="20"/>
        </w:rPr>
        <w:t>Age of the patients</w:t>
      </w:r>
    </w:p>
    <w:tbl>
      <w:tblPr>
        <w:tblStyle w:val="TableGrid"/>
        <w:tblW w:w="453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2268"/>
      </w:tblGrid>
      <w:tr w:rsidR="007948D3" w:rsidTr="007948D3">
        <w:tc>
          <w:tcPr>
            <w:tcW w:w="2268" w:type="dxa"/>
            <w:tcBorders>
              <w:top w:val="single" w:sz="4" w:space="0" w:color="auto"/>
              <w:bottom w:val="single" w:sz="4" w:space="0" w:color="auto"/>
            </w:tcBorders>
          </w:tcPr>
          <w:p w:rsidR="007948D3" w:rsidRPr="007948D3" w:rsidRDefault="007948D3" w:rsidP="00C63D2B">
            <w:pPr>
              <w:rPr>
                <w:rFonts w:ascii="Times New Roman" w:hAnsi="Times New Roman" w:cs="Times New Roman"/>
                <w:i/>
                <w:sz w:val="20"/>
                <w:szCs w:val="20"/>
              </w:rPr>
            </w:pPr>
            <w:r w:rsidRPr="007948D3">
              <w:rPr>
                <w:rFonts w:ascii="Times New Roman" w:hAnsi="Times New Roman" w:cs="Times New Roman"/>
                <w:i/>
                <w:sz w:val="20"/>
                <w:szCs w:val="20"/>
              </w:rPr>
              <w:t>Age (years)</w:t>
            </w:r>
          </w:p>
        </w:tc>
        <w:tc>
          <w:tcPr>
            <w:tcW w:w="2268" w:type="dxa"/>
            <w:tcBorders>
              <w:top w:val="single" w:sz="4" w:space="0" w:color="auto"/>
              <w:bottom w:val="single" w:sz="4" w:space="0" w:color="auto"/>
            </w:tcBorders>
          </w:tcPr>
          <w:p w:rsidR="007948D3" w:rsidRPr="007948D3" w:rsidRDefault="007948D3" w:rsidP="00C63D2B">
            <w:pPr>
              <w:jc w:val="both"/>
              <w:rPr>
                <w:rFonts w:ascii="Times New Roman" w:hAnsi="Times New Roman" w:cs="Times New Roman"/>
                <w:i/>
                <w:sz w:val="20"/>
                <w:szCs w:val="20"/>
              </w:rPr>
            </w:pPr>
            <w:r w:rsidRPr="007948D3">
              <w:rPr>
                <w:rFonts w:ascii="Times New Roman" w:hAnsi="Times New Roman" w:cs="Times New Roman"/>
                <w:i/>
                <w:sz w:val="20"/>
                <w:szCs w:val="20"/>
              </w:rPr>
              <w:t>No. of patients (%)</w:t>
            </w:r>
          </w:p>
        </w:tc>
      </w:tr>
      <w:tr w:rsidR="007948D3" w:rsidTr="007948D3">
        <w:tc>
          <w:tcPr>
            <w:tcW w:w="2268" w:type="dxa"/>
            <w:tcBorders>
              <w:top w:val="single" w:sz="4" w:space="0" w:color="auto"/>
            </w:tcBorders>
          </w:tcPr>
          <w:p w:rsidR="007948D3" w:rsidRPr="007948D3" w:rsidRDefault="007948D3" w:rsidP="00C63D2B">
            <w:pPr>
              <w:jc w:val="both"/>
              <w:rPr>
                <w:rFonts w:ascii="Times New Roman" w:hAnsi="Times New Roman" w:cs="Times New Roman"/>
                <w:sz w:val="20"/>
                <w:szCs w:val="20"/>
              </w:rPr>
            </w:pPr>
            <w:r w:rsidRPr="007948D3">
              <w:rPr>
                <w:rFonts w:ascii="Times New Roman" w:hAnsi="Times New Roman" w:cs="Times New Roman"/>
                <w:sz w:val="20"/>
                <w:szCs w:val="20"/>
              </w:rPr>
              <w:t>21-30</w:t>
            </w:r>
          </w:p>
        </w:tc>
        <w:tc>
          <w:tcPr>
            <w:tcW w:w="2268" w:type="dxa"/>
            <w:tcBorders>
              <w:top w:val="single" w:sz="4" w:space="0" w:color="auto"/>
            </w:tcBorders>
          </w:tcPr>
          <w:p w:rsidR="007948D3" w:rsidRPr="007948D3" w:rsidRDefault="007948D3" w:rsidP="00C63D2B">
            <w:pPr>
              <w:jc w:val="both"/>
              <w:rPr>
                <w:rFonts w:ascii="Times New Roman" w:hAnsi="Times New Roman" w:cs="Times New Roman"/>
                <w:sz w:val="20"/>
                <w:szCs w:val="20"/>
              </w:rPr>
            </w:pPr>
            <w:r w:rsidRPr="007948D3">
              <w:rPr>
                <w:rFonts w:ascii="Times New Roman" w:hAnsi="Times New Roman" w:cs="Times New Roman"/>
                <w:sz w:val="20"/>
                <w:szCs w:val="20"/>
              </w:rPr>
              <w:t>16</w:t>
            </w:r>
            <w:r>
              <w:rPr>
                <w:rFonts w:ascii="Times New Roman" w:hAnsi="Times New Roman" w:cs="Times New Roman"/>
                <w:sz w:val="20"/>
                <w:szCs w:val="20"/>
              </w:rPr>
              <w:t xml:space="preserve"> (</w:t>
            </w:r>
            <w:r w:rsidRPr="007948D3">
              <w:rPr>
                <w:rFonts w:ascii="Times New Roman" w:hAnsi="Times New Roman" w:cs="Times New Roman"/>
                <w:sz w:val="20"/>
                <w:szCs w:val="20"/>
              </w:rPr>
              <w:t>28.6</w:t>
            </w:r>
            <w:r>
              <w:rPr>
                <w:rFonts w:ascii="Times New Roman" w:hAnsi="Times New Roman" w:cs="Times New Roman"/>
                <w:sz w:val="20"/>
                <w:szCs w:val="20"/>
              </w:rPr>
              <w:t>)</w:t>
            </w:r>
          </w:p>
        </w:tc>
      </w:tr>
      <w:tr w:rsidR="007948D3" w:rsidTr="007948D3">
        <w:tc>
          <w:tcPr>
            <w:tcW w:w="2268" w:type="dxa"/>
          </w:tcPr>
          <w:p w:rsidR="007948D3" w:rsidRPr="007948D3" w:rsidRDefault="007948D3" w:rsidP="00C63D2B">
            <w:pPr>
              <w:jc w:val="both"/>
              <w:rPr>
                <w:rFonts w:ascii="Times New Roman" w:hAnsi="Times New Roman" w:cs="Times New Roman"/>
                <w:sz w:val="20"/>
                <w:szCs w:val="20"/>
              </w:rPr>
            </w:pPr>
            <w:r w:rsidRPr="007948D3">
              <w:rPr>
                <w:rFonts w:ascii="Times New Roman" w:hAnsi="Times New Roman" w:cs="Times New Roman"/>
                <w:sz w:val="20"/>
                <w:szCs w:val="20"/>
              </w:rPr>
              <w:t>31-40</w:t>
            </w:r>
          </w:p>
        </w:tc>
        <w:tc>
          <w:tcPr>
            <w:tcW w:w="2268" w:type="dxa"/>
          </w:tcPr>
          <w:p w:rsidR="007948D3" w:rsidRPr="007948D3" w:rsidRDefault="007948D3" w:rsidP="00C63D2B">
            <w:pPr>
              <w:jc w:val="both"/>
              <w:rPr>
                <w:rFonts w:ascii="Times New Roman" w:hAnsi="Times New Roman" w:cs="Times New Roman"/>
                <w:sz w:val="20"/>
                <w:szCs w:val="20"/>
              </w:rPr>
            </w:pPr>
            <w:r w:rsidRPr="007948D3">
              <w:rPr>
                <w:rFonts w:ascii="Times New Roman" w:hAnsi="Times New Roman" w:cs="Times New Roman"/>
                <w:sz w:val="20"/>
                <w:szCs w:val="20"/>
              </w:rPr>
              <w:t>30</w:t>
            </w:r>
            <w:r>
              <w:rPr>
                <w:rFonts w:ascii="Times New Roman" w:hAnsi="Times New Roman" w:cs="Times New Roman"/>
                <w:sz w:val="20"/>
                <w:szCs w:val="20"/>
              </w:rPr>
              <w:t xml:space="preserve"> (</w:t>
            </w:r>
            <w:r w:rsidRPr="007948D3">
              <w:rPr>
                <w:rFonts w:ascii="Times New Roman" w:hAnsi="Times New Roman" w:cs="Times New Roman"/>
                <w:sz w:val="20"/>
                <w:szCs w:val="20"/>
              </w:rPr>
              <w:t>53.6</w:t>
            </w:r>
            <w:r>
              <w:rPr>
                <w:rFonts w:ascii="Times New Roman" w:hAnsi="Times New Roman" w:cs="Times New Roman"/>
                <w:sz w:val="20"/>
                <w:szCs w:val="20"/>
              </w:rPr>
              <w:t>)</w:t>
            </w:r>
          </w:p>
        </w:tc>
      </w:tr>
      <w:tr w:rsidR="007948D3" w:rsidTr="007948D3">
        <w:tc>
          <w:tcPr>
            <w:tcW w:w="2268" w:type="dxa"/>
          </w:tcPr>
          <w:p w:rsidR="007948D3" w:rsidRPr="007948D3" w:rsidRDefault="007948D3" w:rsidP="00C63D2B">
            <w:pPr>
              <w:jc w:val="both"/>
              <w:rPr>
                <w:rFonts w:ascii="Times New Roman" w:hAnsi="Times New Roman" w:cs="Times New Roman"/>
                <w:sz w:val="20"/>
                <w:szCs w:val="20"/>
              </w:rPr>
            </w:pPr>
            <w:r w:rsidRPr="007948D3">
              <w:rPr>
                <w:rFonts w:ascii="Times New Roman" w:hAnsi="Times New Roman" w:cs="Times New Roman"/>
                <w:sz w:val="20"/>
                <w:szCs w:val="20"/>
              </w:rPr>
              <w:t>41-50</w:t>
            </w:r>
          </w:p>
        </w:tc>
        <w:tc>
          <w:tcPr>
            <w:tcW w:w="2268" w:type="dxa"/>
          </w:tcPr>
          <w:p w:rsidR="007948D3" w:rsidRPr="007948D3" w:rsidRDefault="007948D3" w:rsidP="00C63D2B">
            <w:pPr>
              <w:jc w:val="both"/>
              <w:rPr>
                <w:rFonts w:ascii="Times New Roman" w:hAnsi="Times New Roman" w:cs="Times New Roman"/>
                <w:sz w:val="20"/>
                <w:szCs w:val="20"/>
              </w:rPr>
            </w:pPr>
            <w:r w:rsidRPr="007948D3">
              <w:rPr>
                <w:rFonts w:ascii="Times New Roman" w:hAnsi="Times New Roman" w:cs="Times New Roman"/>
                <w:sz w:val="20"/>
                <w:szCs w:val="20"/>
              </w:rPr>
              <w:t>8</w:t>
            </w:r>
            <w:r>
              <w:rPr>
                <w:rFonts w:ascii="Times New Roman" w:hAnsi="Times New Roman" w:cs="Times New Roman"/>
                <w:sz w:val="20"/>
                <w:szCs w:val="20"/>
              </w:rPr>
              <w:t xml:space="preserve"> (</w:t>
            </w:r>
            <w:r w:rsidRPr="007948D3">
              <w:rPr>
                <w:rFonts w:ascii="Times New Roman" w:hAnsi="Times New Roman" w:cs="Times New Roman"/>
                <w:sz w:val="20"/>
                <w:szCs w:val="20"/>
              </w:rPr>
              <w:t>14.3</w:t>
            </w:r>
            <w:r>
              <w:rPr>
                <w:rFonts w:ascii="Times New Roman" w:hAnsi="Times New Roman" w:cs="Times New Roman"/>
                <w:sz w:val="20"/>
                <w:szCs w:val="20"/>
              </w:rPr>
              <w:t>)</w:t>
            </w:r>
          </w:p>
        </w:tc>
      </w:tr>
      <w:tr w:rsidR="007948D3" w:rsidTr="007948D3">
        <w:tc>
          <w:tcPr>
            <w:tcW w:w="2268" w:type="dxa"/>
          </w:tcPr>
          <w:p w:rsidR="007948D3" w:rsidRPr="007948D3" w:rsidRDefault="007948D3" w:rsidP="00C63D2B">
            <w:pPr>
              <w:jc w:val="both"/>
              <w:rPr>
                <w:rFonts w:ascii="Times New Roman" w:hAnsi="Times New Roman" w:cs="Times New Roman"/>
                <w:sz w:val="20"/>
                <w:szCs w:val="20"/>
              </w:rPr>
            </w:pPr>
            <w:r w:rsidRPr="007948D3">
              <w:rPr>
                <w:rFonts w:ascii="Times New Roman" w:hAnsi="Times New Roman" w:cs="Times New Roman"/>
                <w:sz w:val="20"/>
                <w:szCs w:val="20"/>
              </w:rPr>
              <w:t>&gt;51</w:t>
            </w:r>
          </w:p>
        </w:tc>
        <w:tc>
          <w:tcPr>
            <w:tcW w:w="2268" w:type="dxa"/>
          </w:tcPr>
          <w:p w:rsidR="007948D3" w:rsidRPr="007948D3" w:rsidRDefault="007948D3" w:rsidP="00C63D2B">
            <w:pPr>
              <w:jc w:val="both"/>
              <w:rPr>
                <w:rFonts w:ascii="Times New Roman" w:hAnsi="Times New Roman" w:cs="Times New Roman"/>
                <w:sz w:val="20"/>
                <w:szCs w:val="20"/>
              </w:rPr>
            </w:pPr>
            <w:r w:rsidRPr="007948D3">
              <w:rPr>
                <w:rFonts w:ascii="Times New Roman" w:hAnsi="Times New Roman" w:cs="Times New Roman"/>
                <w:sz w:val="20"/>
                <w:szCs w:val="20"/>
              </w:rPr>
              <w:t>2</w:t>
            </w:r>
            <w:r>
              <w:rPr>
                <w:rFonts w:ascii="Times New Roman" w:hAnsi="Times New Roman" w:cs="Times New Roman"/>
                <w:sz w:val="20"/>
                <w:szCs w:val="20"/>
              </w:rPr>
              <w:t xml:space="preserve"> (</w:t>
            </w:r>
            <w:r w:rsidRPr="007948D3">
              <w:rPr>
                <w:rFonts w:ascii="Times New Roman" w:hAnsi="Times New Roman" w:cs="Times New Roman"/>
                <w:sz w:val="20"/>
                <w:szCs w:val="20"/>
              </w:rPr>
              <w:t>03.6</w:t>
            </w:r>
            <w:r>
              <w:rPr>
                <w:rFonts w:ascii="Times New Roman" w:hAnsi="Times New Roman" w:cs="Times New Roman"/>
                <w:sz w:val="20"/>
                <w:szCs w:val="20"/>
              </w:rPr>
              <w:t>)</w:t>
            </w:r>
          </w:p>
        </w:tc>
      </w:tr>
    </w:tbl>
    <w:p w:rsidR="007948D3" w:rsidRPr="00122B69" w:rsidRDefault="007948D3" w:rsidP="007948D3">
      <w:pPr>
        <w:spacing w:after="0" w:line="240" w:lineRule="auto"/>
        <w:jc w:val="both"/>
        <w:rPr>
          <w:rFonts w:ascii="Times New Roman" w:hAnsi="Times New Roman" w:cs="Times New Roman"/>
          <w:sz w:val="14"/>
          <w:szCs w:val="20"/>
        </w:rPr>
      </w:pPr>
    </w:p>
    <w:p w:rsidR="007948D3" w:rsidRPr="007948D3" w:rsidRDefault="007948D3" w:rsidP="007948D3">
      <w:pPr>
        <w:spacing w:after="0" w:line="240" w:lineRule="auto"/>
        <w:jc w:val="both"/>
        <w:rPr>
          <w:rFonts w:ascii="Times New Roman" w:hAnsi="Times New Roman" w:cs="Times New Roman"/>
          <w:b/>
          <w:sz w:val="20"/>
          <w:szCs w:val="20"/>
        </w:rPr>
      </w:pPr>
      <w:r w:rsidRPr="007948D3">
        <w:rPr>
          <w:rFonts w:ascii="Times New Roman" w:hAnsi="Times New Roman" w:cs="Times New Roman"/>
          <w:b/>
          <w:sz w:val="20"/>
          <w:szCs w:val="20"/>
        </w:rPr>
        <w:t xml:space="preserve">Table 2 </w:t>
      </w:r>
      <w:r w:rsidRPr="007948D3">
        <w:rPr>
          <w:rFonts w:ascii="Times New Roman" w:hAnsi="Times New Roman" w:cs="Times New Roman"/>
          <w:sz w:val="20"/>
          <w:szCs w:val="20"/>
        </w:rPr>
        <w:t>N</w:t>
      </w:r>
      <w:r>
        <w:rPr>
          <w:rFonts w:ascii="Times New Roman" w:hAnsi="Times New Roman" w:cs="Times New Roman"/>
          <w:sz w:val="20"/>
          <w:szCs w:val="20"/>
        </w:rPr>
        <w:t>umber</w:t>
      </w:r>
      <w:r w:rsidRPr="007948D3">
        <w:rPr>
          <w:rFonts w:ascii="Times New Roman" w:hAnsi="Times New Roman" w:cs="Times New Roman"/>
          <w:sz w:val="20"/>
          <w:szCs w:val="20"/>
        </w:rPr>
        <w:t xml:space="preserve"> of grafts.</w:t>
      </w:r>
    </w:p>
    <w:tbl>
      <w:tblPr>
        <w:tblStyle w:val="TableGrid"/>
        <w:tblW w:w="453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2268"/>
      </w:tblGrid>
      <w:tr w:rsidR="007948D3" w:rsidTr="007948D3">
        <w:tc>
          <w:tcPr>
            <w:tcW w:w="2268" w:type="dxa"/>
            <w:tcBorders>
              <w:top w:val="single" w:sz="4" w:space="0" w:color="auto"/>
              <w:bottom w:val="single" w:sz="4" w:space="0" w:color="auto"/>
            </w:tcBorders>
          </w:tcPr>
          <w:p w:rsidR="007948D3" w:rsidRPr="007948D3" w:rsidRDefault="007948D3" w:rsidP="007948D3">
            <w:pPr>
              <w:jc w:val="both"/>
              <w:rPr>
                <w:rFonts w:ascii="Times New Roman" w:hAnsi="Times New Roman" w:cs="Times New Roman"/>
                <w:i/>
                <w:sz w:val="20"/>
                <w:szCs w:val="20"/>
              </w:rPr>
            </w:pPr>
            <w:r w:rsidRPr="007948D3">
              <w:rPr>
                <w:rFonts w:ascii="Times New Roman" w:hAnsi="Times New Roman" w:cs="Times New Roman"/>
                <w:i/>
                <w:sz w:val="20"/>
                <w:szCs w:val="20"/>
              </w:rPr>
              <w:t>No. of grafts</w:t>
            </w:r>
          </w:p>
        </w:tc>
        <w:tc>
          <w:tcPr>
            <w:tcW w:w="2268" w:type="dxa"/>
            <w:tcBorders>
              <w:top w:val="single" w:sz="4" w:space="0" w:color="auto"/>
              <w:bottom w:val="single" w:sz="4" w:space="0" w:color="auto"/>
            </w:tcBorders>
          </w:tcPr>
          <w:p w:rsidR="007948D3" w:rsidRPr="007948D3" w:rsidRDefault="007948D3" w:rsidP="007948D3">
            <w:pPr>
              <w:jc w:val="both"/>
              <w:rPr>
                <w:rFonts w:ascii="Times New Roman" w:hAnsi="Times New Roman" w:cs="Times New Roman"/>
                <w:i/>
                <w:sz w:val="20"/>
                <w:szCs w:val="20"/>
              </w:rPr>
            </w:pPr>
            <w:r w:rsidRPr="007948D3">
              <w:rPr>
                <w:rFonts w:ascii="Times New Roman" w:hAnsi="Times New Roman" w:cs="Times New Roman"/>
                <w:i/>
                <w:sz w:val="20"/>
                <w:szCs w:val="20"/>
              </w:rPr>
              <w:t>No. of patients (%)</w:t>
            </w:r>
          </w:p>
        </w:tc>
      </w:tr>
      <w:tr w:rsidR="007948D3" w:rsidTr="007948D3">
        <w:tc>
          <w:tcPr>
            <w:tcW w:w="2268" w:type="dxa"/>
            <w:tcBorders>
              <w:top w:val="single" w:sz="4" w:space="0" w:color="auto"/>
            </w:tcBorders>
          </w:tcPr>
          <w:p w:rsidR="007948D3" w:rsidRPr="007948D3" w:rsidRDefault="007948D3" w:rsidP="00C63D2B">
            <w:pPr>
              <w:jc w:val="both"/>
              <w:rPr>
                <w:rFonts w:ascii="Times New Roman" w:hAnsi="Times New Roman" w:cs="Times New Roman"/>
                <w:sz w:val="20"/>
                <w:szCs w:val="20"/>
              </w:rPr>
            </w:pPr>
            <w:r>
              <w:rPr>
                <w:rFonts w:ascii="Times New Roman" w:hAnsi="Times New Roman" w:cs="Times New Roman"/>
                <w:sz w:val="20"/>
                <w:szCs w:val="20"/>
              </w:rPr>
              <w:t>&lt;</w:t>
            </w:r>
            <w:r w:rsidRPr="007948D3">
              <w:rPr>
                <w:rFonts w:ascii="Times New Roman" w:hAnsi="Times New Roman" w:cs="Times New Roman"/>
                <w:sz w:val="20"/>
                <w:szCs w:val="20"/>
              </w:rPr>
              <w:t>500</w:t>
            </w:r>
          </w:p>
        </w:tc>
        <w:tc>
          <w:tcPr>
            <w:tcW w:w="2268" w:type="dxa"/>
            <w:tcBorders>
              <w:top w:val="single" w:sz="4" w:space="0" w:color="auto"/>
            </w:tcBorders>
          </w:tcPr>
          <w:p w:rsidR="007948D3" w:rsidRPr="007948D3" w:rsidRDefault="007948D3" w:rsidP="00C63D2B">
            <w:pPr>
              <w:jc w:val="both"/>
              <w:rPr>
                <w:rFonts w:ascii="Times New Roman" w:hAnsi="Times New Roman" w:cs="Times New Roman"/>
                <w:sz w:val="20"/>
                <w:szCs w:val="20"/>
              </w:rPr>
            </w:pPr>
            <w:r w:rsidRPr="007948D3">
              <w:rPr>
                <w:rFonts w:ascii="Times New Roman" w:hAnsi="Times New Roman" w:cs="Times New Roman"/>
                <w:sz w:val="20"/>
                <w:szCs w:val="20"/>
              </w:rPr>
              <w:t>7</w:t>
            </w:r>
            <w:r>
              <w:rPr>
                <w:rFonts w:ascii="Times New Roman" w:hAnsi="Times New Roman" w:cs="Times New Roman"/>
                <w:sz w:val="20"/>
                <w:szCs w:val="20"/>
              </w:rPr>
              <w:t xml:space="preserve"> (</w:t>
            </w:r>
            <w:r w:rsidRPr="007948D3">
              <w:rPr>
                <w:rFonts w:ascii="Times New Roman" w:hAnsi="Times New Roman" w:cs="Times New Roman"/>
                <w:sz w:val="20"/>
                <w:szCs w:val="20"/>
              </w:rPr>
              <w:t>12.5</w:t>
            </w:r>
            <w:r>
              <w:rPr>
                <w:rFonts w:ascii="Times New Roman" w:hAnsi="Times New Roman" w:cs="Times New Roman"/>
                <w:sz w:val="20"/>
                <w:szCs w:val="20"/>
              </w:rPr>
              <w:t>)</w:t>
            </w:r>
          </w:p>
        </w:tc>
      </w:tr>
      <w:tr w:rsidR="007948D3" w:rsidTr="007948D3">
        <w:tc>
          <w:tcPr>
            <w:tcW w:w="2268" w:type="dxa"/>
          </w:tcPr>
          <w:p w:rsidR="007948D3" w:rsidRPr="007948D3" w:rsidRDefault="007948D3" w:rsidP="007948D3">
            <w:pPr>
              <w:jc w:val="both"/>
              <w:rPr>
                <w:rFonts w:ascii="Times New Roman" w:hAnsi="Times New Roman" w:cs="Times New Roman"/>
                <w:sz w:val="20"/>
                <w:szCs w:val="20"/>
              </w:rPr>
            </w:pPr>
            <w:r w:rsidRPr="007948D3">
              <w:rPr>
                <w:rFonts w:ascii="Times New Roman" w:hAnsi="Times New Roman" w:cs="Times New Roman"/>
                <w:sz w:val="20"/>
                <w:szCs w:val="20"/>
              </w:rPr>
              <w:t>501</w:t>
            </w:r>
            <w:r>
              <w:rPr>
                <w:rFonts w:ascii="Times New Roman" w:hAnsi="Times New Roman" w:cs="Times New Roman"/>
                <w:sz w:val="20"/>
                <w:szCs w:val="20"/>
              </w:rPr>
              <w:t>-</w:t>
            </w:r>
            <w:r w:rsidRPr="007948D3">
              <w:rPr>
                <w:rFonts w:ascii="Times New Roman" w:hAnsi="Times New Roman" w:cs="Times New Roman"/>
                <w:sz w:val="20"/>
                <w:szCs w:val="20"/>
              </w:rPr>
              <w:t>1000</w:t>
            </w:r>
          </w:p>
        </w:tc>
        <w:tc>
          <w:tcPr>
            <w:tcW w:w="2268" w:type="dxa"/>
          </w:tcPr>
          <w:p w:rsidR="007948D3" w:rsidRPr="007948D3" w:rsidRDefault="007948D3" w:rsidP="00C63D2B">
            <w:pPr>
              <w:jc w:val="both"/>
              <w:rPr>
                <w:rFonts w:ascii="Times New Roman" w:hAnsi="Times New Roman" w:cs="Times New Roman"/>
                <w:sz w:val="20"/>
                <w:szCs w:val="20"/>
              </w:rPr>
            </w:pPr>
            <w:r w:rsidRPr="007948D3">
              <w:rPr>
                <w:rFonts w:ascii="Times New Roman" w:hAnsi="Times New Roman" w:cs="Times New Roman"/>
                <w:sz w:val="20"/>
                <w:szCs w:val="20"/>
              </w:rPr>
              <w:t>8</w:t>
            </w:r>
            <w:r>
              <w:rPr>
                <w:rFonts w:ascii="Times New Roman" w:hAnsi="Times New Roman" w:cs="Times New Roman"/>
                <w:sz w:val="20"/>
                <w:szCs w:val="20"/>
              </w:rPr>
              <w:t xml:space="preserve"> (</w:t>
            </w:r>
            <w:r w:rsidRPr="007948D3">
              <w:rPr>
                <w:rFonts w:ascii="Times New Roman" w:hAnsi="Times New Roman" w:cs="Times New Roman"/>
                <w:sz w:val="20"/>
                <w:szCs w:val="20"/>
              </w:rPr>
              <w:t>14.3</w:t>
            </w:r>
            <w:r>
              <w:rPr>
                <w:rFonts w:ascii="Times New Roman" w:hAnsi="Times New Roman" w:cs="Times New Roman"/>
                <w:sz w:val="20"/>
                <w:szCs w:val="20"/>
              </w:rPr>
              <w:t>)</w:t>
            </w:r>
          </w:p>
        </w:tc>
      </w:tr>
      <w:tr w:rsidR="007948D3" w:rsidTr="007948D3">
        <w:tc>
          <w:tcPr>
            <w:tcW w:w="2268" w:type="dxa"/>
          </w:tcPr>
          <w:p w:rsidR="007948D3" w:rsidRPr="007948D3" w:rsidRDefault="007948D3" w:rsidP="007948D3">
            <w:pPr>
              <w:jc w:val="both"/>
              <w:rPr>
                <w:rFonts w:ascii="Times New Roman" w:hAnsi="Times New Roman" w:cs="Times New Roman"/>
                <w:sz w:val="20"/>
                <w:szCs w:val="20"/>
              </w:rPr>
            </w:pPr>
            <w:r w:rsidRPr="007948D3">
              <w:rPr>
                <w:rFonts w:ascii="Times New Roman" w:hAnsi="Times New Roman" w:cs="Times New Roman"/>
                <w:sz w:val="20"/>
                <w:szCs w:val="20"/>
              </w:rPr>
              <w:t>1001</w:t>
            </w:r>
            <w:r>
              <w:rPr>
                <w:rFonts w:ascii="Times New Roman" w:hAnsi="Times New Roman" w:cs="Times New Roman"/>
                <w:sz w:val="20"/>
                <w:szCs w:val="20"/>
              </w:rPr>
              <w:t>-</w:t>
            </w:r>
            <w:r w:rsidRPr="007948D3">
              <w:rPr>
                <w:rFonts w:ascii="Times New Roman" w:hAnsi="Times New Roman" w:cs="Times New Roman"/>
                <w:sz w:val="20"/>
                <w:szCs w:val="20"/>
              </w:rPr>
              <w:t>1500</w:t>
            </w:r>
          </w:p>
        </w:tc>
        <w:tc>
          <w:tcPr>
            <w:tcW w:w="2268" w:type="dxa"/>
          </w:tcPr>
          <w:p w:rsidR="007948D3" w:rsidRPr="007948D3" w:rsidRDefault="007948D3" w:rsidP="00C63D2B">
            <w:pPr>
              <w:jc w:val="both"/>
              <w:rPr>
                <w:rFonts w:ascii="Times New Roman" w:hAnsi="Times New Roman" w:cs="Times New Roman"/>
                <w:sz w:val="20"/>
                <w:szCs w:val="20"/>
              </w:rPr>
            </w:pPr>
            <w:r w:rsidRPr="007948D3">
              <w:rPr>
                <w:rFonts w:ascii="Times New Roman" w:hAnsi="Times New Roman" w:cs="Times New Roman"/>
                <w:sz w:val="20"/>
                <w:szCs w:val="20"/>
              </w:rPr>
              <w:t>7</w:t>
            </w:r>
            <w:r>
              <w:rPr>
                <w:rFonts w:ascii="Times New Roman" w:hAnsi="Times New Roman" w:cs="Times New Roman"/>
                <w:sz w:val="20"/>
                <w:szCs w:val="20"/>
              </w:rPr>
              <w:t xml:space="preserve"> (</w:t>
            </w:r>
            <w:r w:rsidRPr="007948D3">
              <w:rPr>
                <w:rFonts w:ascii="Times New Roman" w:hAnsi="Times New Roman" w:cs="Times New Roman"/>
                <w:sz w:val="20"/>
                <w:szCs w:val="20"/>
              </w:rPr>
              <w:t>12.5</w:t>
            </w:r>
            <w:r>
              <w:rPr>
                <w:rFonts w:ascii="Times New Roman" w:hAnsi="Times New Roman" w:cs="Times New Roman"/>
                <w:sz w:val="20"/>
                <w:szCs w:val="20"/>
              </w:rPr>
              <w:t>)</w:t>
            </w:r>
          </w:p>
        </w:tc>
      </w:tr>
      <w:tr w:rsidR="007948D3" w:rsidTr="007948D3">
        <w:tc>
          <w:tcPr>
            <w:tcW w:w="2268" w:type="dxa"/>
          </w:tcPr>
          <w:p w:rsidR="007948D3" w:rsidRPr="007948D3" w:rsidRDefault="007948D3" w:rsidP="007948D3">
            <w:pPr>
              <w:jc w:val="both"/>
              <w:rPr>
                <w:rFonts w:ascii="Times New Roman" w:hAnsi="Times New Roman" w:cs="Times New Roman"/>
                <w:sz w:val="20"/>
                <w:szCs w:val="20"/>
              </w:rPr>
            </w:pPr>
            <w:r w:rsidRPr="007948D3">
              <w:rPr>
                <w:rFonts w:ascii="Times New Roman" w:hAnsi="Times New Roman" w:cs="Times New Roman"/>
                <w:sz w:val="20"/>
                <w:szCs w:val="20"/>
              </w:rPr>
              <w:t>1501</w:t>
            </w:r>
            <w:r>
              <w:rPr>
                <w:rFonts w:ascii="Times New Roman" w:hAnsi="Times New Roman" w:cs="Times New Roman"/>
                <w:sz w:val="20"/>
                <w:szCs w:val="20"/>
              </w:rPr>
              <w:t>-</w:t>
            </w:r>
            <w:r w:rsidRPr="007948D3">
              <w:rPr>
                <w:rFonts w:ascii="Times New Roman" w:hAnsi="Times New Roman" w:cs="Times New Roman"/>
                <w:sz w:val="20"/>
                <w:szCs w:val="20"/>
              </w:rPr>
              <w:t>2000</w:t>
            </w:r>
          </w:p>
        </w:tc>
        <w:tc>
          <w:tcPr>
            <w:tcW w:w="2268" w:type="dxa"/>
          </w:tcPr>
          <w:p w:rsidR="007948D3" w:rsidRPr="007948D3" w:rsidRDefault="007948D3" w:rsidP="00C63D2B">
            <w:pPr>
              <w:jc w:val="both"/>
              <w:rPr>
                <w:rFonts w:ascii="Times New Roman" w:hAnsi="Times New Roman" w:cs="Times New Roman"/>
                <w:sz w:val="20"/>
                <w:szCs w:val="20"/>
              </w:rPr>
            </w:pPr>
            <w:r w:rsidRPr="007948D3">
              <w:rPr>
                <w:rFonts w:ascii="Times New Roman" w:hAnsi="Times New Roman" w:cs="Times New Roman"/>
                <w:sz w:val="20"/>
                <w:szCs w:val="20"/>
              </w:rPr>
              <w:t>7</w:t>
            </w:r>
            <w:r>
              <w:rPr>
                <w:rFonts w:ascii="Times New Roman" w:hAnsi="Times New Roman" w:cs="Times New Roman"/>
                <w:sz w:val="20"/>
                <w:szCs w:val="20"/>
              </w:rPr>
              <w:t xml:space="preserve"> (</w:t>
            </w:r>
            <w:r w:rsidRPr="007948D3">
              <w:rPr>
                <w:rFonts w:ascii="Times New Roman" w:hAnsi="Times New Roman" w:cs="Times New Roman"/>
                <w:sz w:val="20"/>
                <w:szCs w:val="20"/>
              </w:rPr>
              <w:t>12.5</w:t>
            </w:r>
            <w:r>
              <w:rPr>
                <w:rFonts w:ascii="Times New Roman" w:hAnsi="Times New Roman" w:cs="Times New Roman"/>
                <w:sz w:val="20"/>
                <w:szCs w:val="20"/>
              </w:rPr>
              <w:t>)</w:t>
            </w:r>
          </w:p>
        </w:tc>
      </w:tr>
      <w:tr w:rsidR="007948D3" w:rsidTr="007948D3">
        <w:tc>
          <w:tcPr>
            <w:tcW w:w="2268" w:type="dxa"/>
          </w:tcPr>
          <w:p w:rsidR="007948D3" w:rsidRPr="007948D3" w:rsidRDefault="007948D3" w:rsidP="007948D3">
            <w:pPr>
              <w:jc w:val="both"/>
              <w:rPr>
                <w:rFonts w:ascii="Times New Roman" w:hAnsi="Times New Roman" w:cs="Times New Roman"/>
                <w:sz w:val="20"/>
                <w:szCs w:val="20"/>
              </w:rPr>
            </w:pPr>
            <w:r w:rsidRPr="007948D3">
              <w:rPr>
                <w:rFonts w:ascii="Times New Roman" w:hAnsi="Times New Roman" w:cs="Times New Roman"/>
                <w:sz w:val="20"/>
                <w:szCs w:val="20"/>
              </w:rPr>
              <w:t>2001</w:t>
            </w:r>
            <w:r>
              <w:rPr>
                <w:rFonts w:ascii="Times New Roman" w:hAnsi="Times New Roman" w:cs="Times New Roman"/>
                <w:sz w:val="20"/>
                <w:szCs w:val="20"/>
              </w:rPr>
              <w:t>-</w:t>
            </w:r>
            <w:r w:rsidRPr="007948D3">
              <w:rPr>
                <w:rFonts w:ascii="Times New Roman" w:hAnsi="Times New Roman" w:cs="Times New Roman"/>
                <w:sz w:val="20"/>
                <w:szCs w:val="20"/>
              </w:rPr>
              <w:t xml:space="preserve">2500 </w:t>
            </w:r>
          </w:p>
        </w:tc>
        <w:tc>
          <w:tcPr>
            <w:tcW w:w="2268" w:type="dxa"/>
          </w:tcPr>
          <w:p w:rsidR="007948D3" w:rsidRPr="007948D3" w:rsidRDefault="007948D3" w:rsidP="00C63D2B">
            <w:pPr>
              <w:jc w:val="both"/>
              <w:rPr>
                <w:rFonts w:ascii="Times New Roman" w:hAnsi="Times New Roman" w:cs="Times New Roman"/>
                <w:sz w:val="20"/>
                <w:szCs w:val="20"/>
              </w:rPr>
            </w:pPr>
            <w:r w:rsidRPr="007948D3">
              <w:rPr>
                <w:rFonts w:ascii="Times New Roman" w:hAnsi="Times New Roman" w:cs="Times New Roman"/>
                <w:sz w:val="20"/>
                <w:szCs w:val="20"/>
              </w:rPr>
              <w:t>14</w:t>
            </w:r>
            <w:r>
              <w:rPr>
                <w:rFonts w:ascii="Times New Roman" w:hAnsi="Times New Roman" w:cs="Times New Roman"/>
                <w:sz w:val="20"/>
                <w:szCs w:val="20"/>
              </w:rPr>
              <w:t xml:space="preserve"> (</w:t>
            </w:r>
            <w:r w:rsidRPr="007948D3">
              <w:rPr>
                <w:rFonts w:ascii="Times New Roman" w:hAnsi="Times New Roman" w:cs="Times New Roman"/>
                <w:sz w:val="20"/>
                <w:szCs w:val="20"/>
              </w:rPr>
              <w:t>25.0</w:t>
            </w:r>
            <w:r>
              <w:rPr>
                <w:rFonts w:ascii="Times New Roman" w:hAnsi="Times New Roman" w:cs="Times New Roman"/>
                <w:sz w:val="20"/>
                <w:szCs w:val="20"/>
              </w:rPr>
              <w:t>)</w:t>
            </w:r>
          </w:p>
        </w:tc>
      </w:tr>
      <w:tr w:rsidR="007948D3" w:rsidTr="007948D3">
        <w:tc>
          <w:tcPr>
            <w:tcW w:w="2268" w:type="dxa"/>
          </w:tcPr>
          <w:p w:rsidR="007948D3" w:rsidRPr="007948D3" w:rsidRDefault="007948D3" w:rsidP="007948D3">
            <w:pPr>
              <w:jc w:val="both"/>
              <w:rPr>
                <w:rFonts w:ascii="Times New Roman" w:hAnsi="Times New Roman" w:cs="Times New Roman"/>
                <w:sz w:val="20"/>
                <w:szCs w:val="20"/>
              </w:rPr>
            </w:pPr>
            <w:r w:rsidRPr="007948D3">
              <w:rPr>
                <w:rFonts w:ascii="Times New Roman" w:hAnsi="Times New Roman" w:cs="Times New Roman"/>
                <w:sz w:val="20"/>
                <w:szCs w:val="20"/>
              </w:rPr>
              <w:t>2501</w:t>
            </w:r>
            <w:r>
              <w:rPr>
                <w:rFonts w:ascii="Times New Roman" w:hAnsi="Times New Roman" w:cs="Times New Roman"/>
                <w:sz w:val="20"/>
                <w:szCs w:val="20"/>
              </w:rPr>
              <w:t>-</w:t>
            </w:r>
            <w:r w:rsidRPr="007948D3">
              <w:rPr>
                <w:rFonts w:ascii="Times New Roman" w:hAnsi="Times New Roman" w:cs="Times New Roman"/>
                <w:sz w:val="20"/>
                <w:szCs w:val="20"/>
              </w:rPr>
              <w:t xml:space="preserve">3000 </w:t>
            </w:r>
          </w:p>
        </w:tc>
        <w:tc>
          <w:tcPr>
            <w:tcW w:w="2268" w:type="dxa"/>
          </w:tcPr>
          <w:p w:rsidR="007948D3" w:rsidRPr="007948D3" w:rsidRDefault="007948D3" w:rsidP="00C63D2B">
            <w:pPr>
              <w:jc w:val="both"/>
              <w:rPr>
                <w:rFonts w:ascii="Times New Roman" w:hAnsi="Times New Roman" w:cs="Times New Roman"/>
                <w:sz w:val="20"/>
                <w:szCs w:val="20"/>
              </w:rPr>
            </w:pPr>
            <w:r w:rsidRPr="007948D3">
              <w:rPr>
                <w:rFonts w:ascii="Times New Roman" w:hAnsi="Times New Roman" w:cs="Times New Roman"/>
                <w:sz w:val="20"/>
                <w:szCs w:val="20"/>
              </w:rPr>
              <w:t>8</w:t>
            </w:r>
            <w:r>
              <w:rPr>
                <w:rFonts w:ascii="Times New Roman" w:hAnsi="Times New Roman" w:cs="Times New Roman"/>
                <w:sz w:val="20"/>
                <w:szCs w:val="20"/>
              </w:rPr>
              <w:t xml:space="preserve"> (</w:t>
            </w:r>
            <w:r w:rsidRPr="007948D3">
              <w:rPr>
                <w:rFonts w:ascii="Times New Roman" w:hAnsi="Times New Roman" w:cs="Times New Roman"/>
                <w:sz w:val="20"/>
                <w:szCs w:val="20"/>
              </w:rPr>
              <w:t>14.3</w:t>
            </w:r>
            <w:r>
              <w:rPr>
                <w:rFonts w:ascii="Times New Roman" w:hAnsi="Times New Roman" w:cs="Times New Roman"/>
                <w:sz w:val="20"/>
                <w:szCs w:val="20"/>
              </w:rPr>
              <w:t>)</w:t>
            </w:r>
          </w:p>
        </w:tc>
      </w:tr>
      <w:tr w:rsidR="007948D3" w:rsidTr="007948D3">
        <w:tc>
          <w:tcPr>
            <w:tcW w:w="2268" w:type="dxa"/>
          </w:tcPr>
          <w:p w:rsidR="007948D3" w:rsidRPr="007948D3" w:rsidRDefault="007948D3" w:rsidP="00C63D2B">
            <w:pPr>
              <w:jc w:val="both"/>
              <w:rPr>
                <w:rFonts w:ascii="Times New Roman" w:hAnsi="Times New Roman" w:cs="Times New Roman"/>
                <w:sz w:val="20"/>
                <w:szCs w:val="20"/>
              </w:rPr>
            </w:pPr>
            <w:r>
              <w:rPr>
                <w:rFonts w:ascii="Times New Roman" w:hAnsi="Times New Roman" w:cs="Times New Roman"/>
                <w:sz w:val="20"/>
                <w:szCs w:val="20"/>
              </w:rPr>
              <w:t>&gt;</w:t>
            </w:r>
            <w:r w:rsidRPr="007948D3">
              <w:rPr>
                <w:rFonts w:ascii="Times New Roman" w:hAnsi="Times New Roman" w:cs="Times New Roman"/>
                <w:sz w:val="20"/>
                <w:szCs w:val="20"/>
              </w:rPr>
              <w:t>3001</w:t>
            </w:r>
          </w:p>
        </w:tc>
        <w:tc>
          <w:tcPr>
            <w:tcW w:w="2268" w:type="dxa"/>
          </w:tcPr>
          <w:p w:rsidR="007948D3" w:rsidRPr="007948D3" w:rsidRDefault="007948D3" w:rsidP="00C63D2B">
            <w:pPr>
              <w:jc w:val="both"/>
              <w:rPr>
                <w:rFonts w:ascii="Times New Roman" w:hAnsi="Times New Roman" w:cs="Times New Roman"/>
                <w:sz w:val="20"/>
                <w:szCs w:val="20"/>
              </w:rPr>
            </w:pPr>
            <w:r w:rsidRPr="007948D3">
              <w:rPr>
                <w:rFonts w:ascii="Times New Roman" w:hAnsi="Times New Roman" w:cs="Times New Roman"/>
                <w:sz w:val="20"/>
                <w:szCs w:val="20"/>
              </w:rPr>
              <w:t>5</w:t>
            </w:r>
            <w:r>
              <w:rPr>
                <w:rFonts w:ascii="Times New Roman" w:hAnsi="Times New Roman" w:cs="Times New Roman"/>
                <w:sz w:val="20"/>
                <w:szCs w:val="20"/>
              </w:rPr>
              <w:t xml:space="preserve"> (</w:t>
            </w:r>
            <w:r w:rsidRPr="007948D3">
              <w:rPr>
                <w:rFonts w:ascii="Times New Roman" w:hAnsi="Times New Roman" w:cs="Times New Roman"/>
                <w:sz w:val="20"/>
                <w:szCs w:val="20"/>
              </w:rPr>
              <w:t>8.9</w:t>
            </w:r>
            <w:r>
              <w:rPr>
                <w:rFonts w:ascii="Times New Roman" w:hAnsi="Times New Roman" w:cs="Times New Roman"/>
                <w:sz w:val="20"/>
                <w:szCs w:val="20"/>
              </w:rPr>
              <w:t>)</w:t>
            </w:r>
          </w:p>
        </w:tc>
      </w:tr>
    </w:tbl>
    <w:p w:rsidR="008045F1" w:rsidRPr="002E05F2" w:rsidRDefault="008045F1" w:rsidP="002E05F2">
      <w:pPr>
        <w:spacing w:before="100" w:beforeAutospacing="1" w:after="100" w:afterAutospacing="1" w:line="288" w:lineRule="auto"/>
        <w:jc w:val="both"/>
        <w:rPr>
          <w:rFonts w:ascii="Times New Roman" w:hAnsi="Times New Roman" w:cs="Times New Roman"/>
        </w:rPr>
      </w:pPr>
      <w:r w:rsidRPr="002E05F2">
        <w:rPr>
          <w:rFonts w:ascii="Times New Roman" w:hAnsi="Times New Roman" w:cs="Times New Roman"/>
        </w:rPr>
        <w:t xml:space="preserve">needed </w:t>
      </w:r>
      <w:r w:rsidR="003E5106">
        <w:rPr>
          <w:rFonts w:ascii="Times New Roman" w:hAnsi="Times New Roman" w:cs="Times New Roman"/>
        </w:rPr>
        <w:t>d</w:t>
      </w:r>
      <w:r w:rsidRPr="002E05F2">
        <w:rPr>
          <w:rFonts w:ascii="Times New Roman" w:hAnsi="Times New Roman" w:cs="Times New Roman"/>
        </w:rPr>
        <w:t xml:space="preserve">apsone therapy. The overall satisfaction rate was 91.1%. </w:t>
      </w:r>
      <w:r w:rsidR="00AB1247" w:rsidRPr="002E05F2">
        <w:rPr>
          <w:rFonts w:ascii="Times New Roman" w:hAnsi="Times New Roman" w:cs="Times New Roman"/>
        </w:rPr>
        <w:t>The</w:t>
      </w:r>
      <w:r w:rsidRPr="002E05F2">
        <w:rPr>
          <w:rFonts w:ascii="Times New Roman" w:hAnsi="Times New Roman" w:cs="Times New Roman"/>
        </w:rPr>
        <w:t xml:space="preserve"> pain was an issue in two </w:t>
      </w:r>
      <w:r w:rsidR="00AB1247" w:rsidRPr="002E05F2">
        <w:rPr>
          <w:rFonts w:ascii="Times New Roman" w:hAnsi="Times New Roman" w:cs="Times New Roman"/>
        </w:rPr>
        <w:t>patients</w:t>
      </w:r>
      <w:r w:rsidRPr="002E05F2">
        <w:rPr>
          <w:rFonts w:ascii="Times New Roman" w:hAnsi="Times New Roman" w:cs="Times New Roman"/>
        </w:rPr>
        <w:t xml:space="preserve">. Shaving of the hair resulted in </w:t>
      </w:r>
      <w:r w:rsidR="00AB1247" w:rsidRPr="002E05F2">
        <w:rPr>
          <w:rFonts w:ascii="Times New Roman" w:hAnsi="Times New Roman" w:cs="Times New Roman"/>
        </w:rPr>
        <w:t>patient’s</w:t>
      </w:r>
      <w:r w:rsidRPr="002E05F2">
        <w:rPr>
          <w:rFonts w:ascii="Times New Roman" w:hAnsi="Times New Roman" w:cs="Times New Roman"/>
        </w:rPr>
        <w:t xml:space="preserve"> concerns in 3 cases. </w:t>
      </w:r>
    </w:p>
    <w:p w:rsidR="003E5106" w:rsidRDefault="003E5106" w:rsidP="002E05F2">
      <w:pPr>
        <w:spacing w:before="100" w:beforeAutospacing="1" w:after="100" w:afterAutospacing="1" w:line="288" w:lineRule="auto"/>
        <w:jc w:val="both"/>
        <w:rPr>
          <w:rFonts w:ascii="Times New Roman" w:hAnsi="Times New Roman" w:cs="Times New Roman"/>
          <w:b/>
        </w:rPr>
      </w:pPr>
      <w:r w:rsidRPr="002E05F2">
        <w:rPr>
          <w:rFonts w:ascii="Times New Roman" w:hAnsi="Times New Roman" w:cs="Times New Roman"/>
          <w:b/>
        </w:rPr>
        <w:t>Discussion</w:t>
      </w:r>
    </w:p>
    <w:p w:rsidR="00095A1A" w:rsidRPr="002E05F2" w:rsidRDefault="00D35985" w:rsidP="002E05F2">
      <w:pPr>
        <w:spacing w:before="100" w:beforeAutospacing="1" w:after="100" w:afterAutospacing="1" w:line="288" w:lineRule="auto"/>
        <w:jc w:val="both"/>
        <w:rPr>
          <w:rFonts w:ascii="Times New Roman" w:hAnsi="Times New Roman" w:cs="Times New Roman"/>
        </w:rPr>
      </w:pPr>
      <w:r w:rsidRPr="002E05F2">
        <w:rPr>
          <w:rFonts w:ascii="Times New Roman" w:hAnsi="Times New Roman" w:cs="Times New Roman"/>
        </w:rPr>
        <w:t>A</w:t>
      </w:r>
      <w:r w:rsidR="006D4B70" w:rsidRPr="002E05F2">
        <w:rPr>
          <w:rFonts w:ascii="Times New Roman" w:hAnsi="Times New Roman" w:cs="Times New Roman"/>
        </w:rPr>
        <w:t>lthough the strip method is the most efficient means of obtaining follicular units (FUs), it produces a linear scar in the donor area. Various technical details have been mentioned in the literature to minimize the donor scar</w:t>
      </w:r>
      <w:r w:rsidR="00310DA5">
        <w:rPr>
          <w:rFonts w:ascii="Times New Roman" w:hAnsi="Times New Roman" w:cs="Times New Roman"/>
        </w:rPr>
        <w:t>.</w:t>
      </w:r>
      <w:r w:rsidR="006D4B70" w:rsidRPr="00310DA5">
        <w:rPr>
          <w:rFonts w:ascii="Times New Roman" w:hAnsi="Times New Roman" w:cs="Times New Roman"/>
          <w:sz w:val="18"/>
          <w:vertAlign w:val="superscript"/>
        </w:rPr>
        <w:t>14-15</w:t>
      </w:r>
      <w:r w:rsidR="006D4B70" w:rsidRPr="002E05F2">
        <w:rPr>
          <w:rFonts w:ascii="Times New Roman" w:hAnsi="Times New Roman" w:cs="Times New Roman"/>
        </w:rPr>
        <w:t xml:space="preserve"> However if the strip is too wide, the patient’s scalp is too tight or if the closure of the wound edges is too tight, a widened scar can result.</w:t>
      </w:r>
    </w:p>
    <w:p w:rsidR="006D4B70" w:rsidRPr="002E05F2" w:rsidRDefault="006D4B70" w:rsidP="002E05F2">
      <w:pPr>
        <w:spacing w:before="100" w:beforeAutospacing="1" w:after="100" w:afterAutospacing="1" w:line="288" w:lineRule="auto"/>
        <w:jc w:val="both"/>
        <w:rPr>
          <w:rFonts w:ascii="Times New Roman" w:hAnsi="Times New Roman" w:cs="Times New Roman"/>
        </w:rPr>
      </w:pPr>
      <w:r w:rsidRPr="002E05F2">
        <w:rPr>
          <w:rFonts w:ascii="Times New Roman" w:hAnsi="Times New Roman" w:cs="Times New Roman"/>
        </w:rPr>
        <w:t>FUE eliminates the linea</w:t>
      </w:r>
      <w:r w:rsidR="00D35985" w:rsidRPr="002E05F2">
        <w:rPr>
          <w:rFonts w:ascii="Times New Roman" w:hAnsi="Times New Roman" w:cs="Times New Roman"/>
        </w:rPr>
        <w:t>r</w:t>
      </w:r>
      <w:r w:rsidRPr="002E05F2">
        <w:rPr>
          <w:rFonts w:ascii="Times New Roman" w:hAnsi="Times New Roman" w:cs="Times New Roman"/>
        </w:rPr>
        <w:t xml:space="preserve"> scar. It is gener</w:t>
      </w:r>
      <w:r w:rsidR="00D35985" w:rsidRPr="002E05F2">
        <w:rPr>
          <w:rFonts w:ascii="Times New Roman" w:hAnsi="Times New Roman" w:cs="Times New Roman"/>
        </w:rPr>
        <w:t>ally considered for those who w</w:t>
      </w:r>
      <w:r w:rsidRPr="002E05F2">
        <w:rPr>
          <w:rFonts w:ascii="Times New Roman" w:hAnsi="Times New Roman" w:cs="Times New Roman"/>
        </w:rPr>
        <w:t>ant to wear very short hair on the back and sides (soldiers etc</w:t>
      </w:r>
      <w:r w:rsidR="003E5106">
        <w:rPr>
          <w:rFonts w:ascii="Times New Roman" w:hAnsi="Times New Roman" w:cs="Times New Roman"/>
        </w:rPr>
        <w:t>.</w:t>
      </w:r>
      <w:r w:rsidRPr="002E05F2">
        <w:rPr>
          <w:rFonts w:ascii="Times New Roman" w:hAnsi="Times New Roman" w:cs="Times New Roman"/>
        </w:rPr>
        <w:t xml:space="preserve">) or in </w:t>
      </w:r>
      <w:r w:rsidR="00D35985" w:rsidRPr="002E05F2">
        <w:rPr>
          <w:rFonts w:ascii="Times New Roman" w:hAnsi="Times New Roman" w:cs="Times New Roman"/>
        </w:rPr>
        <w:t>patients</w:t>
      </w:r>
      <w:r w:rsidRPr="002E05F2">
        <w:rPr>
          <w:rFonts w:ascii="Times New Roman" w:hAnsi="Times New Roman" w:cs="Times New Roman"/>
        </w:rPr>
        <w:t xml:space="preserve"> who want to shave their heads. FUE is a technique that requires more skill in the part of the physician and more cost on the part of the patient than the strip method. It is a newer technique than strip harvesting. It has evolved to more technically sophisticated, and to the latest development of a robotic FUE device. The key point in the FUE technique is the intact, damage-free removal of FUs. It is practically a blind procedure. A transection rate of 3% or lower can be considered good to excellent, a transection </w:t>
      </w:r>
      <w:r w:rsidRPr="002E05F2">
        <w:rPr>
          <w:rFonts w:ascii="Times New Roman" w:hAnsi="Times New Roman" w:cs="Times New Roman"/>
        </w:rPr>
        <w:lastRenderedPageBreak/>
        <w:t>rate of more than 5% can be considered poor. Newer FUE instruments and techniques claim to lessen the problem of</w:t>
      </w:r>
      <w:r w:rsidR="00D35985" w:rsidRPr="002E05F2">
        <w:rPr>
          <w:rFonts w:ascii="Times New Roman" w:hAnsi="Times New Roman" w:cs="Times New Roman"/>
        </w:rPr>
        <w:t xml:space="preserve"> transection and improve the effectiveness</w:t>
      </w:r>
      <w:r w:rsidRPr="002E05F2">
        <w:rPr>
          <w:rFonts w:ascii="Times New Roman" w:hAnsi="Times New Roman" w:cs="Times New Roman"/>
        </w:rPr>
        <w:t xml:space="preserve"> of FUE.</w:t>
      </w:r>
    </w:p>
    <w:p w:rsidR="004303E0" w:rsidRPr="002E05F2" w:rsidRDefault="004303E0" w:rsidP="002E05F2">
      <w:pPr>
        <w:spacing w:before="100" w:beforeAutospacing="1" w:after="100" w:afterAutospacing="1" w:line="288" w:lineRule="auto"/>
        <w:jc w:val="both"/>
        <w:rPr>
          <w:rFonts w:ascii="Times New Roman" w:hAnsi="Times New Roman" w:cs="Times New Roman"/>
        </w:rPr>
      </w:pPr>
      <w:r w:rsidRPr="002E05F2">
        <w:rPr>
          <w:rFonts w:ascii="Times New Roman" w:hAnsi="Times New Roman" w:cs="Times New Roman"/>
        </w:rPr>
        <w:t xml:space="preserve">There are a few misconceptions about FUE. The total area of scarring in FUE is larger than </w:t>
      </w:r>
      <w:r w:rsidR="00122B69">
        <w:rPr>
          <w:rFonts w:ascii="Times New Roman" w:hAnsi="Times New Roman" w:cs="Times New Roman"/>
        </w:rPr>
        <w:t>follicular unit transplant (</w:t>
      </w:r>
      <w:r w:rsidRPr="002E05F2">
        <w:rPr>
          <w:rFonts w:ascii="Times New Roman" w:hAnsi="Times New Roman" w:cs="Times New Roman"/>
        </w:rPr>
        <w:t>FUT</w:t>
      </w:r>
      <w:r w:rsidR="00122B69">
        <w:rPr>
          <w:rFonts w:ascii="Times New Roman" w:hAnsi="Times New Roman" w:cs="Times New Roman"/>
        </w:rPr>
        <w:t>),</w:t>
      </w:r>
      <w:r w:rsidRPr="002E05F2">
        <w:rPr>
          <w:rFonts w:ascii="Times New Roman" w:hAnsi="Times New Roman" w:cs="Times New Roman"/>
        </w:rPr>
        <w:t xml:space="preserve"> linear scar. It was calculated to be</w:t>
      </w:r>
      <w:r w:rsidR="002A6623" w:rsidRPr="002E05F2">
        <w:rPr>
          <w:rFonts w:ascii="Times New Roman" w:hAnsi="Times New Roman" w:cs="Times New Roman"/>
        </w:rPr>
        <w:t xml:space="preserve"> 1560mm in FUE versus 200mm in strip method by Rassmann</w:t>
      </w:r>
      <w:r w:rsidR="00310DA5">
        <w:rPr>
          <w:rFonts w:ascii="Times New Roman" w:hAnsi="Times New Roman" w:cs="Times New Roman"/>
        </w:rPr>
        <w:t>.</w:t>
      </w:r>
      <w:r w:rsidR="009C2EBB" w:rsidRPr="00310DA5">
        <w:rPr>
          <w:rFonts w:ascii="Times New Roman" w:hAnsi="Times New Roman" w:cs="Times New Roman"/>
          <w:sz w:val="18"/>
          <w:vertAlign w:val="superscript"/>
        </w:rPr>
        <w:t>5</w:t>
      </w:r>
      <w:r w:rsidR="00430290" w:rsidRPr="002E05F2">
        <w:rPr>
          <w:rFonts w:ascii="Times New Roman" w:hAnsi="Times New Roman" w:cs="Times New Roman"/>
        </w:rPr>
        <w:t xml:space="preserve"> It is just that the </w:t>
      </w:r>
      <w:r w:rsidR="009A2C35" w:rsidRPr="002E05F2">
        <w:rPr>
          <w:rFonts w:ascii="Times New Roman" w:hAnsi="Times New Roman" w:cs="Times New Roman"/>
        </w:rPr>
        <w:t>individual</w:t>
      </w:r>
      <w:r w:rsidR="00430290" w:rsidRPr="002E05F2">
        <w:rPr>
          <w:rFonts w:ascii="Times New Roman" w:hAnsi="Times New Roman" w:cs="Times New Roman"/>
        </w:rPr>
        <w:t xml:space="preserve"> scars of FUE are tiny, but distributed over a larger area. FUE is also felt to decrease the healing time. However the small open wounds of FUE tend to ooze more and develop the crust for a number of days. </w:t>
      </w:r>
      <w:r w:rsidR="009A2C35" w:rsidRPr="002E05F2">
        <w:rPr>
          <w:rFonts w:ascii="Times New Roman" w:hAnsi="Times New Roman" w:cs="Times New Roman"/>
        </w:rPr>
        <w:t>Similarly</w:t>
      </w:r>
      <w:r w:rsidR="00430290" w:rsidRPr="002E05F2">
        <w:rPr>
          <w:rFonts w:ascii="Times New Roman" w:hAnsi="Times New Roman" w:cs="Times New Roman"/>
        </w:rPr>
        <w:t xml:space="preserve"> the hair in the donor area ha</w:t>
      </w:r>
      <w:r w:rsidR="00310DA5">
        <w:rPr>
          <w:rFonts w:ascii="Times New Roman" w:hAnsi="Times New Roman" w:cs="Times New Roman"/>
        </w:rPr>
        <w:t>s</w:t>
      </w:r>
      <w:r w:rsidR="00430290" w:rsidRPr="002E05F2">
        <w:rPr>
          <w:rFonts w:ascii="Times New Roman" w:hAnsi="Times New Roman" w:cs="Times New Roman"/>
        </w:rPr>
        <w:t xml:space="preserve"> to be </w:t>
      </w:r>
      <w:r w:rsidR="00DA7F9B" w:rsidRPr="002E05F2">
        <w:rPr>
          <w:rFonts w:ascii="Times New Roman" w:hAnsi="Times New Roman" w:cs="Times New Roman"/>
        </w:rPr>
        <w:t>shorten</w:t>
      </w:r>
      <w:r w:rsidR="009A2C35" w:rsidRPr="002E05F2">
        <w:rPr>
          <w:rFonts w:ascii="Times New Roman" w:hAnsi="Times New Roman" w:cs="Times New Roman"/>
        </w:rPr>
        <w:t>ed</w:t>
      </w:r>
      <w:r w:rsidR="00430290" w:rsidRPr="002E05F2">
        <w:rPr>
          <w:rFonts w:ascii="Times New Roman" w:hAnsi="Times New Roman" w:cs="Times New Roman"/>
        </w:rPr>
        <w:t xml:space="preserve"> for extraction</w:t>
      </w:r>
      <w:r w:rsidR="00122B69">
        <w:rPr>
          <w:rFonts w:ascii="Times New Roman" w:hAnsi="Times New Roman" w:cs="Times New Roman"/>
        </w:rPr>
        <w:t xml:space="preserve"> of</w:t>
      </w:r>
      <w:r w:rsidR="00430290" w:rsidRPr="002E05F2">
        <w:rPr>
          <w:rFonts w:ascii="Times New Roman" w:hAnsi="Times New Roman" w:cs="Times New Roman"/>
        </w:rPr>
        <w:t xml:space="preserve"> the FUs. The FUE is more difficult to learn and master with a higher transection rate</w:t>
      </w:r>
      <w:r w:rsidR="00310DA5">
        <w:rPr>
          <w:rFonts w:ascii="Times New Roman" w:hAnsi="Times New Roman" w:cs="Times New Roman"/>
        </w:rPr>
        <w:t>.</w:t>
      </w:r>
      <w:r w:rsidR="009C2EBB" w:rsidRPr="00310DA5">
        <w:rPr>
          <w:rFonts w:ascii="Times New Roman" w:hAnsi="Times New Roman" w:cs="Times New Roman"/>
          <w:sz w:val="18"/>
          <w:vertAlign w:val="superscript"/>
        </w:rPr>
        <w:t>16</w:t>
      </w:r>
    </w:p>
    <w:p w:rsidR="00430290" w:rsidRPr="002E05F2" w:rsidRDefault="00430290" w:rsidP="002E05F2">
      <w:pPr>
        <w:spacing w:before="100" w:beforeAutospacing="1" w:after="100" w:afterAutospacing="1" w:line="288" w:lineRule="auto"/>
        <w:jc w:val="both"/>
        <w:rPr>
          <w:rFonts w:ascii="Times New Roman" w:hAnsi="Times New Roman" w:cs="Times New Roman"/>
        </w:rPr>
      </w:pPr>
      <w:r w:rsidRPr="002E05F2">
        <w:rPr>
          <w:rFonts w:ascii="Times New Roman" w:hAnsi="Times New Roman" w:cs="Times New Roman"/>
        </w:rPr>
        <w:t>FUE has posed many advantages over strip method. The linear wound of FUT takes weeks to months to regain its full strength, whereas in FUE, the strength of the donor area is never compromised. Similar</w:t>
      </w:r>
      <w:r w:rsidR="009A2C35" w:rsidRPr="002E05F2">
        <w:rPr>
          <w:rFonts w:ascii="Times New Roman" w:hAnsi="Times New Roman" w:cs="Times New Roman"/>
        </w:rPr>
        <w:t>l</w:t>
      </w:r>
      <w:r w:rsidRPr="002E05F2">
        <w:rPr>
          <w:rFonts w:ascii="Times New Roman" w:hAnsi="Times New Roman" w:cs="Times New Roman"/>
        </w:rPr>
        <w:t>y the non-sca</w:t>
      </w:r>
      <w:r w:rsidR="009C2EBB" w:rsidRPr="002E05F2">
        <w:rPr>
          <w:rFonts w:ascii="Times New Roman" w:hAnsi="Times New Roman" w:cs="Times New Roman"/>
        </w:rPr>
        <w:t>lp hair can also be harvested</w:t>
      </w:r>
      <w:r w:rsidR="00310DA5">
        <w:rPr>
          <w:rFonts w:ascii="Times New Roman" w:hAnsi="Times New Roman" w:cs="Times New Roman"/>
        </w:rPr>
        <w:t>.</w:t>
      </w:r>
      <w:r w:rsidR="009C2EBB" w:rsidRPr="00310DA5">
        <w:rPr>
          <w:rFonts w:ascii="Times New Roman" w:hAnsi="Times New Roman" w:cs="Times New Roman"/>
          <w:sz w:val="18"/>
          <w:vertAlign w:val="superscript"/>
        </w:rPr>
        <w:t>17</w:t>
      </w:r>
    </w:p>
    <w:p w:rsidR="00430290" w:rsidRPr="002E05F2" w:rsidRDefault="005E029B" w:rsidP="002E05F2">
      <w:pPr>
        <w:spacing w:before="100" w:beforeAutospacing="1" w:after="100" w:afterAutospacing="1" w:line="288" w:lineRule="auto"/>
        <w:jc w:val="both"/>
        <w:rPr>
          <w:rFonts w:ascii="Times New Roman" w:hAnsi="Times New Roman" w:cs="Times New Roman"/>
          <w:b/>
        </w:rPr>
      </w:pPr>
      <w:r w:rsidRPr="002E05F2">
        <w:rPr>
          <w:rFonts w:ascii="Times New Roman" w:hAnsi="Times New Roman" w:cs="Times New Roman"/>
          <w:b/>
        </w:rPr>
        <w:t>Conclusion</w:t>
      </w:r>
    </w:p>
    <w:p w:rsidR="00430290" w:rsidRPr="002E05F2" w:rsidRDefault="00430290" w:rsidP="002E05F2">
      <w:pPr>
        <w:spacing w:before="100" w:beforeAutospacing="1" w:after="100" w:afterAutospacing="1" w:line="288" w:lineRule="auto"/>
        <w:jc w:val="both"/>
        <w:rPr>
          <w:rFonts w:ascii="Times New Roman" w:hAnsi="Times New Roman" w:cs="Times New Roman"/>
        </w:rPr>
      </w:pPr>
      <w:r w:rsidRPr="002E05F2">
        <w:rPr>
          <w:rFonts w:ascii="Times New Roman" w:hAnsi="Times New Roman" w:cs="Times New Roman"/>
        </w:rPr>
        <w:t xml:space="preserve">FUE is minimally invasive surgical procedure that can benefit a large number of </w:t>
      </w:r>
      <w:r w:rsidR="009A2C35" w:rsidRPr="002E05F2">
        <w:rPr>
          <w:rFonts w:ascii="Times New Roman" w:hAnsi="Times New Roman" w:cs="Times New Roman"/>
        </w:rPr>
        <w:t>patients</w:t>
      </w:r>
      <w:r w:rsidRPr="002E05F2">
        <w:rPr>
          <w:rFonts w:ascii="Times New Roman" w:hAnsi="Times New Roman" w:cs="Times New Roman"/>
        </w:rPr>
        <w:t>. The modern technology has resulted in lower transection rates and high yield in grafts number.</w:t>
      </w:r>
    </w:p>
    <w:p w:rsidR="001310A0" w:rsidRPr="002E05F2" w:rsidRDefault="005E029B" w:rsidP="002E05F2">
      <w:pPr>
        <w:spacing w:before="100" w:beforeAutospacing="1" w:after="100" w:afterAutospacing="1" w:line="288" w:lineRule="auto"/>
        <w:jc w:val="both"/>
        <w:rPr>
          <w:rFonts w:ascii="Times New Roman" w:hAnsi="Times New Roman" w:cs="Times New Roman"/>
          <w:b/>
        </w:rPr>
      </w:pPr>
      <w:r w:rsidRPr="002E05F2">
        <w:rPr>
          <w:rFonts w:ascii="Times New Roman" w:hAnsi="Times New Roman" w:cs="Times New Roman"/>
          <w:b/>
        </w:rPr>
        <w:t>References</w:t>
      </w:r>
    </w:p>
    <w:p w:rsidR="003C0C86" w:rsidRPr="002E05F2" w:rsidRDefault="003C0C86" w:rsidP="002E05F2">
      <w:pPr>
        <w:pStyle w:val="ListParagraph"/>
        <w:numPr>
          <w:ilvl w:val="0"/>
          <w:numId w:val="2"/>
        </w:numPr>
        <w:spacing w:after="0" w:line="240" w:lineRule="auto"/>
        <w:jc w:val="both"/>
        <w:rPr>
          <w:rFonts w:ascii="Times New Roman" w:hAnsi="Times New Roman" w:cs="Times New Roman"/>
          <w:sz w:val="20"/>
          <w:szCs w:val="20"/>
        </w:rPr>
      </w:pPr>
      <w:r w:rsidRPr="002E05F2">
        <w:rPr>
          <w:rFonts w:ascii="Times New Roman" w:hAnsi="Times New Roman" w:cs="Times New Roman"/>
          <w:sz w:val="20"/>
          <w:szCs w:val="20"/>
        </w:rPr>
        <w:t xml:space="preserve">Gan DC, </w:t>
      </w:r>
      <w:r w:rsidR="00B3787E" w:rsidRPr="002E05F2">
        <w:rPr>
          <w:rFonts w:ascii="Times New Roman" w:hAnsi="Times New Roman" w:cs="Times New Roman"/>
          <w:sz w:val="20"/>
          <w:szCs w:val="20"/>
        </w:rPr>
        <w:t xml:space="preserve">Sinclair RD. Prevalence of male and female pattern hair loss in Maryborough. </w:t>
      </w:r>
      <w:r w:rsidR="00B3787E" w:rsidRPr="002E05F2">
        <w:rPr>
          <w:rFonts w:ascii="Times New Roman" w:hAnsi="Times New Roman" w:cs="Times New Roman"/>
          <w:i/>
          <w:sz w:val="20"/>
          <w:szCs w:val="20"/>
        </w:rPr>
        <w:t>J Invest Dermatol Symp Proc</w:t>
      </w:r>
      <w:r w:rsidR="005E029B" w:rsidRPr="002E05F2">
        <w:rPr>
          <w:rFonts w:ascii="Times New Roman" w:hAnsi="Times New Roman" w:cs="Times New Roman"/>
          <w:i/>
          <w:sz w:val="20"/>
          <w:szCs w:val="20"/>
        </w:rPr>
        <w:t>.</w:t>
      </w:r>
      <w:r w:rsidR="00B3787E" w:rsidRPr="002E05F2">
        <w:rPr>
          <w:rFonts w:ascii="Times New Roman" w:hAnsi="Times New Roman" w:cs="Times New Roman"/>
          <w:sz w:val="20"/>
          <w:szCs w:val="20"/>
        </w:rPr>
        <w:t xml:space="preserve"> 2005;</w:t>
      </w:r>
      <w:r w:rsidR="00B3787E" w:rsidRPr="002E05F2">
        <w:rPr>
          <w:rFonts w:ascii="Times New Roman" w:hAnsi="Times New Roman" w:cs="Times New Roman"/>
          <w:b/>
          <w:sz w:val="20"/>
          <w:szCs w:val="20"/>
        </w:rPr>
        <w:t>10</w:t>
      </w:r>
      <w:r w:rsidR="00B3787E" w:rsidRPr="002E05F2">
        <w:rPr>
          <w:rFonts w:ascii="Times New Roman" w:hAnsi="Times New Roman" w:cs="Times New Roman"/>
          <w:sz w:val="20"/>
          <w:szCs w:val="20"/>
        </w:rPr>
        <w:t>:184-89.</w:t>
      </w:r>
    </w:p>
    <w:p w:rsidR="00B3787E" w:rsidRPr="002E05F2" w:rsidRDefault="00E82D33" w:rsidP="002E05F2">
      <w:pPr>
        <w:pStyle w:val="ListParagraph"/>
        <w:numPr>
          <w:ilvl w:val="0"/>
          <w:numId w:val="2"/>
        </w:numPr>
        <w:spacing w:after="0" w:line="240" w:lineRule="auto"/>
        <w:jc w:val="both"/>
        <w:rPr>
          <w:rFonts w:ascii="Times New Roman" w:hAnsi="Times New Roman" w:cs="Times New Roman"/>
          <w:sz w:val="20"/>
          <w:szCs w:val="20"/>
        </w:rPr>
      </w:pPr>
      <w:r w:rsidRPr="002E05F2">
        <w:rPr>
          <w:rFonts w:ascii="Times New Roman" w:hAnsi="Times New Roman" w:cs="Times New Roman"/>
          <w:sz w:val="20"/>
          <w:szCs w:val="20"/>
        </w:rPr>
        <w:t xml:space="preserve">Otberg N, Finner AM, Shapiro J. Androgenic alopecia. </w:t>
      </w:r>
      <w:r w:rsidRPr="002E05F2">
        <w:rPr>
          <w:rFonts w:ascii="Times New Roman" w:hAnsi="Times New Roman" w:cs="Times New Roman"/>
          <w:i/>
          <w:sz w:val="20"/>
          <w:szCs w:val="20"/>
        </w:rPr>
        <w:t>Endocrinol Metab Clin North Am</w:t>
      </w:r>
      <w:r w:rsidRPr="002E05F2">
        <w:rPr>
          <w:rFonts w:ascii="Times New Roman" w:hAnsi="Times New Roman" w:cs="Times New Roman"/>
          <w:sz w:val="20"/>
          <w:szCs w:val="20"/>
        </w:rPr>
        <w:t>. 2004;</w:t>
      </w:r>
      <w:r w:rsidRPr="002E05F2">
        <w:rPr>
          <w:rFonts w:ascii="Times New Roman" w:hAnsi="Times New Roman" w:cs="Times New Roman"/>
          <w:b/>
          <w:sz w:val="20"/>
          <w:szCs w:val="20"/>
        </w:rPr>
        <w:t>36</w:t>
      </w:r>
      <w:r w:rsidRPr="002E05F2">
        <w:rPr>
          <w:rFonts w:ascii="Times New Roman" w:hAnsi="Times New Roman" w:cs="Times New Roman"/>
          <w:sz w:val="20"/>
          <w:szCs w:val="20"/>
        </w:rPr>
        <w:t>:379-98.</w:t>
      </w:r>
    </w:p>
    <w:p w:rsidR="00E82D33" w:rsidRPr="002E05F2" w:rsidRDefault="001400AA" w:rsidP="002E05F2">
      <w:pPr>
        <w:pStyle w:val="ListParagraph"/>
        <w:numPr>
          <w:ilvl w:val="0"/>
          <w:numId w:val="2"/>
        </w:numPr>
        <w:spacing w:after="0" w:line="240" w:lineRule="auto"/>
        <w:jc w:val="both"/>
        <w:rPr>
          <w:rFonts w:ascii="Times New Roman" w:hAnsi="Times New Roman" w:cs="Times New Roman"/>
          <w:sz w:val="20"/>
          <w:szCs w:val="20"/>
        </w:rPr>
      </w:pPr>
      <w:r w:rsidRPr="002E05F2">
        <w:rPr>
          <w:rFonts w:ascii="Times New Roman" w:hAnsi="Times New Roman" w:cs="Times New Roman"/>
          <w:sz w:val="20"/>
          <w:szCs w:val="20"/>
        </w:rPr>
        <w:t xml:space="preserve">Gho CG, Neumann HAM. Donor hair follicle preservation by partial follicular unit </w:t>
      </w:r>
      <w:r w:rsidRPr="002E05F2">
        <w:rPr>
          <w:rFonts w:ascii="Times New Roman" w:hAnsi="Times New Roman" w:cs="Times New Roman"/>
          <w:sz w:val="20"/>
          <w:szCs w:val="20"/>
        </w:rPr>
        <w:lastRenderedPageBreak/>
        <w:t xml:space="preserve">extraction. A method to optimize hair transplantation. </w:t>
      </w:r>
      <w:r w:rsidRPr="002E05F2">
        <w:rPr>
          <w:rFonts w:ascii="Times New Roman" w:hAnsi="Times New Roman" w:cs="Times New Roman"/>
          <w:i/>
          <w:sz w:val="20"/>
          <w:szCs w:val="20"/>
        </w:rPr>
        <w:t>J Dermatol</w:t>
      </w:r>
      <w:r w:rsidR="005E029B" w:rsidRPr="002E05F2">
        <w:rPr>
          <w:rFonts w:ascii="Times New Roman" w:hAnsi="Times New Roman" w:cs="Times New Roman"/>
          <w:i/>
          <w:sz w:val="20"/>
          <w:szCs w:val="20"/>
        </w:rPr>
        <w:t>og</w:t>
      </w:r>
      <w:r w:rsidRPr="002E05F2">
        <w:rPr>
          <w:rFonts w:ascii="Times New Roman" w:hAnsi="Times New Roman" w:cs="Times New Roman"/>
          <w:i/>
          <w:sz w:val="20"/>
          <w:szCs w:val="20"/>
        </w:rPr>
        <w:t xml:space="preserve"> Treat</w:t>
      </w:r>
      <w:r w:rsidR="005E029B" w:rsidRPr="002E05F2">
        <w:rPr>
          <w:rFonts w:ascii="Times New Roman" w:hAnsi="Times New Roman" w:cs="Times New Roman"/>
          <w:i/>
          <w:sz w:val="20"/>
          <w:szCs w:val="20"/>
        </w:rPr>
        <w:t>.</w:t>
      </w:r>
      <w:r w:rsidRPr="002E05F2">
        <w:rPr>
          <w:rFonts w:ascii="Times New Roman" w:hAnsi="Times New Roman" w:cs="Times New Roman"/>
          <w:sz w:val="20"/>
          <w:szCs w:val="20"/>
        </w:rPr>
        <w:t xml:space="preserve"> 2010;</w:t>
      </w:r>
      <w:r w:rsidR="005E029B" w:rsidRPr="002E05F2">
        <w:rPr>
          <w:rFonts w:ascii="Times New Roman" w:hAnsi="Times New Roman" w:cs="Times New Roman"/>
          <w:sz w:val="20"/>
          <w:szCs w:val="20"/>
        </w:rPr>
        <w:t>Early online,</w:t>
      </w:r>
      <w:r w:rsidR="00BB1A16" w:rsidRPr="002E05F2">
        <w:rPr>
          <w:rFonts w:ascii="Times New Roman" w:hAnsi="Times New Roman" w:cs="Times New Roman"/>
          <w:sz w:val="20"/>
          <w:szCs w:val="20"/>
        </w:rPr>
        <w:t>1-13.</w:t>
      </w:r>
    </w:p>
    <w:p w:rsidR="003B55A0" w:rsidRPr="002E05F2" w:rsidRDefault="00217962" w:rsidP="002E05F2">
      <w:pPr>
        <w:pStyle w:val="ListParagraph"/>
        <w:numPr>
          <w:ilvl w:val="0"/>
          <w:numId w:val="2"/>
        </w:numPr>
        <w:spacing w:after="0" w:line="240" w:lineRule="auto"/>
        <w:jc w:val="both"/>
        <w:rPr>
          <w:rFonts w:ascii="Times New Roman" w:hAnsi="Times New Roman" w:cs="Times New Roman"/>
          <w:sz w:val="20"/>
          <w:szCs w:val="20"/>
        </w:rPr>
      </w:pPr>
      <w:r w:rsidRPr="002E05F2">
        <w:rPr>
          <w:rFonts w:ascii="Times New Roman" w:hAnsi="Times New Roman" w:cs="Times New Roman"/>
          <w:sz w:val="20"/>
          <w:szCs w:val="20"/>
        </w:rPr>
        <w:t xml:space="preserve">Bisaccia E, Scarborough D. Hair transplant by incisional strip harvesting. </w:t>
      </w:r>
      <w:r w:rsidRPr="002E05F2">
        <w:rPr>
          <w:rFonts w:ascii="Times New Roman" w:hAnsi="Times New Roman" w:cs="Times New Roman"/>
          <w:i/>
          <w:sz w:val="20"/>
          <w:szCs w:val="20"/>
        </w:rPr>
        <w:t>J Dermatol Surg Oncol</w:t>
      </w:r>
      <w:r w:rsidR="005E029B" w:rsidRPr="002E05F2">
        <w:rPr>
          <w:rFonts w:ascii="Times New Roman" w:hAnsi="Times New Roman" w:cs="Times New Roman"/>
          <w:i/>
          <w:sz w:val="20"/>
          <w:szCs w:val="20"/>
        </w:rPr>
        <w:t>.</w:t>
      </w:r>
      <w:r w:rsidRPr="002E05F2">
        <w:rPr>
          <w:rFonts w:ascii="Times New Roman" w:hAnsi="Times New Roman" w:cs="Times New Roman"/>
          <w:sz w:val="20"/>
          <w:szCs w:val="20"/>
        </w:rPr>
        <w:t xml:space="preserve"> 1994;</w:t>
      </w:r>
      <w:r w:rsidRPr="002E05F2">
        <w:rPr>
          <w:rFonts w:ascii="Times New Roman" w:hAnsi="Times New Roman" w:cs="Times New Roman"/>
          <w:b/>
          <w:sz w:val="20"/>
          <w:szCs w:val="20"/>
        </w:rPr>
        <w:t>20</w:t>
      </w:r>
      <w:r w:rsidRPr="002E05F2">
        <w:rPr>
          <w:rFonts w:ascii="Times New Roman" w:hAnsi="Times New Roman" w:cs="Times New Roman"/>
          <w:sz w:val="20"/>
          <w:szCs w:val="20"/>
        </w:rPr>
        <w:t>:443-8.</w:t>
      </w:r>
    </w:p>
    <w:p w:rsidR="00217962" w:rsidRPr="002E05F2" w:rsidRDefault="00604E85" w:rsidP="002E05F2">
      <w:pPr>
        <w:pStyle w:val="ListParagraph"/>
        <w:numPr>
          <w:ilvl w:val="0"/>
          <w:numId w:val="2"/>
        </w:numPr>
        <w:spacing w:after="0" w:line="240" w:lineRule="auto"/>
        <w:jc w:val="both"/>
        <w:rPr>
          <w:rFonts w:ascii="Times New Roman" w:hAnsi="Times New Roman" w:cs="Times New Roman"/>
          <w:sz w:val="20"/>
          <w:szCs w:val="20"/>
        </w:rPr>
      </w:pPr>
      <w:r w:rsidRPr="002E05F2">
        <w:rPr>
          <w:rFonts w:ascii="Times New Roman" w:hAnsi="Times New Roman" w:cs="Times New Roman"/>
          <w:sz w:val="20"/>
          <w:szCs w:val="20"/>
        </w:rPr>
        <w:t>Rassman WR, Bernstein RM, McClellan R</w:t>
      </w:r>
      <w:r w:rsidR="005E029B" w:rsidRPr="002E05F2">
        <w:rPr>
          <w:rFonts w:ascii="Times New Roman" w:hAnsi="Times New Roman" w:cs="Times New Roman"/>
          <w:sz w:val="20"/>
          <w:szCs w:val="20"/>
        </w:rPr>
        <w:t xml:space="preserve"> </w:t>
      </w:r>
      <w:r w:rsidR="005E029B" w:rsidRPr="002E05F2">
        <w:rPr>
          <w:rFonts w:ascii="Times New Roman" w:hAnsi="Times New Roman" w:cs="Times New Roman"/>
          <w:i/>
          <w:sz w:val="20"/>
          <w:szCs w:val="20"/>
        </w:rPr>
        <w:t>et al</w:t>
      </w:r>
      <w:r w:rsidRPr="002E05F2">
        <w:rPr>
          <w:rFonts w:ascii="Times New Roman" w:hAnsi="Times New Roman" w:cs="Times New Roman"/>
          <w:sz w:val="20"/>
          <w:szCs w:val="20"/>
        </w:rPr>
        <w:t xml:space="preserve">. Follicular unit extraction: minimally invasive surgery for hair transplantation. </w:t>
      </w:r>
      <w:r w:rsidRPr="002E05F2">
        <w:rPr>
          <w:rFonts w:ascii="Times New Roman" w:hAnsi="Times New Roman" w:cs="Times New Roman"/>
          <w:i/>
          <w:sz w:val="20"/>
          <w:szCs w:val="20"/>
        </w:rPr>
        <w:t>Dermatol Surg</w:t>
      </w:r>
      <w:r w:rsidR="005E029B" w:rsidRPr="002E05F2">
        <w:rPr>
          <w:rFonts w:ascii="Times New Roman" w:hAnsi="Times New Roman" w:cs="Times New Roman"/>
          <w:i/>
          <w:sz w:val="20"/>
          <w:szCs w:val="20"/>
        </w:rPr>
        <w:t>.</w:t>
      </w:r>
      <w:r w:rsidRPr="002E05F2">
        <w:rPr>
          <w:rFonts w:ascii="Times New Roman" w:hAnsi="Times New Roman" w:cs="Times New Roman"/>
          <w:sz w:val="20"/>
          <w:szCs w:val="20"/>
        </w:rPr>
        <w:t xml:space="preserve"> 2002;</w:t>
      </w:r>
      <w:r w:rsidRPr="002E05F2">
        <w:rPr>
          <w:rFonts w:ascii="Times New Roman" w:hAnsi="Times New Roman" w:cs="Times New Roman"/>
          <w:b/>
          <w:sz w:val="20"/>
          <w:szCs w:val="20"/>
        </w:rPr>
        <w:t>28</w:t>
      </w:r>
      <w:r w:rsidRPr="002E05F2">
        <w:rPr>
          <w:rFonts w:ascii="Times New Roman" w:hAnsi="Times New Roman" w:cs="Times New Roman"/>
          <w:sz w:val="20"/>
          <w:szCs w:val="20"/>
        </w:rPr>
        <w:t>:720-8.</w:t>
      </w:r>
    </w:p>
    <w:p w:rsidR="00604E85" w:rsidRPr="002E05F2" w:rsidRDefault="00674EC7" w:rsidP="002E05F2">
      <w:pPr>
        <w:pStyle w:val="ListParagraph"/>
        <w:numPr>
          <w:ilvl w:val="0"/>
          <w:numId w:val="2"/>
        </w:numPr>
        <w:spacing w:after="0" w:line="240" w:lineRule="auto"/>
        <w:jc w:val="both"/>
        <w:rPr>
          <w:rFonts w:ascii="Times New Roman" w:hAnsi="Times New Roman" w:cs="Times New Roman"/>
          <w:sz w:val="20"/>
          <w:szCs w:val="20"/>
        </w:rPr>
      </w:pPr>
      <w:r w:rsidRPr="002E05F2">
        <w:rPr>
          <w:rFonts w:ascii="Times New Roman" w:hAnsi="Times New Roman" w:cs="Times New Roman"/>
          <w:sz w:val="20"/>
          <w:szCs w:val="20"/>
        </w:rPr>
        <w:t xml:space="preserve">Serder G, Nessin B, Gurcan A. Follicular unit extraction in hair transplantation: personal experience. </w:t>
      </w:r>
      <w:r w:rsidRPr="002E05F2">
        <w:rPr>
          <w:rFonts w:ascii="Times New Roman" w:hAnsi="Times New Roman" w:cs="Times New Roman"/>
          <w:i/>
          <w:sz w:val="20"/>
          <w:szCs w:val="20"/>
        </w:rPr>
        <w:t>Ann Plast Surg</w:t>
      </w:r>
      <w:r w:rsidR="005E029B" w:rsidRPr="002E05F2">
        <w:rPr>
          <w:rFonts w:ascii="Times New Roman" w:hAnsi="Times New Roman" w:cs="Times New Roman"/>
          <w:i/>
          <w:sz w:val="20"/>
          <w:szCs w:val="20"/>
        </w:rPr>
        <w:t>.</w:t>
      </w:r>
      <w:r w:rsidRPr="002E05F2">
        <w:rPr>
          <w:rFonts w:ascii="Times New Roman" w:hAnsi="Times New Roman" w:cs="Times New Roman"/>
          <w:sz w:val="20"/>
          <w:szCs w:val="20"/>
        </w:rPr>
        <w:t xml:space="preserve"> 2008;</w:t>
      </w:r>
      <w:r w:rsidRPr="002E05F2">
        <w:rPr>
          <w:rFonts w:ascii="Times New Roman" w:hAnsi="Times New Roman" w:cs="Times New Roman"/>
          <w:b/>
          <w:sz w:val="20"/>
          <w:szCs w:val="20"/>
        </w:rPr>
        <w:t>60</w:t>
      </w:r>
      <w:r w:rsidRPr="002E05F2">
        <w:rPr>
          <w:rFonts w:ascii="Times New Roman" w:hAnsi="Times New Roman" w:cs="Times New Roman"/>
          <w:sz w:val="20"/>
          <w:szCs w:val="20"/>
        </w:rPr>
        <w:t>:127-33.</w:t>
      </w:r>
    </w:p>
    <w:p w:rsidR="00674EC7" w:rsidRPr="002E05F2" w:rsidRDefault="005E029B" w:rsidP="002E05F2">
      <w:pPr>
        <w:pStyle w:val="ListParagraph"/>
        <w:numPr>
          <w:ilvl w:val="0"/>
          <w:numId w:val="2"/>
        </w:numPr>
        <w:spacing w:after="0" w:line="240" w:lineRule="auto"/>
        <w:jc w:val="both"/>
        <w:rPr>
          <w:rFonts w:ascii="Times New Roman" w:hAnsi="Times New Roman" w:cs="Times New Roman"/>
          <w:sz w:val="20"/>
          <w:szCs w:val="20"/>
        </w:rPr>
      </w:pPr>
      <w:r w:rsidRPr="002E05F2">
        <w:rPr>
          <w:rFonts w:ascii="Times New Roman" w:hAnsi="Times New Roman" w:cs="Times New Roman"/>
          <w:sz w:val="20"/>
          <w:szCs w:val="20"/>
        </w:rPr>
        <w:t>Woods R</w:t>
      </w:r>
      <w:r w:rsidR="00674EC7" w:rsidRPr="002E05F2">
        <w:rPr>
          <w:rFonts w:ascii="Times New Roman" w:hAnsi="Times New Roman" w:cs="Times New Roman"/>
          <w:sz w:val="20"/>
          <w:szCs w:val="20"/>
        </w:rPr>
        <w:t xml:space="preserve">, Campbell AW. </w:t>
      </w:r>
      <w:r w:rsidR="005A2AE3" w:rsidRPr="002E05F2">
        <w:rPr>
          <w:rFonts w:ascii="Times New Roman" w:hAnsi="Times New Roman" w:cs="Times New Roman"/>
          <w:sz w:val="20"/>
          <w:szCs w:val="20"/>
        </w:rPr>
        <w:t xml:space="preserve">Chest hair </w:t>
      </w:r>
      <w:r w:rsidR="00C92DC1" w:rsidRPr="002E05F2">
        <w:rPr>
          <w:rFonts w:ascii="Times New Roman" w:hAnsi="Times New Roman" w:cs="Times New Roman"/>
          <w:sz w:val="20"/>
          <w:szCs w:val="20"/>
        </w:rPr>
        <w:t>mi</w:t>
      </w:r>
      <w:r w:rsidR="00C92DC1">
        <w:rPr>
          <w:rFonts w:ascii="Times New Roman" w:hAnsi="Times New Roman" w:cs="Times New Roman"/>
          <w:sz w:val="20"/>
          <w:szCs w:val="20"/>
        </w:rPr>
        <w:t>c</w:t>
      </w:r>
      <w:r w:rsidR="00C92DC1" w:rsidRPr="002E05F2">
        <w:rPr>
          <w:rFonts w:ascii="Times New Roman" w:hAnsi="Times New Roman" w:cs="Times New Roman"/>
          <w:sz w:val="20"/>
          <w:szCs w:val="20"/>
        </w:rPr>
        <w:t>rografting</w:t>
      </w:r>
      <w:r w:rsidR="005A2AE3" w:rsidRPr="002E05F2">
        <w:rPr>
          <w:rFonts w:ascii="Times New Roman" w:hAnsi="Times New Roman" w:cs="Times New Roman"/>
          <w:sz w:val="20"/>
          <w:szCs w:val="20"/>
        </w:rPr>
        <w:t xml:space="preserve"> display extended growth in scalp tissue: a case report. </w:t>
      </w:r>
      <w:r w:rsidR="005A2AE3" w:rsidRPr="002E05F2">
        <w:rPr>
          <w:rFonts w:ascii="Times New Roman" w:hAnsi="Times New Roman" w:cs="Times New Roman"/>
          <w:i/>
          <w:sz w:val="20"/>
          <w:szCs w:val="20"/>
        </w:rPr>
        <w:t>Br J Plast Surg</w:t>
      </w:r>
      <w:r w:rsidRPr="002E05F2">
        <w:rPr>
          <w:rFonts w:ascii="Times New Roman" w:hAnsi="Times New Roman" w:cs="Times New Roman"/>
          <w:sz w:val="20"/>
          <w:szCs w:val="20"/>
        </w:rPr>
        <w:t>.</w:t>
      </w:r>
      <w:r w:rsidR="005A2AE3" w:rsidRPr="002E05F2">
        <w:rPr>
          <w:rFonts w:ascii="Times New Roman" w:hAnsi="Times New Roman" w:cs="Times New Roman"/>
          <w:sz w:val="20"/>
          <w:szCs w:val="20"/>
        </w:rPr>
        <w:t xml:space="preserve"> 2004;</w:t>
      </w:r>
      <w:r w:rsidR="005A2AE3" w:rsidRPr="002E05F2">
        <w:rPr>
          <w:rFonts w:ascii="Times New Roman" w:hAnsi="Times New Roman" w:cs="Times New Roman"/>
          <w:b/>
          <w:sz w:val="20"/>
          <w:szCs w:val="20"/>
        </w:rPr>
        <w:t>57</w:t>
      </w:r>
      <w:r w:rsidR="005A2AE3" w:rsidRPr="002E05F2">
        <w:rPr>
          <w:rFonts w:ascii="Times New Roman" w:hAnsi="Times New Roman" w:cs="Times New Roman"/>
          <w:sz w:val="20"/>
          <w:szCs w:val="20"/>
        </w:rPr>
        <w:t>:789-91.</w:t>
      </w:r>
    </w:p>
    <w:p w:rsidR="005A2AE3" w:rsidRPr="002E05F2" w:rsidRDefault="005B3342" w:rsidP="002E05F2">
      <w:pPr>
        <w:pStyle w:val="ListParagraph"/>
        <w:numPr>
          <w:ilvl w:val="0"/>
          <w:numId w:val="2"/>
        </w:numPr>
        <w:spacing w:after="0" w:line="240" w:lineRule="auto"/>
        <w:jc w:val="both"/>
        <w:rPr>
          <w:rFonts w:ascii="Times New Roman" w:hAnsi="Times New Roman" w:cs="Times New Roman"/>
          <w:sz w:val="20"/>
          <w:szCs w:val="20"/>
        </w:rPr>
      </w:pPr>
      <w:r w:rsidRPr="002E05F2">
        <w:rPr>
          <w:rFonts w:ascii="Times New Roman" w:hAnsi="Times New Roman" w:cs="Times New Roman"/>
          <w:sz w:val="20"/>
          <w:szCs w:val="20"/>
        </w:rPr>
        <w:t xml:space="preserve">Ekrem C, Mate AH, Erol K, Berna A. Evaluation of three instruments used in FUE. </w:t>
      </w:r>
      <w:r w:rsidR="005E029B" w:rsidRPr="002E05F2">
        <w:rPr>
          <w:rFonts w:ascii="Times New Roman" w:hAnsi="Times New Roman" w:cs="Times New Roman"/>
          <w:i/>
          <w:sz w:val="20"/>
          <w:szCs w:val="20"/>
        </w:rPr>
        <w:t>Hair Transplt Forum Int</w:t>
      </w:r>
      <w:r w:rsidR="002E05F2" w:rsidRPr="002E05F2">
        <w:rPr>
          <w:rFonts w:ascii="Times New Roman" w:hAnsi="Times New Roman" w:cs="Times New Roman"/>
          <w:i/>
          <w:sz w:val="20"/>
          <w:szCs w:val="20"/>
        </w:rPr>
        <w:t>l</w:t>
      </w:r>
      <w:r w:rsidR="005E029B" w:rsidRPr="002E05F2">
        <w:rPr>
          <w:rFonts w:ascii="Times New Roman" w:hAnsi="Times New Roman" w:cs="Times New Roman"/>
          <w:i/>
          <w:sz w:val="20"/>
          <w:szCs w:val="20"/>
        </w:rPr>
        <w:t>.</w:t>
      </w:r>
      <w:r w:rsidRPr="002E05F2">
        <w:rPr>
          <w:rFonts w:ascii="Times New Roman" w:hAnsi="Times New Roman" w:cs="Times New Roman"/>
          <w:sz w:val="20"/>
          <w:szCs w:val="20"/>
        </w:rPr>
        <w:t xml:space="preserve"> 2009;</w:t>
      </w:r>
      <w:r w:rsidR="007F1D6D" w:rsidRPr="002E05F2">
        <w:rPr>
          <w:rFonts w:ascii="Times New Roman" w:hAnsi="Times New Roman" w:cs="Times New Roman"/>
          <w:b/>
          <w:sz w:val="20"/>
          <w:szCs w:val="20"/>
        </w:rPr>
        <w:t>19</w:t>
      </w:r>
      <w:r w:rsidRPr="002E05F2">
        <w:rPr>
          <w:rFonts w:ascii="Times New Roman" w:hAnsi="Times New Roman" w:cs="Times New Roman"/>
          <w:sz w:val="20"/>
          <w:szCs w:val="20"/>
        </w:rPr>
        <w:t>:14-5.</w:t>
      </w:r>
    </w:p>
    <w:p w:rsidR="005B3342" w:rsidRPr="002E05F2" w:rsidRDefault="005B3342" w:rsidP="002E05F2">
      <w:pPr>
        <w:pStyle w:val="ListParagraph"/>
        <w:numPr>
          <w:ilvl w:val="0"/>
          <w:numId w:val="2"/>
        </w:numPr>
        <w:spacing w:after="0" w:line="240" w:lineRule="auto"/>
        <w:jc w:val="both"/>
        <w:rPr>
          <w:rFonts w:ascii="Times New Roman" w:hAnsi="Times New Roman" w:cs="Times New Roman"/>
          <w:sz w:val="20"/>
          <w:szCs w:val="20"/>
        </w:rPr>
      </w:pPr>
      <w:r w:rsidRPr="002E05F2">
        <w:rPr>
          <w:rFonts w:ascii="Times New Roman" w:hAnsi="Times New Roman" w:cs="Times New Roman"/>
          <w:sz w:val="20"/>
          <w:szCs w:val="20"/>
        </w:rPr>
        <w:t xml:space="preserve">Bernstein RM, Rassman WR. New instrumentation for three-step follicular unit extraction. </w:t>
      </w:r>
      <w:r w:rsidRPr="002E05F2">
        <w:rPr>
          <w:rFonts w:ascii="Times New Roman" w:hAnsi="Times New Roman" w:cs="Times New Roman"/>
          <w:i/>
          <w:sz w:val="20"/>
          <w:szCs w:val="20"/>
        </w:rPr>
        <w:t>Hair Transpl Forum Intl</w:t>
      </w:r>
      <w:r w:rsidR="005E029B" w:rsidRPr="002E05F2">
        <w:rPr>
          <w:rFonts w:ascii="Times New Roman" w:hAnsi="Times New Roman" w:cs="Times New Roman"/>
          <w:sz w:val="20"/>
          <w:szCs w:val="20"/>
        </w:rPr>
        <w:t>.</w:t>
      </w:r>
      <w:r w:rsidRPr="002E05F2">
        <w:rPr>
          <w:rFonts w:ascii="Times New Roman" w:hAnsi="Times New Roman" w:cs="Times New Roman"/>
          <w:sz w:val="20"/>
          <w:szCs w:val="20"/>
        </w:rPr>
        <w:t xml:space="preserve"> 2006;</w:t>
      </w:r>
      <w:r w:rsidRPr="002E05F2">
        <w:rPr>
          <w:rFonts w:ascii="Times New Roman" w:hAnsi="Times New Roman" w:cs="Times New Roman"/>
          <w:b/>
          <w:sz w:val="20"/>
          <w:szCs w:val="20"/>
        </w:rPr>
        <w:t>16</w:t>
      </w:r>
      <w:r w:rsidRPr="002E05F2">
        <w:rPr>
          <w:rFonts w:ascii="Times New Roman" w:hAnsi="Times New Roman" w:cs="Times New Roman"/>
          <w:sz w:val="20"/>
          <w:szCs w:val="20"/>
        </w:rPr>
        <w:t>:229-37.</w:t>
      </w:r>
    </w:p>
    <w:p w:rsidR="005B3342" w:rsidRPr="002E05F2" w:rsidRDefault="009A4329" w:rsidP="002E05F2">
      <w:pPr>
        <w:pStyle w:val="ListParagraph"/>
        <w:numPr>
          <w:ilvl w:val="0"/>
          <w:numId w:val="2"/>
        </w:numPr>
        <w:spacing w:after="0" w:line="240" w:lineRule="auto"/>
        <w:jc w:val="both"/>
        <w:rPr>
          <w:rFonts w:ascii="Times New Roman" w:hAnsi="Times New Roman" w:cs="Times New Roman"/>
          <w:sz w:val="20"/>
          <w:szCs w:val="20"/>
        </w:rPr>
      </w:pPr>
      <w:r w:rsidRPr="002E05F2">
        <w:rPr>
          <w:rFonts w:ascii="Times New Roman" w:hAnsi="Times New Roman" w:cs="Times New Roman"/>
          <w:sz w:val="20"/>
          <w:szCs w:val="20"/>
        </w:rPr>
        <w:t xml:space="preserve">Harris JA. The SAFE system: New instrumentation and methodology to improve follicular unit extraction (FUE). </w:t>
      </w:r>
      <w:r w:rsidRPr="002E05F2">
        <w:rPr>
          <w:rFonts w:ascii="Times New Roman" w:hAnsi="Times New Roman" w:cs="Times New Roman"/>
          <w:i/>
          <w:sz w:val="20"/>
          <w:szCs w:val="20"/>
        </w:rPr>
        <w:t>Hair Tranpl Forum Intl</w:t>
      </w:r>
      <w:r w:rsidR="005E029B" w:rsidRPr="002E05F2">
        <w:rPr>
          <w:rFonts w:ascii="Times New Roman" w:hAnsi="Times New Roman" w:cs="Times New Roman"/>
          <w:i/>
          <w:sz w:val="20"/>
          <w:szCs w:val="20"/>
        </w:rPr>
        <w:t>.</w:t>
      </w:r>
      <w:r w:rsidRPr="002E05F2">
        <w:rPr>
          <w:rFonts w:ascii="Times New Roman" w:hAnsi="Times New Roman" w:cs="Times New Roman"/>
          <w:i/>
          <w:sz w:val="20"/>
          <w:szCs w:val="20"/>
        </w:rPr>
        <w:t xml:space="preserve"> </w:t>
      </w:r>
      <w:r w:rsidRPr="002E05F2">
        <w:rPr>
          <w:rFonts w:ascii="Times New Roman" w:hAnsi="Times New Roman" w:cs="Times New Roman"/>
          <w:sz w:val="20"/>
          <w:szCs w:val="20"/>
        </w:rPr>
        <w:t>2004;</w:t>
      </w:r>
      <w:r w:rsidRPr="002E05F2">
        <w:rPr>
          <w:rFonts w:ascii="Times New Roman" w:hAnsi="Times New Roman" w:cs="Times New Roman"/>
          <w:b/>
          <w:sz w:val="20"/>
          <w:szCs w:val="20"/>
        </w:rPr>
        <w:t>14</w:t>
      </w:r>
      <w:r w:rsidRPr="002E05F2">
        <w:rPr>
          <w:rFonts w:ascii="Times New Roman" w:hAnsi="Times New Roman" w:cs="Times New Roman"/>
          <w:sz w:val="20"/>
          <w:szCs w:val="20"/>
        </w:rPr>
        <w:t>:163-4.</w:t>
      </w:r>
    </w:p>
    <w:p w:rsidR="009A4329" w:rsidRPr="002E05F2" w:rsidRDefault="009A4329" w:rsidP="002E05F2">
      <w:pPr>
        <w:pStyle w:val="ListParagraph"/>
        <w:numPr>
          <w:ilvl w:val="0"/>
          <w:numId w:val="2"/>
        </w:numPr>
        <w:spacing w:after="0" w:line="240" w:lineRule="auto"/>
        <w:jc w:val="both"/>
        <w:rPr>
          <w:rFonts w:ascii="Times New Roman" w:hAnsi="Times New Roman" w:cs="Times New Roman"/>
          <w:sz w:val="20"/>
          <w:szCs w:val="20"/>
        </w:rPr>
      </w:pPr>
      <w:r w:rsidRPr="002E05F2">
        <w:rPr>
          <w:rFonts w:ascii="Times New Roman" w:hAnsi="Times New Roman" w:cs="Times New Roman"/>
          <w:sz w:val="20"/>
          <w:szCs w:val="20"/>
        </w:rPr>
        <w:t>Lin X, Nakazawa T, Yasuda R</w:t>
      </w:r>
      <w:r w:rsidR="005E029B" w:rsidRPr="002E05F2">
        <w:rPr>
          <w:rFonts w:ascii="Times New Roman" w:hAnsi="Times New Roman" w:cs="Times New Roman"/>
          <w:sz w:val="20"/>
          <w:szCs w:val="20"/>
        </w:rPr>
        <w:t xml:space="preserve"> </w:t>
      </w:r>
      <w:r w:rsidR="005E029B" w:rsidRPr="002E05F2">
        <w:rPr>
          <w:rFonts w:ascii="Times New Roman" w:hAnsi="Times New Roman" w:cs="Times New Roman"/>
          <w:i/>
          <w:sz w:val="20"/>
          <w:szCs w:val="20"/>
        </w:rPr>
        <w:t>et al</w:t>
      </w:r>
      <w:r w:rsidRPr="002E05F2">
        <w:rPr>
          <w:rFonts w:ascii="Times New Roman" w:hAnsi="Times New Roman" w:cs="Times New Roman"/>
          <w:sz w:val="20"/>
          <w:szCs w:val="20"/>
        </w:rPr>
        <w:t xml:space="preserve">. Robotic hair harvesting system; a new proposal. </w:t>
      </w:r>
      <w:r w:rsidRPr="002E05F2">
        <w:rPr>
          <w:rFonts w:ascii="Times New Roman" w:hAnsi="Times New Roman" w:cs="Times New Roman"/>
          <w:i/>
          <w:sz w:val="20"/>
          <w:szCs w:val="20"/>
        </w:rPr>
        <w:t>Med Image Comput Assist Interv</w:t>
      </w:r>
      <w:r w:rsidR="005E029B" w:rsidRPr="002E05F2">
        <w:rPr>
          <w:rFonts w:ascii="Times New Roman" w:hAnsi="Times New Roman" w:cs="Times New Roman"/>
          <w:sz w:val="20"/>
          <w:szCs w:val="20"/>
        </w:rPr>
        <w:t>.</w:t>
      </w:r>
      <w:r w:rsidRPr="002E05F2">
        <w:rPr>
          <w:rFonts w:ascii="Times New Roman" w:hAnsi="Times New Roman" w:cs="Times New Roman"/>
          <w:sz w:val="20"/>
          <w:szCs w:val="20"/>
        </w:rPr>
        <w:t xml:space="preserve"> 2011;</w:t>
      </w:r>
      <w:r w:rsidRPr="002E05F2">
        <w:rPr>
          <w:rFonts w:ascii="Times New Roman" w:hAnsi="Times New Roman" w:cs="Times New Roman"/>
          <w:b/>
          <w:sz w:val="20"/>
          <w:szCs w:val="20"/>
        </w:rPr>
        <w:t>14</w:t>
      </w:r>
      <w:r w:rsidRPr="002E05F2">
        <w:rPr>
          <w:rFonts w:ascii="Times New Roman" w:hAnsi="Times New Roman" w:cs="Times New Roman"/>
          <w:sz w:val="20"/>
          <w:szCs w:val="20"/>
        </w:rPr>
        <w:t>:113-20.</w:t>
      </w:r>
    </w:p>
    <w:p w:rsidR="00E36244" w:rsidRPr="002E05F2" w:rsidRDefault="00E36244" w:rsidP="002E05F2">
      <w:pPr>
        <w:pStyle w:val="ListParagraph"/>
        <w:numPr>
          <w:ilvl w:val="0"/>
          <w:numId w:val="2"/>
        </w:numPr>
        <w:spacing w:after="0" w:line="240" w:lineRule="auto"/>
        <w:jc w:val="both"/>
        <w:rPr>
          <w:rFonts w:ascii="Times New Roman" w:hAnsi="Times New Roman" w:cs="Times New Roman"/>
          <w:sz w:val="20"/>
          <w:szCs w:val="20"/>
        </w:rPr>
      </w:pPr>
      <w:r w:rsidRPr="002E05F2">
        <w:rPr>
          <w:rFonts w:ascii="Times New Roman" w:hAnsi="Times New Roman" w:cs="Times New Roman"/>
          <w:sz w:val="20"/>
          <w:szCs w:val="20"/>
        </w:rPr>
        <w:t xml:space="preserve">Follicular Unit Extraction (FUE): Manual and Powered-Devise_Assisted. </w:t>
      </w:r>
      <w:bookmarkStart w:id="0" w:name="_GoBack"/>
      <w:r w:rsidR="00B95F5B" w:rsidRPr="00C92DC1">
        <w:fldChar w:fldCharType="begin"/>
      </w:r>
      <w:r w:rsidR="00B95F5B" w:rsidRPr="00C92DC1">
        <w:instrText xml:space="preserve"> HYPERLINK "http://www.ISHRS.org" </w:instrText>
      </w:r>
      <w:r w:rsidR="00B95F5B" w:rsidRPr="00C92DC1">
        <w:fldChar w:fldCharType="separate"/>
      </w:r>
      <w:r w:rsidRPr="00C92DC1">
        <w:rPr>
          <w:rStyle w:val="Hyperlink"/>
          <w:rFonts w:ascii="Times New Roman" w:hAnsi="Times New Roman" w:cs="Times New Roman"/>
          <w:color w:val="auto"/>
          <w:sz w:val="20"/>
          <w:szCs w:val="20"/>
          <w:u w:val="none"/>
        </w:rPr>
        <w:t>www.ISHRS.org</w:t>
      </w:r>
      <w:r w:rsidR="00B95F5B" w:rsidRPr="00C92DC1">
        <w:rPr>
          <w:rStyle w:val="Hyperlink"/>
          <w:rFonts w:ascii="Times New Roman" w:hAnsi="Times New Roman" w:cs="Times New Roman"/>
          <w:color w:val="auto"/>
          <w:sz w:val="20"/>
          <w:szCs w:val="20"/>
          <w:u w:val="none"/>
        </w:rPr>
        <w:fldChar w:fldCharType="end"/>
      </w:r>
      <w:bookmarkEnd w:id="0"/>
      <w:r w:rsidRPr="002E05F2">
        <w:rPr>
          <w:rFonts w:ascii="Times New Roman" w:hAnsi="Times New Roman" w:cs="Times New Roman"/>
          <w:sz w:val="20"/>
          <w:szCs w:val="20"/>
        </w:rPr>
        <w:t xml:space="preserve"> accessed September 15</w:t>
      </w:r>
      <w:r w:rsidRPr="002E05F2">
        <w:rPr>
          <w:rFonts w:ascii="Times New Roman" w:hAnsi="Times New Roman" w:cs="Times New Roman"/>
          <w:sz w:val="20"/>
          <w:szCs w:val="20"/>
          <w:vertAlign w:val="superscript"/>
        </w:rPr>
        <w:t>th</w:t>
      </w:r>
      <w:r w:rsidRPr="002E05F2">
        <w:rPr>
          <w:rFonts w:ascii="Times New Roman" w:hAnsi="Times New Roman" w:cs="Times New Roman"/>
          <w:sz w:val="20"/>
          <w:szCs w:val="20"/>
        </w:rPr>
        <w:t>, 2012.</w:t>
      </w:r>
    </w:p>
    <w:p w:rsidR="00E36244" w:rsidRPr="002E05F2" w:rsidRDefault="00935A1B" w:rsidP="002E05F2">
      <w:pPr>
        <w:pStyle w:val="ListParagraph"/>
        <w:numPr>
          <w:ilvl w:val="0"/>
          <w:numId w:val="2"/>
        </w:numPr>
        <w:spacing w:after="0" w:line="240" w:lineRule="auto"/>
        <w:jc w:val="both"/>
        <w:rPr>
          <w:rFonts w:ascii="Times New Roman" w:hAnsi="Times New Roman" w:cs="Times New Roman"/>
          <w:sz w:val="20"/>
          <w:szCs w:val="20"/>
        </w:rPr>
      </w:pPr>
      <w:r w:rsidRPr="002E05F2">
        <w:rPr>
          <w:rFonts w:ascii="Times New Roman" w:hAnsi="Times New Roman" w:cs="Times New Roman"/>
          <w:sz w:val="20"/>
          <w:szCs w:val="20"/>
        </w:rPr>
        <w:t xml:space="preserve">Ahmad M. A technique of </w:t>
      </w:r>
      <w:r w:rsidR="00CE7450" w:rsidRPr="002E05F2">
        <w:rPr>
          <w:rFonts w:ascii="Times New Roman" w:hAnsi="Times New Roman" w:cs="Times New Roman"/>
          <w:sz w:val="20"/>
          <w:szCs w:val="20"/>
        </w:rPr>
        <w:t>achieving</w:t>
      </w:r>
      <w:r w:rsidRPr="002E05F2">
        <w:rPr>
          <w:rFonts w:ascii="Times New Roman" w:hAnsi="Times New Roman" w:cs="Times New Roman"/>
          <w:sz w:val="20"/>
          <w:szCs w:val="20"/>
        </w:rPr>
        <w:t xml:space="preserve"> minimal donor scar. </w:t>
      </w:r>
      <w:r w:rsidRPr="002E05F2">
        <w:rPr>
          <w:rFonts w:ascii="Times New Roman" w:hAnsi="Times New Roman" w:cs="Times New Roman"/>
          <w:i/>
          <w:sz w:val="20"/>
          <w:szCs w:val="20"/>
        </w:rPr>
        <w:t>Hair Transpl Forum Intl</w:t>
      </w:r>
      <w:r w:rsidR="005E029B" w:rsidRPr="002E05F2">
        <w:rPr>
          <w:rFonts w:ascii="Times New Roman" w:hAnsi="Times New Roman" w:cs="Times New Roman"/>
          <w:sz w:val="20"/>
          <w:szCs w:val="20"/>
        </w:rPr>
        <w:t>.</w:t>
      </w:r>
      <w:r w:rsidRPr="002E05F2">
        <w:rPr>
          <w:rFonts w:ascii="Times New Roman" w:hAnsi="Times New Roman" w:cs="Times New Roman"/>
          <w:sz w:val="20"/>
          <w:szCs w:val="20"/>
        </w:rPr>
        <w:t xml:space="preserve"> 2011;</w:t>
      </w:r>
      <w:r w:rsidRPr="002E05F2">
        <w:rPr>
          <w:rFonts w:ascii="Times New Roman" w:hAnsi="Times New Roman" w:cs="Times New Roman"/>
          <w:b/>
          <w:sz w:val="20"/>
          <w:szCs w:val="20"/>
        </w:rPr>
        <w:t>21</w:t>
      </w:r>
      <w:r w:rsidRPr="002E05F2">
        <w:rPr>
          <w:rFonts w:ascii="Times New Roman" w:hAnsi="Times New Roman" w:cs="Times New Roman"/>
          <w:sz w:val="20"/>
          <w:szCs w:val="20"/>
        </w:rPr>
        <w:t>:123.</w:t>
      </w:r>
    </w:p>
    <w:p w:rsidR="00935A1B" w:rsidRPr="002E05F2" w:rsidRDefault="00935A1B" w:rsidP="002E05F2">
      <w:pPr>
        <w:pStyle w:val="ListParagraph"/>
        <w:numPr>
          <w:ilvl w:val="0"/>
          <w:numId w:val="2"/>
        </w:numPr>
        <w:spacing w:after="0" w:line="240" w:lineRule="auto"/>
        <w:jc w:val="both"/>
        <w:rPr>
          <w:rFonts w:ascii="Times New Roman" w:hAnsi="Times New Roman" w:cs="Times New Roman"/>
          <w:sz w:val="20"/>
          <w:szCs w:val="20"/>
        </w:rPr>
      </w:pPr>
      <w:r w:rsidRPr="002E05F2">
        <w:rPr>
          <w:rFonts w:ascii="Times New Roman" w:hAnsi="Times New Roman" w:cs="Times New Roman"/>
          <w:sz w:val="20"/>
          <w:szCs w:val="20"/>
        </w:rPr>
        <w:t xml:space="preserve">Frechet P. Minimal scars for scalp surgery. </w:t>
      </w:r>
      <w:r w:rsidRPr="002E05F2">
        <w:rPr>
          <w:rFonts w:ascii="Times New Roman" w:hAnsi="Times New Roman" w:cs="Times New Roman"/>
          <w:i/>
          <w:sz w:val="20"/>
          <w:szCs w:val="20"/>
        </w:rPr>
        <w:t>Dermatol Surg</w:t>
      </w:r>
      <w:r w:rsidR="005E029B" w:rsidRPr="002E05F2">
        <w:rPr>
          <w:rFonts w:ascii="Times New Roman" w:hAnsi="Times New Roman" w:cs="Times New Roman"/>
          <w:i/>
          <w:sz w:val="20"/>
          <w:szCs w:val="20"/>
        </w:rPr>
        <w:t>.</w:t>
      </w:r>
      <w:r w:rsidRPr="002E05F2">
        <w:rPr>
          <w:rFonts w:ascii="Times New Roman" w:hAnsi="Times New Roman" w:cs="Times New Roman"/>
          <w:i/>
          <w:sz w:val="20"/>
          <w:szCs w:val="20"/>
        </w:rPr>
        <w:t xml:space="preserve"> </w:t>
      </w:r>
      <w:r w:rsidRPr="002E05F2">
        <w:rPr>
          <w:rFonts w:ascii="Times New Roman" w:hAnsi="Times New Roman" w:cs="Times New Roman"/>
          <w:sz w:val="20"/>
          <w:szCs w:val="20"/>
        </w:rPr>
        <w:t>2007;</w:t>
      </w:r>
      <w:r w:rsidRPr="002E05F2">
        <w:rPr>
          <w:rFonts w:ascii="Times New Roman" w:hAnsi="Times New Roman" w:cs="Times New Roman"/>
          <w:b/>
          <w:sz w:val="20"/>
          <w:szCs w:val="20"/>
        </w:rPr>
        <w:t>33</w:t>
      </w:r>
      <w:r w:rsidRPr="002E05F2">
        <w:rPr>
          <w:rFonts w:ascii="Times New Roman" w:hAnsi="Times New Roman" w:cs="Times New Roman"/>
          <w:sz w:val="20"/>
          <w:szCs w:val="20"/>
        </w:rPr>
        <w:t>:45-55.</w:t>
      </w:r>
    </w:p>
    <w:p w:rsidR="00935A1B" w:rsidRPr="002E05F2" w:rsidRDefault="009A3E54" w:rsidP="002E05F2">
      <w:pPr>
        <w:pStyle w:val="ListParagraph"/>
        <w:numPr>
          <w:ilvl w:val="0"/>
          <w:numId w:val="2"/>
        </w:numPr>
        <w:spacing w:after="0" w:line="240" w:lineRule="auto"/>
        <w:jc w:val="both"/>
        <w:rPr>
          <w:rFonts w:ascii="Times New Roman" w:hAnsi="Times New Roman" w:cs="Times New Roman"/>
          <w:sz w:val="20"/>
          <w:szCs w:val="20"/>
        </w:rPr>
      </w:pPr>
      <w:r w:rsidRPr="002E05F2">
        <w:rPr>
          <w:rFonts w:ascii="Times New Roman" w:hAnsi="Times New Roman" w:cs="Times New Roman"/>
          <w:sz w:val="20"/>
          <w:szCs w:val="20"/>
        </w:rPr>
        <w:t xml:space="preserve">Yamamato K. Trichophytic closure of both wound edges after strip excision for hair transplantation. </w:t>
      </w:r>
      <w:r w:rsidRPr="002E05F2">
        <w:rPr>
          <w:rFonts w:ascii="Times New Roman" w:hAnsi="Times New Roman" w:cs="Times New Roman"/>
          <w:i/>
          <w:sz w:val="20"/>
          <w:szCs w:val="20"/>
        </w:rPr>
        <w:t>Hair Transpl Forum Intl</w:t>
      </w:r>
      <w:r w:rsidR="005E029B" w:rsidRPr="002E05F2">
        <w:rPr>
          <w:rFonts w:ascii="Times New Roman" w:hAnsi="Times New Roman" w:cs="Times New Roman"/>
          <w:sz w:val="20"/>
          <w:szCs w:val="20"/>
        </w:rPr>
        <w:t>.</w:t>
      </w:r>
      <w:r w:rsidRPr="002E05F2">
        <w:rPr>
          <w:rFonts w:ascii="Times New Roman" w:hAnsi="Times New Roman" w:cs="Times New Roman"/>
          <w:sz w:val="20"/>
          <w:szCs w:val="20"/>
        </w:rPr>
        <w:t xml:space="preserve"> 2009;</w:t>
      </w:r>
      <w:r w:rsidRPr="002E05F2">
        <w:rPr>
          <w:rFonts w:ascii="Times New Roman" w:hAnsi="Times New Roman" w:cs="Times New Roman"/>
          <w:b/>
          <w:sz w:val="20"/>
          <w:szCs w:val="20"/>
        </w:rPr>
        <w:t>19</w:t>
      </w:r>
      <w:r w:rsidRPr="002E05F2">
        <w:rPr>
          <w:rFonts w:ascii="Times New Roman" w:hAnsi="Times New Roman" w:cs="Times New Roman"/>
          <w:sz w:val="20"/>
          <w:szCs w:val="20"/>
        </w:rPr>
        <w:t>:189-91.</w:t>
      </w:r>
    </w:p>
    <w:p w:rsidR="00935A1B" w:rsidRPr="002E05F2" w:rsidRDefault="00935A1B" w:rsidP="002E05F2">
      <w:pPr>
        <w:pStyle w:val="ListParagraph"/>
        <w:numPr>
          <w:ilvl w:val="0"/>
          <w:numId w:val="2"/>
        </w:numPr>
        <w:spacing w:after="0" w:line="240" w:lineRule="auto"/>
        <w:jc w:val="both"/>
        <w:rPr>
          <w:rFonts w:ascii="Times New Roman" w:hAnsi="Times New Roman" w:cs="Times New Roman"/>
          <w:sz w:val="20"/>
          <w:szCs w:val="20"/>
        </w:rPr>
      </w:pPr>
      <w:r w:rsidRPr="002E05F2">
        <w:rPr>
          <w:rFonts w:ascii="Times New Roman" w:hAnsi="Times New Roman" w:cs="Times New Roman"/>
          <w:sz w:val="20"/>
          <w:szCs w:val="20"/>
        </w:rPr>
        <w:t xml:space="preserve">Onda M, Igawa HH, Inoue K, Tanio R. Novel technique of follicular unit extraction hair transplantation with a powered punching device. </w:t>
      </w:r>
      <w:r w:rsidRPr="002E05F2">
        <w:rPr>
          <w:rFonts w:ascii="Times New Roman" w:hAnsi="Times New Roman" w:cs="Times New Roman"/>
          <w:i/>
          <w:sz w:val="20"/>
          <w:szCs w:val="20"/>
        </w:rPr>
        <w:t>Dermatol Surg</w:t>
      </w:r>
      <w:r w:rsidR="005E029B" w:rsidRPr="002E05F2">
        <w:rPr>
          <w:rFonts w:ascii="Times New Roman" w:hAnsi="Times New Roman" w:cs="Times New Roman"/>
          <w:i/>
          <w:sz w:val="20"/>
          <w:szCs w:val="20"/>
        </w:rPr>
        <w:t>.</w:t>
      </w:r>
      <w:r w:rsidRPr="002E05F2">
        <w:rPr>
          <w:rFonts w:ascii="Times New Roman" w:hAnsi="Times New Roman" w:cs="Times New Roman"/>
          <w:sz w:val="20"/>
          <w:szCs w:val="20"/>
        </w:rPr>
        <w:t xml:space="preserve"> 2008;</w:t>
      </w:r>
      <w:r w:rsidRPr="002E05F2">
        <w:rPr>
          <w:rFonts w:ascii="Times New Roman" w:hAnsi="Times New Roman" w:cs="Times New Roman"/>
          <w:b/>
          <w:sz w:val="20"/>
          <w:szCs w:val="20"/>
        </w:rPr>
        <w:t>34</w:t>
      </w:r>
      <w:r w:rsidRPr="002E05F2">
        <w:rPr>
          <w:rFonts w:ascii="Times New Roman" w:hAnsi="Times New Roman" w:cs="Times New Roman"/>
          <w:sz w:val="20"/>
          <w:szCs w:val="20"/>
        </w:rPr>
        <w:t>:1683-8.</w:t>
      </w:r>
    </w:p>
    <w:p w:rsidR="005E029B" w:rsidRDefault="00935A1B" w:rsidP="002E05F2">
      <w:pPr>
        <w:pStyle w:val="ListParagraph"/>
        <w:numPr>
          <w:ilvl w:val="0"/>
          <w:numId w:val="2"/>
        </w:numPr>
        <w:spacing w:after="0" w:line="240" w:lineRule="auto"/>
        <w:jc w:val="both"/>
        <w:rPr>
          <w:rFonts w:ascii="Times New Roman" w:hAnsi="Times New Roman" w:cs="Times New Roman"/>
          <w:sz w:val="20"/>
          <w:szCs w:val="20"/>
        </w:rPr>
      </w:pPr>
      <w:r w:rsidRPr="002E05F2">
        <w:rPr>
          <w:rFonts w:ascii="Times New Roman" w:hAnsi="Times New Roman" w:cs="Times New Roman"/>
          <w:sz w:val="20"/>
          <w:szCs w:val="20"/>
        </w:rPr>
        <w:t>Umar S</w:t>
      </w:r>
      <w:r w:rsidR="00C92DC1">
        <w:rPr>
          <w:rFonts w:ascii="Times New Roman" w:hAnsi="Times New Roman" w:cs="Times New Roman"/>
          <w:sz w:val="20"/>
          <w:szCs w:val="20"/>
        </w:rPr>
        <w:t>. Hair transplantation in patie</w:t>
      </w:r>
      <w:r w:rsidRPr="002E05F2">
        <w:rPr>
          <w:rFonts w:ascii="Times New Roman" w:hAnsi="Times New Roman" w:cs="Times New Roman"/>
          <w:sz w:val="20"/>
          <w:szCs w:val="20"/>
        </w:rPr>
        <w:t>n</w:t>
      </w:r>
      <w:r w:rsidR="00C92DC1">
        <w:rPr>
          <w:rFonts w:ascii="Times New Roman" w:hAnsi="Times New Roman" w:cs="Times New Roman"/>
          <w:sz w:val="20"/>
          <w:szCs w:val="20"/>
        </w:rPr>
        <w:t>t</w:t>
      </w:r>
      <w:r w:rsidRPr="002E05F2">
        <w:rPr>
          <w:rFonts w:ascii="Times New Roman" w:hAnsi="Times New Roman" w:cs="Times New Roman"/>
          <w:sz w:val="20"/>
          <w:szCs w:val="20"/>
        </w:rPr>
        <w:t xml:space="preserve">s with inadequate head donor hair supply using nonhead hair: report of 3 cases. </w:t>
      </w:r>
      <w:r w:rsidRPr="002E05F2">
        <w:rPr>
          <w:rFonts w:ascii="Times New Roman" w:hAnsi="Times New Roman" w:cs="Times New Roman"/>
          <w:i/>
          <w:sz w:val="20"/>
          <w:szCs w:val="20"/>
        </w:rPr>
        <w:t>Ann Plast Surg</w:t>
      </w:r>
      <w:r w:rsidR="005E029B" w:rsidRPr="002E05F2">
        <w:rPr>
          <w:rFonts w:ascii="Times New Roman" w:hAnsi="Times New Roman" w:cs="Times New Roman"/>
          <w:sz w:val="20"/>
          <w:szCs w:val="20"/>
        </w:rPr>
        <w:t>.</w:t>
      </w:r>
      <w:r w:rsidRPr="002E05F2">
        <w:rPr>
          <w:rFonts w:ascii="Times New Roman" w:hAnsi="Times New Roman" w:cs="Times New Roman"/>
          <w:sz w:val="20"/>
          <w:szCs w:val="20"/>
        </w:rPr>
        <w:t xml:space="preserve"> 2011;</w:t>
      </w:r>
      <w:r w:rsidRPr="002E05F2">
        <w:rPr>
          <w:rFonts w:ascii="Times New Roman" w:hAnsi="Times New Roman" w:cs="Times New Roman"/>
          <w:b/>
          <w:sz w:val="20"/>
          <w:szCs w:val="20"/>
        </w:rPr>
        <w:t>67</w:t>
      </w:r>
      <w:r w:rsidRPr="002E05F2">
        <w:rPr>
          <w:rFonts w:ascii="Times New Roman" w:hAnsi="Times New Roman" w:cs="Times New Roman"/>
          <w:sz w:val="20"/>
          <w:szCs w:val="20"/>
        </w:rPr>
        <w:t>:332-5.</w:t>
      </w:r>
    </w:p>
    <w:p w:rsidR="00310DA5" w:rsidRPr="00310DA5" w:rsidRDefault="00310DA5" w:rsidP="00310DA5">
      <w:pPr>
        <w:pStyle w:val="ListParagraph"/>
        <w:spacing w:after="0" w:line="240" w:lineRule="auto"/>
        <w:jc w:val="both"/>
        <w:rPr>
          <w:rFonts w:ascii="Times New Roman" w:hAnsi="Times New Roman" w:cs="Times New Roman"/>
          <w:sz w:val="20"/>
          <w:szCs w:val="20"/>
        </w:rPr>
        <w:sectPr w:rsidR="00310DA5" w:rsidRPr="00310DA5" w:rsidSect="005E029B">
          <w:type w:val="continuous"/>
          <w:pgSz w:w="12240" w:h="15840"/>
          <w:pgMar w:top="1440" w:right="1440" w:bottom="1440" w:left="1440" w:header="720" w:footer="720" w:gutter="0"/>
          <w:cols w:num="2" w:space="720"/>
          <w:docGrid w:linePitch="360"/>
        </w:sectPr>
      </w:pPr>
    </w:p>
    <w:p w:rsidR="003C0C86" w:rsidRPr="00B35177" w:rsidRDefault="003C0C86" w:rsidP="00310DA5">
      <w:pPr>
        <w:spacing w:line="480" w:lineRule="auto"/>
        <w:jc w:val="both"/>
        <w:rPr>
          <w:rFonts w:ascii="Times New Roman" w:hAnsi="Times New Roman" w:cs="Times New Roman"/>
          <w:sz w:val="24"/>
        </w:rPr>
      </w:pPr>
    </w:p>
    <w:sectPr w:rsidR="003C0C86" w:rsidRPr="00B35177" w:rsidSect="005E029B">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F5B" w:rsidRDefault="00B95F5B" w:rsidP="007D3120">
      <w:pPr>
        <w:spacing w:after="0" w:line="240" w:lineRule="auto"/>
      </w:pPr>
      <w:r>
        <w:separator/>
      </w:r>
    </w:p>
  </w:endnote>
  <w:endnote w:type="continuationSeparator" w:id="0">
    <w:p w:rsidR="00B95F5B" w:rsidRDefault="00B95F5B" w:rsidP="007D3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3343481"/>
      <w:docPartObj>
        <w:docPartGallery w:val="Page Numbers (Bottom of Page)"/>
        <w:docPartUnique/>
      </w:docPartObj>
    </w:sdtPr>
    <w:sdtEndPr>
      <w:rPr>
        <w:rFonts w:ascii="Times New Roman" w:hAnsi="Times New Roman" w:cs="Times New Roman"/>
        <w:noProof/>
        <w:sz w:val="20"/>
      </w:rPr>
    </w:sdtEndPr>
    <w:sdtContent>
      <w:p w:rsidR="007D3120" w:rsidRPr="007D3120" w:rsidRDefault="007D3120">
        <w:pPr>
          <w:pStyle w:val="Footer"/>
          <w:jc w:val="right"/>
          <w:rPr>
            <w:rFonts w:ascii="Times New Roman" w:hAnsi="Times New Roman" w:cs="Times New Roman"/>
            <w:sz w:val="20"/>
          </w:rPr>
        </w:pPr>
        <w:r w:rsidRPr="007D3120">
          <w:rPr>
            <w:rFonts w:ascii="Times New Roman" w:hAnsi="Times New Roman" w:cs="Times New Roman"/>
            <w:sz w:val="20"/>
          </w:rPr>
          <w:fldChar w:fldCharType="begin"/>
        </w:r>
        <w:r w:rsidRPr="007D3120">
          <w:rPr>
            <w:rFonts w:ascii="Times New Roman" w:hAnsi="Times New Roman" w:cs="Times New Roman"/>
            <w:sz w:val="20"/>
          </w:rPr>
          <w:instrText xml:space="preserve"> PAGE   \* MERGEFORMAT </w:instrText>
        </w:r>
        <w:r w:rsidRPr="007D3120">
          <w:rPr>
            <w:rFonts w:ascii="Times New Roman" w:hAnsi="Times New Roman" w:cs="Times New Roman"/>
            <w:sz w:val="20"/>
          </w:rPr>
          <w:fldChar w:fldCharType="separate"/>
        </w:r>
        <w:r w:rsidR="00C92DC1">
          <w:rPr>
            <w:rFonts w:ascii="Times New Roman" w:hAnsi="Times New Roman" w:cs="Times New Roman"/>
            <w:noProof/>
            <w:sz w:val="20"/>
          </w:rPr>
          <w:t>197</w:t>
        </w:r>
        <w:r w:rsidRPr="007D3120">
          <w:rPr>
            <w:rFonts w:ascii="Times New Roman" w:hAnsi="Times New Roman" w:cs="Times New Roman"/>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F5B" w:rsidRDefault="00B95F5B" w:rsidP="007D3120">
      <w:pPr>
        <w:spacing w:after="0" w:line="240" w:lineRule="auto"/>
      </w:pPr>
      <w:r>
        <w:separator/>
      </w:r>
    </w:p>
  </w:footnote>
  <w:footnote w:type="continuationSeparator" w:id="0">
    <w:p w:rsidR="00B95F5B" w:rsidRDefault="00B95F5B" w:rsidP="007D31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142" w:rsidRPr="0024113C" w:rsidRDefault="008E6142" w:rsidP="008E6142">
    <w:pPr>
      <w:pStyle w:val="Header"/>
      <w:rPr>
        <w:rFonts w:ascii="Times New Roman" w:hAnsi="Times New Roman"/>
      </w:rPr>
    </w:pPr>
    <w:r w:rsidRPr="004F18AF">
      <w:rPr>
        <w:rFonts w:ascii="Times New Roman" w:hAnsi="Times New Roman"/>
        <w:i/>
        <w:sz w:val="20"/>
      </w:rPr>
      <w:t xml:space="preserve">Journal of Pakistan Association of Dermatologists </w:t>
    </w:r>
    <w:r w:rsidRPr="004F18AF">
      <w:rPr>
        <w:rFonts w:ascii="Times New Roman" w:hAnsi="Times New Roman"/>
        <w:sz w:val="20"/>
      </w:rPr>
      <w:t>2013;</w:t>
    </w:r>
    <w:r w:rsidRPr="004F18AF">
      <w:rPr>
        <w:rFonts w:ascii="Times New Roman" w:hAnsi="Times New Roman"/>
        <w:b/>
        <w:sz w:val="20"/>
      </w:rPr>
      <w:t>23 (2)</w:t>
    </w:r>
    <w:r>
      <w:rPr>
        <w:rFonts w:ascii="Times New Roman" w:hAnsi="Times New Roman"/>
        <w:sz w:val="20"/>
      </w:rPr>
      <w:t>:194-197</w:t>
    </w:r>
    <w:r w:rsidRPr="0024113C">
      <w:rPr>
        <w:rFonts w:ascii="Times New Roman" w:hAnsi="Times New Roman"/>
        <w:sz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834A0F"/>
    <w:multiLevelType w:val="hybridMultilevel"/>
    <w:tmpl w:val="A12485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A7C7580"/>
    <w:multiLevelType w:val="hybridMultilevel"/>
    <w:tmpl w:val="8AD8E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B82"/>
    <w:rsid w:val="000512B0"/>
    <w:rsid w:val="00095A1A"/>
    <w:rsid w:val="00122B69"/>
    <w:rsid w:val="001310A0"/>
    <w:rsid w:val="001400AA"/>
    <w:rsid w:val="00171971"/>
    <w:rsid w:val="001F2906"/>
    <w:rsid w:val="00217962"/>
    <w:rsid w:val="0024414B"/>
    <w:rsid w:val="002563BE"/>
    <w:rsid w:val="00284D0D"/>
    <w:rsid w:val="00296F94"/>
    <w:rsid w:val="002A1B84"/>
    <w:rsid w:val="002A6623"/>
    <w:rsid w:val="002C20D8"/>
    <w:rsid w:val="002E05F2"/>
    <w:rsid w:val="00310DA5"/>
    <w:rsid w:val="003310FA"/>
    <w:rsid w:val="00355B48"/>
    <w:rsid w:val="003B55A0"/>
    <w:rsid w:val="003C0C86"/>
    <w:rsid w:val="003C0E12"/>
    <w:rsid w:val="003E5106"/>
    <w:rsid w:val="00400763"/>
    <w:rsid w:val="00416565"/>
    <w:rsid w:val="00430290"/>
    <w:rsid w:val="004303E0"/>
    <w:rsid w:val="00482996"/>
    <w:rsid w:val="00490E98"/>
    <w:rsid w:val="00563859"/>
    <w:rsid w:val="00592DBF"/>
    <w:rsid w:val="005A2AE3"/>
    <w:rsid w:val="005B3342"/>
    <w:rsid w:val="005D38FA"/>
    <w:rsid w:val="005E029B"/>
    <w:rsid w:val="005F47D2"/>
    <w:rsid w:val="00604E85"/>
    <w:rsid w:val="0063717B"/>
    <w:rsid w:val="00656352"/>
    <w:rsid w:val="00674EC7"/>
    <w:rsid w:val="006D4B70"/>
    <w:rsid w:val="00727D62"/>
    <w:rsid w:val="00740659"/>
    <w:rsid w:val="007948D3"/>
    <w:rsid w:val="007D3120"/>
    <w:rsid w:val="007F1D6D"/>
    <w:rsid w:val="008045F1"/>
    <w:rsid w:val="00853E08"/>
    <w:rsid w:val="008E6142"/>
    <w:rsid w:val="009324BF"/>
    <w:rsid w:val="00935A1B"/>
    <w:rsid w:val="00940C55"/>
    <w:rsid w:val="009A2C35"/>
    <w:rsid w:val="009A3E54"/>
    <w:rsid w:val="009A4329"/>
    <w:rsid w:val="009C2EBB"/>
    <w:rsid w:val="00A32218"/>
    <w:rsid w:val="00A4441F"/>
    <w:rsid w:val="00A76A50"/>
    <w:rsid w:val="00AB1247"/>
    <w:rsid w:val="00B335CE"/>
    <w:rsid w:val="00B35177"/>
    <w:rsid w:val="00B3787E"/>
    <w:rsid w:val="00B800B1"/>
    <w:rsid w:val="00B95F5B"/>
    <w:rsid w:val="00BB1A16"/>
    <w:rsid w:val="00BB7B82"/>
    <w:rsid w:val="00BC6ED9"/>
    <w:rsid w:val="00BD7853"/>
    <w:rsid w:val="00C92DC1"/>
    <w:rsid w:val="00C9662A"/>
    <w:rsid w:val="00CE7450"/>
    <w:rsid w:val="00D35985"/>
    <w:rsid w:val="00D44617"/>
    <w:rsid w:val="00D649F0"/>
    <w:rsid w:val="00DA7F9B"/>
    <w:rsid w:val="00DF2541"/>
    <w:rsid w:val="00E11C6A"/>
    <w:rsid w:val="00E36244"/>
    <w:rsid w:val="00E82D33"/>
    <w:rsid w:val="00EB4E24"/>
    <w:rsid w:val="00F018FE"/>
    <w:rsid w:val="00F91B02"/>
    <w:rsid w:val="00FC72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1B84"/>
    <w:pPr>
      <w:ind w:left="720"/>
      <w:contextualSpacing/>
    </w:pPr>
  </w:style>
  <w:style w:type="character" w:styleId="Hyperlink">
    <w:name w:val="Hyperlink"/>
    <w:basedOn w:val="DefaultParagraphFont"/>
    <w:uiPriority w:val="99"/>
    <w:unhideWhenUsed/>
    <w:rsid w:val="00E36244"/>
    <w:rPr>
      <w:color w:val="0000FF" w:themeColor="hyperlink"/>
      <w:u w:val="single"/>
    </w:rPr>
  </w:style>
  <w:style w:type="paragraph" w:styleId="BalloonText">
    <w:name w:val="Balloon Text"/>
    <w:basedOn w:val="Normal"/>
    <w:link w:val="BalloonTextChar"/>
    <w:uiPriority w:val="99"/>
    <w:semiHidden/>
    <w:unhideWhenUsed/>
    <w:rsid w:val="00F018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8FE"/>
    <w:rPr>
      <w:rFonts w:ascii="Tahoma" w:hAnsi="Tahoma" w:cs="Tahoma"/>
      <w:sz w:val="16"/>
      <w:szCs w:val="16"/>
    </w:rPr>
  </w:style>
  <w:style w:type="table" w:styleId="TableGrid">
    <w:name w:val="Table Grid"/>
    <w:basedOn w:val="TableNormal"/>
    <w:uiPriority w:val="59"/>
    <w:rsid w:val="00F91B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D31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3120"/>
  </w:style>
  <w:style w:type="paragraph" w:styleId="Footer">
    <w:name w:val="footer"/>
    <w:basedOn w:val="Normal"/>
    <w:link w:val="FooterChar"/>
    <w:uiPriority w:val="99"/>
    <w:unhideWhenUsed/>
    <w:rsid w:val="007D31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312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1B84"/>
    <w:pPr>
      <w:ind w:left="720"/>
      <w:contextualSpacing/>
    </w:pPr>
  </w:style>
  <w:style w:type="character" w:styleId="Hyperlink">
    <w:name w:val="Hyperlink"/>
    <w:basedOn w:val="DefaultParagraphFont"/>
    <w:uiPriority w:val="99"/>
    <w:unhideWhenUsed/>
    <w:rsid w:val="00E36244"/>
    <w:rPr>
      <w:color w:val="0000FF" w:themeColor="hyperlink"/>
      <w:u w:val="single"/>
    </w:rPr>
  </w:style>
  <w:style w:type="paragraph" w:styleId="BalloonText">
    <w:name w:val="Balloon Text"/>
    <w:basedOn w:val="Normal"/>
    <w:link w:val="BalloonTextChar"/>
    <w:uiPriority w:val="99"/>
    <w:semiHidden/>
    <w:unhideWhenUsed/>
    <w:rsid w:val="00F018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8FE"/>
    <w:rPr>
      <w:rFonts w:ascii="Tahoma" w:hAnsi="Tahoma" w:cs="Tahoma"/>
      <w:sz w:val="16"/>
      <w:szCs w:val="16"/>
    </w:rPr>
  </w:style>
  <w:style w:type="table" w:styleId="TableGrid">
    <w:name w:val="Table Grid"/>
    <w:basedOn w:val="TableNormal"/>
    <w:uiPriority w:val="59"/>
    <w:rsid w:val="00F91B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D31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3120"/>
  </w:style>
  <w:style w:type="paragraph" w:styleId="Footer">
    <w:name w:val="footer"/>
    <w:basedOn w:val="Normal"/>
    <w:link w:val="FooterChar"/>
    <w:uiPriority w:val="99"/>
    <w:unhideWhenUsed/>
    <w:rsid w:val="007D31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31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lasticsurgeonpk@yahoo.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lasticsurgeonpk@yahoo.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1244</TotalTime>
  <Pages>5</Pages>
  <Words>1669</Words>
  <Characters>9516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Ahmad</dc:creator>
  <cp:lastModifiedBy>Ijaz Hussain</cp:lastModifiedBy>
  <cp:revision>69</cp:revision>
  <dcterms:created xsi:type="dcterms:W3CDTF">2012-09-08T09:18:00Z</dcterms:created>
  <dcterms:modified xsi:type="dcterms:W3CDTF">2013-07-28T04:54:00Z</dcterms:modified>
</cp:coreProperties>
</file>