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FB1" w:rsidRPr="00E94BEF" w:rsidRDefault="003D0FB1" w:rsidP="003D0FB1">
      <w:pPr>
        <w:spacing w:after="120" w:line="240" w:lineRule="auto"/>
        <w:jc w:val="right"/>
        <w:rPr>
          <w:rFonts w:ascii="Arial" w:hAnsi="Arial"/>
          <w:sz w:val="36"/>
          <w:szCs w:val="28"/>
        </w:rPr>
      </w:pPr>
      <w:r>
        <w:rPr>
          <w:rFonts w:ascii="Arial" w:hAnsi="Arial"/>
          <w:sz w:val="36"/>
          <w:szCs w:val="28"/>
          <w:bdr w:val="single" w:sz="4" w:space="0" w:color="auto"/>
        </w:rPr>
        <w:t>Original Article</w:t>
      </w:r>
    </w:p>
    <w:p w:rsidR="003D0FB1" w:rsidRPr="003D0FB1" w:rsidRDefault="003D0FB1" w:rsidP="003D0FB1">
      <w:pPr>
        <w:spacing w:after="120" w:line="240" w:lineRule="auto"/>
        <w:jc w:val="both"/>
        <w:rPr>
          <w:rFonts w:ascii="Arial" w:hAnsi="Arial" w:cs="Arial"/>
          <w:sz w:val="44"/>
          <w:szCs w:val="40"/>
        </w:rPr>
      </w:pPr>
      <w:r w:rsidRPr="003D0FB1">
        <w:rPr>
          <w:rFonts w:ascii="Arial" w:hAnsi="Arial" w:cs="Arial"/>
          <w:b/>
          <w:sz w:val="40"/>
          <w:szCs w:val="36"/>
        </w:rPr>
        <w:t>CROSS treatment of acne scars with trichloroacetic acid</w:t>
      </w:r>
      <w:r w:rsidRPr="003D0FB1">
        <w:rPr>
          <w:rFonts w:ascii="Arial" w:hAnsi="Arial" w:cs="Arial"/>
          <w:b/>
          <w:sz w:val="44"/>
          <w:szCs w:val="40"/>
        </w:rPr>
        <w:t xml:space="preserve"> </w:t>
      </w:r>
    </w:p>
    <w:tbl>
      <w:tblPr>
        <w:tblW w:w="9450" w:type="dxa"/>
        <w:tblInd w:w="108" w:type="dxa"/>
        <w:tblLook w:val="01E0" w:firstRow="1" w:lastRow="1" w:firstColumn="1" w:lastColumn="1" w:noHBand="0" w:noVBand="0"/>
      </w:tblPr>
      <w:tblGrid>
        <w:gridCol w:w="1191"/>
        <w:gridCol w:w="8259"/>
      </w:tblGrid>
      <w:tr w:rsidR="003D0FB1" w:rsidRPr="00E94BEF" w:rsidTr="00C63D2B">
        <w:trPr>
          <w:trHeight w:val="873"/>
        </w:trPr>
        <w:tc>
          <w:tcPr>
            <w:tcW w:w="1191" w:type="dxa"/>
          </w:tcPr>
          <w:p w:rsidR="003D0FB1" w:rsidRPr="00E94BEF" w:rsidRDefault="003D0FB1" w:rsidP="00C63D2B">
            <w:pPr>
              <w:rPr>
                <w:rFonts w:ascii="CG Omega" w:hAnsi="CG Omega" w:cs="CG Omega"/>
                <w:sz w:val="32"/>
                <w:szCs w:val="32"/>
              </w:rPr>
            </w:pPr>
          </w:p>
        </w:tc>
        <w:tc>
          <w:tcPr>
            <w:tcW w:w="8259" w:type="dxa"/>
          </w:tcPr>
          <w:p w:rsidR="003D0FB1" w:rsidRPr="00EA5676" w:rsidRDefault="003D0FB1" w:rsidP="003D0FB1">
            <w:pPr>
              <w:spacing w:after="0" w:line="240" w:lineRule="auto"/>
              <w:jc w:val="both"/>
              <w:rPr>
                <w:rFonts w:ascii="Times New Roman" w:hAnsi="Times New Roman" w:cs="Times New Roman"/>
                <w:b/>
                <w:sz w:val="20"/>
                <w:szCs w:val="24"/>
              </w:rPr>
            </w:pPr>
            <w:r w:rsidRPr="00EA5676">
              <w:rPr>
                <w:rFonts w:ascii="Times New Roman" w:hAnsi="Times New Roman" w:cs="Times New Roman"/>
                <w:b/>
                <w:sz w:val="20"/>
                <w:szCs w:val="24"/>
              </w:rPr>
              <w:t>Safoora Aamir*, M. Ali Rafique Mirza**, Zafar Iqbal***</w:t>
            </w:r>
          </w:p>
          <w:p w:rsidR="003D0FB1" w:rsidRDefault="003D0FB1" w:rsidP="003D0FB1">
            <w:pPr>
              <w:spacing w:after="0" w:line="240" w:lineRule="auto"/>
              <w:jc w:val="both"/>
              <w:rPr>
                <w:rFonts w:ascii="Times New Roman" w:hAnsi="Times New Roman" w:cs="Times New Roman"/>
                <w:sz w:val="20"/>
                <w:szCs w:val="24"/>
              </w:rPr>
            </w:pPr>
          </w:p>
          <w:p w:rsidR="003D0FB1" w:rsidRPr="00EA5676" w:rsidRDefault="003D0FB1" w:rsidP="003D0FB1">
            <w:pPr>
              <w:spacing w:after="0" w:line="240" w:lineRule="auto"/>
              <w:jc w:val="both"/>
              <w:rPr>
                <w:rFonts w:ascii="Times New Roman" w:hAnsi="Times New Roman" w:cs="Times New Roman"/>
                <w:sz w:val="20"/>
                <w:szCs w:val="24"/>
              </w:rPr>
            </w:pPr>
            <w:r w:rsidRPr="00EA5676">
              <w:rPr>
                <w:rFonts w:ascii="Times New Roman" w:hAnsi="Times New Roman" w:cs="Times New Roman"/>
                <w:sz w:val="20"/>
                <w:szCs w:val="24"/>
              </w:rPr>
              <w:t xml:space="preserve">*Department of Dermatology, Federal </w:t>
            </w:r>
            <w:r w:rsidR="00674F2C" w:rsidRPr="00EA5676">
              <w:rPr>
                <w:rFonts w:ascii="Times New Roman" w:hAnsi="Times New Roman" w:cs="Times New Roman"/>
                <w:sz w:val="20"/>
                <w:szCs w:val="24"/>
              </w:rPr>
              <w:t>Postgraduate</w:t>
            </w:r>
            <w:r w:rsidRPr="00EA5676">
              <w:rPr>
                <w:rFonts w:ascii="Times New Roman" w:hAnsi="Times New Roman" w:cs="Times New Roman"/>
                <w:sz w:val="20"/>
                <w:szCs w:val="24"/>
              </w:rPr>
              <w:t xml:space="preserve"> Medical </w:t>
            </w:r>
            <w:r w:rsidR="00674F2C" w:rsidRPr="00EA5676">
              <w:rPr>
                <w:rFonts w:ascii="Times New Roman" w:hAnsi="Times New Roman" w:cs="Times New Roman"/>
                <w:sz w:val="20"/>
                <w:szCs w:val="24"/>
              </w:rPr>
              <w:t>Institute</w:t>
            </w:r>
            <w:r w:rsidRPr="00EA5676">
              <w:rPr>
                <w:rFonts w:ascii="Times New Roman" w:hAnsi="Times New Roman" w:cs="Times New Roman"/>
                <w:sz w:val="20"/>
                <w:szCs w:val="24"/>
              </w:rPr>
              <w:t xml:space="preserve"> &amp; </w:t>
            </w:r>
            <w:r w:rsidR="00674F2C" w:rsidRPr="00EA5676">
              <w:rPr>
                <w:rFonts w:ascii="Times New Roman" w:hAnsi="Times New Roman" w:cs="Times New Roman"/>
                <w:sz w:val="20"/>
                <w:szCs w:val="24"/>
              </w:rPr>
              <w:t>Sheikh</w:t>
            </w:r>
            <w:r w:rsidRPr="00EA5676">
              <w:rPr>
                <w:rFonts w:ascii="Times New Roman" w:hAnsi="Times New Roman" w:cs="Times New Roman"/>
                <w:sz w:val="20"/>
                <w:szCs w:val="24"/>
              </w:rPr>
              <w:t xml:space="preserve"> Zayed Hospital, Lahore.</w:t>
            </w:r>
          </w:p>
          <w:p w:rsidR="003D0FB1" w:rsidRPr="00EA5676" w:rsidRDefault="001000FE" w:rsidP="003D0FB1">
            <w:pPr>
              <w:spacing w:after="0" w:line="240" w:lineRule="auto"/>
              <w:jc w:val="both"/>
              <w:rPr>
                <w:rFonts w:ascii="Times New Roman" w:hAnsi="Times New Roman" w:cs="Times New Roman"/>
                <w:sz w:val="20"/>
                <w:szCs w:val="24"/>
              </w:rPr>
            </w:pPr>
            <w:r>
              <w:rPr>
                <w:rFonts w:ascii="Times New Roman" w:hAnsi="Times New Roman" w:cs="Times New Roman"/>
                <w:sz w:val="20"/>
                <w:szCs w:val="24"/>
              </w:rPr>
              <w:t>**Department of Plastic &amp; R</w:t>
            </w:r>
            <w:r w:rsidR="003D0FB1" w:rsidRPr="00EA5676">
              <w:rPr>
                <w:rFonts w:ascii="Times New Roman" w:hAnsi="Times New Roman" w:cs="Times New Roman"/>
                <w:sz w:val="20"/>
                <w:szCs w:val="24"/>
              </w:rPr>
              <w:t xml:space="preserve">econstructive Surgery, Federal </w:t>
            </w:r>
            <w:r w:rsidR="00674F2C" w:rsidRPr="00EA5676">
              <w:rPr>
                <w:rFonts w:ascii="Times New Roman" w:hAnsi="Times New Roman" w:cs="Times New Roman"/>
                <w:sz w:val="20"/>
                <w:szCs w:val="24"/>
              </w:rPr>
              <w:t>Postgraduate</w:t>
            </w:r>
            <w:r w:rsidR="003D0FB1" w:rsidRPr="00EA5676">
              <w:rPr>
                <w:rFonts w:ascii="Times New Roman" w:hAnsi="Times New Roman" w:cs="Times New Roman"/>
                <w:sz w:val="20"/>
                <w:szCs w:val="24"/>
              </w:rPr>
              <w:t xml:space="preserve"> Medical </w:t>
            </w:r>
            <w:r w:rsidR="00674F2C" w:rsidRPr="00EA5676">
              <w:rPr>
                <w:rFonts w:ascii="Times New Roman" w:hAnsi="Times New Roman" w:cs="Times New Roman"/>
                <w:sz w:val="20"/>
                <w:szCs w:val="24"/>
              </w:rPr>
              <w:t>Institute</w:t>
            </w:r>
            <w:r w:rsidR="003D0FB1" w:rsidRPr="00EA5676">
              <w:rPr>
                <w:rFonts w:ascii="Times New Roman" w:hAnsi="Times New Roman" w:cs="Times New Roman"/>
                <w:sz w:val="20"/>
                <w:szCs w:val="24"/>
              </w:rPr>
              <w:t xml:space="preserve"> &amp; </w:t>
            </w:r>
            <w:r w:rsidR="00674F2C" w:rsidRPr="00EA5676">
              <w:rPr>
                <w:rFonts w:ascii="Times New Roman" w:hAnsi="Times New Roman" w:cs="Times New Roman"/>
                <w:sz w:val="20"/>
                <w:szCs w:val="24"/>
              </w:rPr>
              <w:t>Sheikh</w:t>
            </w:r>
            <w:r w:rsidR="003D0FB1" w:rsidRPr="00EA5676">
              <w:rPr>
                <w:rFonts w:ascii="Times New Roman" w:hAnsi="Times New Roman" w:cs="Times New Roman"/>
                <w:sz w:val="20"/>
                <w:szCs w:val="24"/>
              </w:rPr>
              <w:t xml:space="preserve"> Zayed Hospital, Lahore.</w:t>
            </w:r>
          </w:p>
          <w:p w:rsidR="003D0FB1" w:rsidRPr="00EA5676" w:rsidRDefault="003D0FB1" w:rsidP="003D0FB1">
            <w:pPr>
              <w:spacing w:after="0" w:line="240" w:lineRule="auto"/>
              <w:jc w:val="both"/>
              <w:rPr>
                <w:rFonts w:ascii="Times New Roman" w:hAnsi="Times New Roman" w:cs="Times New Roman"/>
                <w:sz w:val="20"/>
                <w:szCs w:val="24"/>
              </w:rPr>
            </w:pPr>
            <w:r w:rsidRPr="00EA5676">
              <w:rPr>
                <w:rFonts w:ascii="Times New Roman" w:hAnsi="Times New Roman" w:cs="Times New Roman"/>
                <w:sz w:val="20"/>
                <w:szCs w:val="24"/>
              </w:rPr>
              <w:t xml:space="preserve">***Department of Medicine, Federal </w:t>
            </w:r>
            <w:r w:rsidR="00674F2C" w:rsidRPr="00EA5676">
              <w:rPr>
                <w:rFonts w:ascii="Times New Roman" w:hAnsi="Times New Roman" w:cs="Times New Roman"/>
                <w:sz w:val="20"/>
                <w:szCs w:val="24"/>
              </w:rPr>
              <w:t>Postgraduate</w:t>
            </w:r>
            <w:r w:rsidRPr="00EA5676">
              <w:rPr>
                <w:rFonts w:ascii="Times New Roman" w:hAnsi="Times New Roman" w:cs="Times New Roman"/>
                <w:sz w:val="20"/>
                <w:szCs w:val="24"/>
              </w:rPr>
              <w:t xml:space="preserve"> Medical </w:t>
            </w:r>
            <w:r w:rsidR="00674F2C" w:rsidRPr="00EA5676">
              <w:rPr>
                <w:rFonts w:ascii="Times New Roman" w:hAnsi="Times New Roman" w:cs="Times New Roman"/>
                <w:sz w:val="20"/>
                <w:szCs w:val="24"/>
              </w:rPr>
              <w:t>Institute</w:t>
            </w:r>
            <w:r w:rsidRPr="00EA5676">
              <w:rPr>
                <w:rFonts w:ascii="Times New Roman" w:hAnsi="Times New Roman" w:cs="Times New Roman"/>
                <w:sz w:val="20"/>
                <w:szCs w:val="24"/>
              </w:rPr>
              <w:t xml:space="preserve"> &amp; </w:t>
            </w:r>
            <w:r w:rsidR="00674F2C" w:rsidRPr="00EA5676">
              <w:rPr>
                <w:rFonts w:ascii="Times New Roman" w:hAnsi="Times New Roman" w:cs="Times New Roman"/>
                <w:sz w:val="20"/>
                <w:szCs w:val="24"/>
              </w:rPr>
              <w:t>Sheikh</w:t>
            </w:r>
            <w:r w:rsidRPr="00EA5676">
              <w:rPr>
                <w:rFonts w:ascii="Times New Roman" w:hAnsi="Times New Roman" w:cs="Times New Roman"/>
                <w:sz w:val="20"/>
                <w:szCs w:val="24"/>
              </w:rPr>
              <w:t xml:space="preserve"> Zayed Hospital, Lahore.</w:t>
            </w:r>
          </w:p>
          <w:p w:rsidR="003D0FB1" w:rsidRPr="006F6571" w:rsidRDefault="003D0FB1" w:rsidP="003D0FB1">
            <w:pPr>
              <w:spacing w:after="0" w:line="240" w:lineRule="auto"/>
              <w:contextualSpacing/>
              <w:rPr>
                <w:rFonts w:ascii="Times New Roman" w:hAnsi="Times New Roman"/>
                <w:sz w:val="20"/>
                <w:szCs w:val="20"/>
              </w:rPr>
            </w:pPr>
          </w:p>
        </w:tc>
      </w:tr>
      <w:tr w:rsidR="003D0FB1" w:rsidRPr="00E94BEF" w:rsidTr="00C63D2B">
        <w:trPr>
          <w:trHeight w:val="1575"/>
        </w:trPr>
        <w:tc>
          <w:tcPr>
            <w:tcW w:w="1191" w:type="dxa"/>
          </w:tcPr>
          <w:p w:rsidR="003D0FB1" w:rsidRPr="00E94BEF" w:rsidRDefault="003D0FB1" w:rsidP="00C63D2B">
            <w:pPr>
              <w:rPr>
                <w:rFonts w:ascii="CG Omega" w:hAnsi="CG Omega" w:cs="CG Omega"/>
                <w:b/>
                <w:bCs/>
              </w:rPr>
            </w:pPr>
            <w:r w:rsidRPr="00E94BEF">
              <w:rPr>
                <w:rFonts w:ascii="CG Omega" w:hAnsi="CG Omega" w:cs="CG Omega"/>
                <w:b/>
                <w:bCs/>
              </w:rPr>
              <w:t>Abstract</w:t>
            </w:r>
          </w:p>
        </w:tc>
        <w:tc>
          <w:tcPr>
            <w:tcW w:w="8259" w:type="dxa"/>
          </w:tcPr>
          <w:p w:rsidR="00C7598E" w:rsidRPr="00EA5676" w:rsidRDefault="00C7598E" w:rsidP="00C7598E">
            <w:pPr>
              <w:spacing w:after="0" w:line="240" w:lineRule="auto"/>
              <w:jc w:val="both"/>
              <w:rPr>
                <w:rFonts w:ascii="Times New Roman" w:hAnsi="Times New Roman" w:cs="Times New Roman"/>
                <w:sz w:val="20"/>
                <w:szCs w:val="24"/>
              </w:rPr>
            </w:pPr>
            <w:r w:rsidRPr="00EA5676">
              <w:rPr>
                <w:rFonts w:ascii="Times New Roman" w:hAnsi="Times New Roman" w:cs="Times New Roman"/>
                <w:b/>
                <w:i/>
                <w:sz w:val="20"/>
                <w:szCs w:val="24"/>
              </w:rPr>
              <w:t>Objective</w:t>
            </w:r>
            <w:r w:rsidRPr="00EA5676">
              <w:rPr>
                <w:rFonts w:ascii="Times New Roman" w:hAnsi="Times New Roman" w:cs="Times New Roman"/>
                <w:b/>
                <w:sz w:val="20"/>
                <w:szCs w:val="24"/>
              </w:rPr>
              <w:t xml:space="preserve"> </w:t>
            </w:r>
            <w:r w:rsidRPr="00EA5676">
              <w:rPr>
                <w:rFonts w:ascii="Times New Roman" w:hAnsi="Times New Roman" w:cs="Times New Roman"/>
                <w:sz w:val="20"/>
                <w:szCs w:val="24"/>
              </w:rPr>
              <w:t>To establish efficacy and safety of medium depth spot peeling with 35% TCA in atrophic and rolled acne scars, in Asian skin</w:t>
            </w:r>
            <w:r w:rsidR="001000FE">
              <w:rPr>
                <w:rFonts w:ascii="Times New Roman" w:hAnsi="Times New Roman" w:cs="Times New Roman"/>
                <w:sz w:val="20"/>
                <w:szCs w:val="24"/>
              </w:rPr>
              <w:t xml:space="preserve"> (</w:t>
            </w:r>
            <w:r w:rsidR="001000FE" w:rsidRPr="00EA5676">
              <w:rPr>
                <w:rFonts w:ascii="Times New Roman" w:hAnsi="Times New Roman" w:cs="Times New Roman"/>
                <w:sz w:val="20"/>
                <w:szCs w:val="24"/>
              </w:rPr>
              <w:t>Fitzpatrick skin type III to IV</w:t>
            </w:r>
            <w:r w:rsidR="001000FE">
              <w:rPr>
                <w:rFonts w:ascii="Times New Roman" w:hAnsi="Times New Roman" w:cs="Times New Roman"/>
                <w:sz w:val="20"/>
                <w:szCs w:val="24"/>
              </w:rPr>
              <w:t>)</w:t>
            </w:r>
            <w:r w:rsidRPr="00EA5676">
              <w:rPr>
                <w:rFonts w:ascii="Times New Roman" w:hAnsi="Times New Roman" w:cs="Times New Roman"/>
                <w:sz w:val="20"/>
                <w:szCs w:val="24"/>
              </w:rPr>
              <w:t>.</w:t>
            </w:r>
          </w:p>
          <w:p w:rsidR="00C7598E" w:rsidRDefault="00C7598E" w:rsidP="00C7598E">
            <w:pPr>
              <w:spacing w:after="0" w:line="240" w:lineRule="auto"/>
              <w:jc w:val="both"/>
              <w:rPr>
                <w:rFonts w:ascii="Times New Roman" w:hAnsi="Times New Roman" w:cs="Times New Roman"/>
                <w:b/>
                <w:sz w:val="20"/>
                <w:szCs w:val="24"/>
              </w:rPr>
            </w:pPr>
          </w:p>
          <w:p w:rsidR="00C7598E" w:rsidRPr="00EA5676" w:rsidRDefault="00C7598E" w:rsidP="00C7598E">
            <w:pPr>
              <w:spacing w:after="0" w:line="240" w:lineRule="auto"/>
              <w:jc w:val="both"/>
              <w:rPr>
                <w:rFonts w:ascii="Times New Roman" w:hAnsi="Times New Roman" w:cs="Times New Roman"/>
                <w:sz w:val="20"/>
                <w:szCs w:val="24"/>
              </w:rPr>
            </w:pPr>
            <w:r w:rsidRPr="00EA5676">
              <w:rPr>
                <w:rFonts w:ascii="Times New Roman" w:hAnsi="Times New Roman" w:cs="Times New Roman"/>
                <w:b/>
                <w:i/>
                <w:sz w:val="20"/>
                <w:szCs w:val="24"/>
              </w:rPr>
              <w:t xml:space="preserve">Patients and methods </w:t>
            </w:r>
            <w:r w:rsidRPr="00EA5676">
              <w:rPr>
                <w:rFonts w:ascii="Times New Roman" w:hAnsi="Times New Roman" w:cs="Times New Roman"/>
                <w:sz w:val="20"/>
                <w:szCs w:val="24"/>
              </w:rPr>
              <w:t xml:space="preserve">The study was carried out in the Department of Dermatology </w:t>
            </w:r>
            <w:r w:rsidR="00674F2C" w:rsidRPr="00EA5676">
              <w:rPr>
                <w:rFonts w:ascii="Times New Roman" w:hAnsi="Times New Roman" w:cs="Times New Roman"/>
                <w:sz w:val="20"/>
                <w:szCs w:val="24"/>
              </w:rPr>
              <w:t>Sheikh</w:t>
            </w:r>
            <w:r w:rsidRPr="00EA5676">
              <w:rPr>
                <w:rFonts w:ascii="Times New Roman" w:hAnsi="Times New Roman" w:cs="Times New Roman"/>
                <w:sz w:val="20"/>
                <w:szCs w:val="24"/>
              </w:rPr>
              <w:t xml:space="preserve"> Zayed Hospital form September 2009 to April 2010. Patients with rolled or atrophic acne scars who presented to skin or plastic surgery outdoor were enrolled in the study. After taking informed consent and counseling</w:t>
            </w:r>
            <w:r w:rsidR="001000FE">
              <w:rPr>
                <w:rFonts w:ascii="Times New Roman" w:hAnsi="Times New Roman" w:cs="Times New Roman"/>
                <w:sz w:val="20"/>
                <w:szCs w:val="24"/>
              </w:rPr>
              <w:t>, the</w:t>
            </w:r>
            <w:r w:rsidRPr="00EA5676">
              <w:rPr>
                <w:rFonts w:ascii="Times New Roman" w:hAnsi="Times New Roman" w:cs="Times New Roman"/>
                <w:sz w:val="20"/>
                <w:szCs w:val="24"/>
              </w:rPr>
              <w:t xml:space="preserve"> enrolled patients were put on prepeel regimen </w:t>
            </w:r>
            <w:r w:rsidR="001000FE" w:rsidRPr="00EA5676">
              <w:rPr>
                <w:rFonts w:ascii="Times New Roman" w:hAnsi="Times New Roman" w:cs="Times New Roman"/>
                <w:sz w:val="20"/>
                <w:szCs w:val="24"/>
              </w:rPr>
              <w:t xml:space="preserve">of topical application of 4% hydorquinone and tretinoin </w:t>
            </w:r>
            <w:r w:rsidRPr="00EA5676">
              <w:rPr>
                <w:rFonts w:ascii="Times New Roman" w:hAnsi="Times New Roman" w:cs="Times New Roman"/>
                <w:sz w:val="20"/>
                <w:szCs w:val="24"/>
              </w:rPr>
              <w:t xml:space="preserve">for 2 weeks. 1 to 3 spot peeling sessions, with 35% TCA, were carried out depending on severity of scars. Prepeel and </w:t>
            </w:r>
            <w:proofErr w:type="spellStart"/>
            <w:r w:rsidRPr="00EA5676">
              <w:rPr>
                <w:rFonts w:ascii="Times New Roman" w:hAnsi="Times New Roman" w:cs="Times New Roman"/>
                <w:sz w:val="20"/>
                <w:szCs w:val="24"/>
              </w:rPr>
              <w:t>postpeel</w:t>
            </w:r>
            <w:proofErr w:type="spellEnd"/>
            <w:r w:rsidRPr="00EA5676">
              <w:rPr>
                <w:rFonts w:ascii="Times New Roman" w:hAnsi="Times New Roman" w:cs="Times New Roman"/>
                <w:sz w:val="20"/>
                <w:szCs w:val="24"/>
              </w:rPr>
              <w:t xml:space="preserve"> photographs were taken.</w:t>
            </w:r>
          </w:p>
          <w:p w:rsidR="00C7598E" w:rsidRDefault="00C7598E" w:rsidP="00C7598E">
            <w:pPr>
              <w:spacing w:after="0" w:line="240" w:lineRule="auto"/>
              <w:jc w:val="both"/>
              <w:rPr>
                <w:rFonts w:ascii="Times New Roman" w:hAnsi="Times New Roman" w:cs="Times New Roman"/>
                <w:b/>
                <w:i/>
                <w:sz w:val="20"/>
                <w:szCs w:val="24"/>
              </w:rPr>
            </w:pPr>
          </w:p>
          <w:p w:rsidR="00C7598E" w:rsidRPr="00EA5676" w:rsidRDefault="00C7598E" w:rsidP="00C7598E">
            <w:pPr>
              <w:spacing w:after="0" w:line="240" w:lineRule="auto"/>
              <w:jc w:val="both"/>
              <w:rPr>
                <w:rFonts w:ascii="Times New Roman" w:hAnsi="Times New Roman" w:cs="Times New Roman"/>
                <w:sz w:val="20"/>
                <w:szCs w:val="24"/>
              </w:rPr>
            </w:pPr>
            <w:r w:rsidRPr="00EA5676">
              <w:rPr>
                <w:rFonts w:ascii="Times New Roman" w:hAnsi="Times New Roman" w:cs="Times New Roman"/>
                <w:b/>
                <w:i/>
                <w:sz w:val="20"/>
                <w:szCs w:val="24"/>
              </w:rPr>
              <w:t>Results</w:t>
            </w:r>
            <w:r w:rsidRPr="00EA5676">
              <w:rPr>
                <w:rFonts w:ascii="Times New Roman" w:hAnsi="Times New Roman" w:cs="Times New Roman"/>
                <w:b/>
                <w:sz w:val="20"/>
                <w:szCs w:val="24"/>
              </w:rPr>
              <w:t xml:space="preserve"> </w:t>
            </w:r>
            <w:r w:rsidRPr="00EA5676">
              <w:rPr>
                <w:rFonts w:ascii="Times New Roman" w:hAnsi="Times New Roman" w:cs="Times New Roman"/>
                <w:sz w:val="20"/>
                <w:szCs w:val="24"/>
              </w:rPr>
              <w:t>Nine patients with acne scars were enrolled in the study. The average age was 24</w:t>
            </w:r>
            <w:r w:rsidR="001000FE">
              <w:rPr>
                <w:rFonts w:ascii="Times New Roman" w:hAnsi="Times New Roman" w:cs="Times New Roman"/>
                <w:sz w:val="20"/>
                <w:szCs w:val="24"/>
              </w:rPr>
              <w:t xml:space="preserve"> </w:t>
            </w:r>
            <w:r w:rsidRPr="00EA5676">
              <w:rPr>
                <w:rFonts w:ascii="Times New Roman" w:hAnsi="Times New Roman" w:cs="Times New Roman"/>
                <w:sz w:val="20"/>
                <w:szCs w:val="24"/>
              </w:rPr>
              <w:t>y</w:t>
            </w:r>
            <w:r w:rsidR="001000FE">
              <w:rPr>
                <w:rFonts w:ascii="Times New Roman" w:hAnsi="Times New Roman" w:cs="Times New Roman"/>
                <w:sz w:val="20"/>
                <w:szCs w:val="24"/>
              </w:rPr>
              <w:t>ea</w:t>
            </w:r>
            <w:r w:rsidRPr="00EA5676">
              <w:rPr>
                <w:rFonts w:ascii="Times New Roman" w:hAnsi="Times New Roman" w:cs="Times New Roman"/>
                <w:sz w:val="20"/>
                <w:szCs w:val="24"/>
              </w:rPr>
              <w:t>rs. Total of 22 peeling sessions were done. Five p</w:t>
            </w:r>
            <w:r>
              <w:rPr>
                <w:rFonts w:ascii="Times New Roman" w:hAnsi="Times New Roman" w:cs="Times New Roman"/>
                <w:sz w:val="20"/>
                <w:szCs w:val="24"/>
              </w:rPr>
              <w:t>atien</w:t>
            </w:r>
            <w:r w:rsidRPr="00EA5676">
              <w:rPr>
                <w:rFonts w:ascii="Times New Roman" w:hAnsi="Times New Roman" w:cs="Times New Roman"/>
                <w:sz w:val="20"/>
                <w:szCs w:val="24"/>
              </w:rPr>
              <w:t>ts had good, 4 had excellent and 1 patient had fair improvement. None of the patients had postinflammatory hyper</w:t>
            </w:r>
            <w:r w:rsidR="001000FE">
              <w:rPr>
                <w:rFonts w:ascii="Times New Roman" w:hAnsi="Times New Roman" w:cs="Times New Roman"/>
                <w:sz w:val="20"/>
                <w:szCs w:val="24"/>
              </w:rPr>
              <w:t>- or hypo</w:t>
            </w:r>
            <w:r w:rsidRPr="00EA5676">
              <w:rPr>
                <w:rFonts w:ascii="Times New Roman" w:hAnsi="Times New Roman" w:cs="Times New Roman"/>
                <w:sz w:val="20"/>
                <w:szCs w:val="24"/>
              </w:rPr>
              <w:t>pigmentation, scarring or keloid formation.</w:t>
            </w:r>
          </w:p>
          <w:p w:rsidR="00C7598E" w:rsidRDefault="00C7598E" w:rsidP="00C7598E">
            <w:pPr>
              <w:spacing w:after="0" w:line="240" w:lineRule="auto"/>
              <w:jc w:val="both"/>
              <w:rPr>
                <w:rFonts w:ascii="Times New Roman" w:hAnsi="Times New Roman" w:cs="Times New Roman"/>
                <w:b/>
                <w:sz w:val="20"/>
                <w:szCs w:val="24"/>
              </w:rPr>
            </w:pPr>
          </w:p>
          <w:p w:rsidR="00C7598E" w:rsidRPr="00EA5676" w:rsidRDefault="00C7598E" w:rsidP="00C7598E">
            <w:pPr>
              <w:spacing w:after="0" w:line="240" w:lineRule="auto"/>
              <w:jc w:val="both"/>
              <w:rPr>
                <w:rFonts w:ascii="Times New Roman" w:hAnsi="Times New Roman" w:cs="Times New Roman"/>
                <w:sz w:val="20"/>
                <w:szCs w:val="24"/>
              </w:rPr>
            </w:pPr>
            <w:r>
              <w:rPr>
                <w:rFonts w:ascii="Times New Roman" w:hAnsi="Times New Roman" w:cs="Times New Roman"/>
                <w:b/>
                <w:i/>
                <w:sz w:val="20"/>
                <w:szCs w:val="24"/>
              </w:rPr>
              <w:t>Conclusion</w:t>
            </w:r>
            <w:r w:rsidRPr="00EA5676">
              <w:rPr>
                <w:rFonts w:ascii="Times New Roman" w:hAnsi="Times New Roman" w:cs="Times New Roman"/>
                <w:b/>
                <w:sz w:val="20"/>
                <w:szCs w:val="24"/>
              </w:rPr>
              <w:t xml:space="preserve"> </w:t>
            </w:r>
            <w:r w:rsidRPr="00EA5676">
              <w:rPr>
                <w:rFonts w:ascii="Times New Roman" w:hAnsi="Times New Roman" w:cs="Times New Roman"/>
                <w:sz w:val="20"/>
                <w:szCs w:val="24"/>
              </w:rPr>
              <w:t>35% TCA spot peeling in rolled and atrophic acne scars is safe, effective and affordable treatment in patients with Fitzpatrick skin type III to IV.</w:t>
            </w:r>
          </w:p>
          <w:p w:rsidR="00C7598E" w:rsidRDefault="00C7598E" w:rsidP="00C7598E">
            <w:pPr>
              <w:spacing w:after="0" w:line="240" w:lineRule="auto"/>
              <w:jc w:val="both"/>
              <w:rPr>
                <w:rFonts w:ascii="Times New Roman" w:hAnsi="Times New Roman" w:cs="Times New Roman"/>
                <w:b/>
                <w:sz w:val="20"/>
                <w:szCs w:val="24"/>
              </w:rPr>
            </w:pPr>
          </w:p>
          <w:p w:rsidR="00C7598E" w:rsidRPr="00EA5676" w:rsidRDefault="00C7598E" w:rsidP="00C7598E">
            <w:pPr>
              <w:spacing w:after="0" w:line="240" w:lineRule="auto"/>
              <w:jc w:val="both"/>
              <w:rPr>
                <w:rFonts w:ascii="Times New Roman" w:hAnsi="Times New Roman" w:cs="Times New Roman"/>
                <w:b/>
                <w:i/>
                <w:sz w:val="20"/>
                <w:szCs w:val="24"/>
              </w:rPr>
            </w:pPr>
            <w:r w:rsidRPr="00EA5676">
              <w:rPr>
                <w:rFonts w:ascii="Times New Roman" w:hAnsi="Times New Roman" w:cs="Times New Roman"/>
                <w:b/>
                <w:i/>
                <w:sz w:val="20"/>
                <w:szCs w:val="24"/>
              </w:rPr>
              <w:t>Key words</w:t>
            </w:r>
          </w:p>
          <w:p w:rsidR="003D0FB1" w:rsidRPr="00C7598E" w:rsidRDefault="00C7598E" w:rsidP="00C7598E">
            <w:pPr>
              <w:spacing w:after="0" w:line="240" w:lineRule="auto"/>
              <w:jc w:val="both"/>
              <w:rPr>
                <w:rFonts w:ascii="Times New Roman" w:hAnsi="Times New Roman" w:cs="Times New Roman"/>
                <w:sz w:val="20"/>
                <w:szCs w:val="24"/>
              </w:rPr>
            </w:pPr>
            <w:r w:rsidRPr="00EA5676">
              <w:rPr>
                <w:rFonts w:ascii="Times New Roman" w:hAnsi="Times New Roman" w:cs="Times New Roman"/>
                <w:sz w:val="20"/>
                <w:szCs w:val="24"/>
              </w:rPr>
              <w:t>TCA, CROSS treatment, acne scars</w:t>
            </w:r>
            <w:r>
              <w:rPr>
                <w:rFonts w:ascii="Times New Roman" w:hAnsi="Times New Roman" w:cs="Times New Roman"/>
                <w:sz w:val="20"/>
                <w:szCs w:val="24"/>
              </w:rPr>
              <w:t>.</w:t>
            </w:r>
          </w:p>
        </w:tc>
      </w:tr>
    </w:tbl>
    <w:p w:rsidR="00EA5676" w:rsidRPr="00EA5676" w:rsidRDefault="00EA5676" w:rsidP="00EA5676">
      <w:pPr>
        <w:spacing w:after="0" w:line="240" w:lineRule="auto"/>
        <w:jc w:val="both"/>
        <w:rPr>
          <w:rFonts w:ascii="Times New Roman" w:hAnsi="Times New Roman" w:cs="Times New Roman"/>
          <w:sz w:val="20"/>
          <w:szCs w:val="24"/>
        </w:rPr>
      </w:pPr>
    </w:p>
    <w:p w:rsidR="00EA5676" w:rsidRDefault="00EA5676" w:rsidP="00247DE7">
      <w:pPr>
        <w:jc w:val="both"/>
        <w:rPr>
          <w:b/>
          <w:sz w:val="24"/>
          <w:szCs w:val="24"/>
        </w:rPr>
        <w:sectPr w:rsidR="00EA5676" w:rsidSect="0024113C">
          <w:headerReference w:type="default" r:id="rId9"/>
          <w:footerReference w:type="default" r:id="rId10"/>
          <w:pgSz w:w="12240" w:h="15840"/>
          <w:pgMar w:top="1440" w:right="1440" w:bottom="1440" w:left="1440" w:header="720" w:footer="720" w:gutter="0"/>
          <w:pgNumType w:start="180"/>
          <w:cols w:space="720"/>
          <w:docGrid w:linePitch="360"/>
        </w:sectPr>
      </w:pPr>
    </w:p>
    <w:p w:rsidR="00560E1E" w:rsidRPr="00EA5676" w:rsidRDefault="00560E1E" w:rsidP="00EA5676">
      <w:pPr>
        <w:spacing w:after="100" w:afterAutospacing="1" w:line="288" w:lineRule="auto"/>
        <w:jc w:val="both"/>
        <w:rPr>
          <w:rFonts w:ascii="Times New Roman" w:hAnsi="Times New Roman" w:cs="Times New Roman"/>
          <w:b/>
        </w:rPr>
      </w:pPr>
      <w:r w:rsidRPr="00EA5676">
        <w:rPr>
          <w:rFonts w:ascii="Times New Roman" w:hAnsi="Times New Roman" w:cs="Times New Roman"/>
          <w:b/>
        </w:rPr>
        <w:lastRenderedPageBreak/>
        <w:t>Introduction</w:t>
      </w:r>
    </w:p>
    <w:p w:rsidR="00560E1E" w:rsidRPr="00EA5676" w:rsidRDefault="00455534" w:rsidP="00EA5676">
      <w:pPr>
        <w:spacing w:before="100" w:beforeAutospacing="1" w:after="100" w:afterAutospacing="1" w:line="288" w:lineRule="auto"/>
        <w:jc w:val="both"/>
        <w:rPr>
          <w:rFonts w:ascii="Times New Roman" w:hAnsi="Times New Roman" w:cs="Times New Roman"/>
        </w:rPr>
      </w:pPr>
      <w:r>
        <w:rPr>
          <w:rFonts w:ascii="Times New Roman" w:hAnsi="Times New Roman" w:cs="Times New Roman"/>
          <w:noProof/>
        </w:rPr>
        <w:pict>
          <v:shapetype id="_x0000_t202" coordsize="21600,21600" o:spt="202" path="m,l,21600r21600,l21600,xe">
            <v:stroke joinstyle="miter"/>
            <v:path gradientshapeok="t" o:connecttype="rect"/>
          </v:shapetype>
          <v:shape id="_x0000_s1027" type="#_x0000_t202" style="position:absolute;left:0;text-align:left;margin-left:-1.2pt;margin-top:96.15pt;width:211.95pt;height:92.75pt;z-index:-251658752" wrapcoords="-86 0 -86 21375 21600 21375 21600 0 -86 0" stroked="f">
            <v:textbox style="mso-next-textbox:#_x0000_s1027">
              <w:txbxContent>
                <w:p w:rsidR="00C7598E" w:rsidRDefault="00C7598E" w:rsidP="00C7598E">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C7598E" w:rsidRDefault="00C7598E" w:rsidP="00C7598E">
                  <w:pPr>
                    <w:spacing w:after="0" w:line="240" w:lineRule="auto"/>
                    <w:contextualSpacing/>
                    <w:rPr>
                      <w:rFonts w:ascii="Times New Roman" w:hAnsi="Times New Roman"/>
                      <w:sz w:val="20"/>
                      <w:szCs w:val="24"/>
                    </w:rPr>
                  </w:pPr>
                  <w:r w:rsidRPr="00E16A05">
                    <w:rPr>
                      <w:rFonts w:ascii="Times New Roman" w:hAnsi="Times New Roman"/>
                      <w:sz w:val="20"/>
                      <w:szCs w:val="24"/>
                    </w:rPr>
                    <w:t xml:space="preserve">Dr. </w:t>
                  </w:r>
                  <w:r>
                    <w:rPr>
                      <w:rFonts w:ascii="Times New Roman" w:hAnsi="Times New Roman"/>
                      <w:sz w:val="20"/>
                      <w:szCs w:val="24"/>
                    </w:rPr>
                    <w:t>Safoora Aamir, Assistant Professor,</w:t>
                  </w:r>
                </w:p>
                <w:p w:rsidR="00C7598E" w:rsidRDefault="00C7598E" w:rsidP="00C7598E">
                  <w:pPr>
                    <w:spacing w:after="0" w:line="240" w:lineRule="auto"/>
                    <w:contextualSpacing/>
                    <w:rPr>
                      <w:rFonts w:ascii="Times New Roman" w:hAnsi="Times New Roman"/>
                      <w:sz w:val="20"/>
                      <w:szCs w:val="24"/>
                    </w:rPr>
                  </w:pPr>
                  <w:r>
                    <w:rPr>
                      <w:rFonts w:ascii="Times New Roman" w:hAnsi="Times New Roman"/>
                      <w:sz w:val="20"/>
                      <w:szCs w:val="24"/>
                    </w:rPr>
                    <w:t>Department of Dermatology,</w:t>
                  </w:r>
                </w:p>
                <w:p w:rsidR="00C7598E" w:rsidRDefault="00C7598E" w:rsidP="00C7598E">
                  <w:pPr>
                    <w:spacing w:after="0" w:line="240" w:lineRule="auto"/>
                    <w:contextualSpacing/>
                    <w:rPr>
                      <w:rFonts w:ascii="Times New Roman" w:hAnsi="Times New Roman" w:cs="Times New Roman"/>
                      <w:sz w:val="20"/>
                      <w:szCs w:val="24"/>
                    </w:rPr>
                  </w:pPr>
                  <w:r w:rsidRPr="00EA5676">
                    <w:rPr>
                      <w:rFonts w:ascii="Times New Roman" w:hAnsi="Times New Roman" w:cs="Times New Roman"/>
                      <w:sz w:val="20"/>
                      <w:szCs w:val="24"/>
                    </w:rPr>
                    <w:t>Federal Postgradu</w:t>
                  </w:r>
                  <w:r>
                    <w:rPr>
                      <w:rFonts w:ascii="Times New Roman" w:hAnsi="Times New Roman" w:cs="Times New Roman"/>
                      <w:sz w:val="20"/>
                      <w:szCs w:val="24"/>
                    </w:rPr>
                    <w:t>a</w:t>
                  </w:r>
                  <w:r w:rsidRPr="00EA5676">
                    <w:rPr>
                      <w:rFonts w:ascii="Times New Roman" w:hAnsi="Times New Roman" w:cs="Times New Roman"/>
                      <w:sz w:val="20"/>
                      <w:szCs w:val="24"/>
                    </w:rPr>
                    <w:t>te Medical Institu</w:t>
                  </w:r>
                  <w:r>
                    <w:rPr>
                      <w:rFonts w:ascii="Times New Roman" w:hAnsi="Times New Roman" w:cs="Times New Roman"/>
                      <w:sz w:val="20"/>
                      <w:szCs w:val="24"/>
                    </w:rPr>
                    <w:t>t</w:t>
                  </w:r>
                  <w:r w:rsidRPr="00EA5676">
                    <w:rPr>
                      <w:rFonts w:ascii="Times New Roman" w:hAnsi="Times New Roman" w:cs="Times New Roman"/>
                      <w:sz w:val="20"/>
                      <w:szCs w:val="24"/>
                    </w:rPr>
                    <w:t xml:space="preserve">e &amp; </w:t>
                  </w:r>
                </w:p>
                <w:p w:rsidR="00C7598E" w:rsidRPr="00E16A05" w:rsidRDefault="00C7598E" w:rsidP="00C7598E">
                  <w:pPr>
                    <w:spacing w:after="0" w:line="240" w:lineRule="auto"/>
                    <w:contextualSpacing/>
                    <w:rPr>
                      <w:rFonts w:ascii="Times New Roman" w:hAnsi="Times New Roman"/>
                      <w:sz w:val="20"/>
                      <w:szCs w:val="24"/>
                    </w:rPr>
                  </w:pPr>
                  <w:r>
                    <w:rPr>
                      <w:rFonts w:ascii="Times New Roman" w:hAnsi="Times New Roman"/>
                      <w:sz w:val="20"/>
                      <w:szCs w:val="24"/>
                    </w:rPr>
                    <w:t>Sheikh Zayed Hospital, Lahore</w:t>
                  </w:r>
                </w:p>
                <w:p w:rsidR="00C7598E" w:rsidRPr="00E16A05" w:rsidRDefault="00C7598E" w:rsidP="00C7598E">
                  <w:pPr>
                    <w:spacing w:after="0" w:line="240" w:lineRule="auto"/>
                    <w:contextualSpacing/>
                    <w:rPr>
                      <w:rFonts w:ascii="Times New Roman" w:hAnsi="Times New Roman"/>
                      <w:sz w:val="20"/>
                      <w:szCs w:val="24"/>
                    </w:rPr>
                  </w:pPr>
                  <w:r>
                    <w:rPr>
                      <w:rFonts w:ascii="Times New Roman" w:hAnsi="Times New Roman"/>
                      <w:sz w:val="20"/>
                      <w:szCs w:val="24"/>
                    </w:rPr>
                    <w:t xml:space="preserve">Ph# </w:t>
                  </w:r>
                  <w:r w:rsidR="00456390">
                    <w:rPr>
                      <w:rFonts w:ascii="Times New Roman" w:hAnsi="Times New Roman"/>
                      <w:sz w:val="20"/>
                      <w:szCs w:val="24"/>
                    </w:rPr>
                    <w:t>0300 4248549</w:t>
                  </w:r>
                </w:p>
                <w:p w:rsidR="00C7598E" w:rsidRPr="00647772" w:rsidRDefault="00C7598E" w:rsidP="00C7598E">
                  <w:pPr>
                    <w:spacing w:after="0" w:line="240" w:lineRule="auto"/>
                    <w:contextualSpacing/>
                    <w:jc w:val="both"/>
                    <w:rPr>
                      <w:rFonts w:ascii="Times New Roman" w:hAnsi="Times New Roman"/>
                      <w:sz w:val="20"/>
                      <w:szCs w:val="24"/>
                    </w:rPr>
                  </w:pPr>
                  <w:r w:rsidRPr="00E16A05">
                    <w:rPr>
                      <w:rFonts w:ascii="Times New Roman" w:hAnsi="Times New Roman"/>
                      <w:sz w:val="20"/>
                      <w:szCs w:val="24"/>
                    </w:rPr>
                    <w:t xml:space="preserve">Email: </w:t>
                  </w:r>
                  <w:r w:rsidR="00DC1F85">
                    <w:rPr>
                      <w:rFonts w:ascii="Times New Roman" w:hAnsi="Times New Roman"/>
                      <w:sz w:val="20"/>
                      <w:szCs w:val="24"/>
                    </w:rPr>
                    <w:t>safooraamir@yahoo.com</w:t>
                  </w:r>
                </w:p>
              </w:txbxContent>
            </v:textbox>
            <w10:wrap type="tight"/>
          </v:shape>
        </w:pict>
      </w:r>
      <w:r w:rsidR="00560E1E" w:rsidRPr="00EA5676">
        <w:rPr>
          <w:rFonts w:ascii="Times New Roman" w:hAnsi="Times New Roman" w:cs="Times New Roman"/>
        </w:rPr>
        <w:t>Acne is one of the most common dermatological condition</w:t>
      </w:r>
      <w:r w:rsidR="003223A2" w:rsidRPr="00EA5676">
        <w:rPr>
          <w:rFonts w:ascii="Times New Roman" w:hAnsi="Times New Roman" w:cs="Times New Roman"/>
        </w:rPr>
        <w:t>s</w:t>
      </w:r>
      <w:r w:rsidR="00560E1E" w:rsidRPr="00EA5676">
        <w:rPr>
          <w:rFonts w:ascii="Times New Roman" w:hAnsi="Times New Roman" w:cs="Times New Roman"/>
        </w:rPr>
        <w:t xml:space="preserve"> affecting 80 to 90% individuals in the 12-24 age group.</w:t>
      </w:r>
      <w:r w:rsidR="00560E1E" w:rsidRPr="003D0FB1">
        <w:rPr>
          <w:rFonts w:ascii="Times New Roman" w:hAnsi="Times New Roman" w:cs="Times New Roman"/>
          <w:sz w:val="18"/>
          <w:vertAlign w:val="superscript"/>
        </w:rPr>
        <w:t>1</w:t>
      </w:r>
      <w:r w:rsidR="00560E1E" w:rsidRPr="00EA5676">
        <w:rPr>
          <w:rFonts w:ascii="Times New Roman" w:hAnsi="Times New Roman" w:cs="Times New Roman"/>
          <w:vertAlign w:val="superscript"/>
        </w:rPr>
        <w:t xml:space="preserve"> </w:t>
      </w:r>
      <w:r w:rsidR="00560E1E" w:rsidRPr="00EA5676">
        <w:rPr>
          <w:rFonts w:ascii="Times New Roman" w:hAnsi="Times New Roman" w:cs="Times New Roman"/>
        </w:rPr>
        <w:t>Treatment is tailored according to the severity of acne. If left untreated</w:t>
      </w:r>
      <w:r w:rsidR="003223A2" w:rsidRPr="00EA5676">
        <w:rPr>
          <w:rFonts w:ascii="Times New Roman" w:hAnsi="Times New Roman" w:cs="Times New Roman"/>
        </w:rPr>
        <w:t>,</w:t>
      </w:r>
      <w:r w:rsidR="00560E1E" w:rsidRPr="00EA5676">
        <w:rPr>
          <w:rFonts w:ascii="Times New Roman" w:hAnsi="Times New Roman" w:cs="Times New Roman"/>
        </w:rPr>
        <w:t xml:space="preserve"> few cases with severe acne can lead to permanent scarring which is one of the most </w:t>
      </w:r>
      <w:r w:rsidR="00560E1E" w:rsidRPr="00EA5676">
        <w:rPr>
          <w:rFonts w:ascii="Times New Roman" w:hAnsi="Times New Roman" w:cs="Times New Roman"/>
        </w:rPr>
        <w:lastRenderedPageBreak/>
        <w:t>difficult and challenging condition</w:t>
      </w:r>
      <w:r w:rsidR="003223A2" w:rsidRPr="00EA5676">
        <w:rPr>
          <w:rFonts w:ascii="Times New Roman" w:hAnsi="Times New Roman" w:cs="Times New Roman"/>
        </w:rPr>
        <w:t>s</w:t>
      </w:r>
      <w:r w:rsidR="00560E1E" w:rsidRPr="00EA5676">
        <w:rPr>
          <w:rFonts w:ascii="Times New Roman" w:hAnsi="Times New Roman" w:cs="Times New Roman"/>
        </w:rPr>
        <w:t xml:space="preserve"> for the dermatologists to treat. There are</w:t>
      </w:r>
      <w:r w:rsidR="0097518F" w:rsidRPr="00EA5676">
        <w:rPr>
          <w:rFonts w:ascii="Times New Roman" w:hAnsi="Times New Roman" w:cs="Times New Roman"/>
        </w:rPr>
        <w:t xml:space="preserve"> three t</w:t>
      </w:r>
      <w:r w:rsidR="00560E1E" w:rsidRPr="00EA5676">
        <w:rPr>
          <w:rFonts w:ascii="Times New Roman" w:hAnsi="Times New Roman" w:cs="Times New Roman"/>
        </w:rPr>
        <w:t>ypes of acne scars</w:t>
      </w:r>
      <w:r w:rsidR="00992B48" w:rsidRPr="00EA5676">
        <w:rPr>
          <w:rFonts w:ascii="Times New Roman" w:hAnsi="Times New Roman" w:cs="Times New Roman"/>
        </w:rPr>
        <w:t>,</w:t>
      </w:r>
      <w:r w:rsidR="0097518F" w:rsidRPr="003D0FB1">
        <w:rPr>
          <w:rFonts w:ascii="Times New Roman" w:hAnsi="Times New Roman" w:cs="Times New Roman"/>
          <w:sz w:val="18"/>
          <w:vertAlign w:val="superscript"/>
        </w:rPr>
        <w:t>2</w:t>
      </w:r>
      <w:r w:rsidR="00560E1E" w:rsidRPr="00EA5676">
        <w:rPr>
          <w:rFonts w:ascii="Times New Roman" w:hAnsi="Times New Roman" w:cs="Times New Roman"/>
          <w:vertAlign w:val="superscript"/>
        </w:rPr>
        <w:t xml:space="preserve"> </w:t>
      </w:r>
      <w:r w:rsidR="00992B48" w:rsidRPr="00EA5676">
        <w:rPr>
          <w:rFonts w:ascii="Times New Roman" w:hAnsi="Times New Roman" w:cs="Times New Roman"/>
        </w:rPr>
        <w:t>ice pick, rolling and box or punch shaped</w:t>
      </w:r>
      <w:r w:rsidR="003223A2" w:rsidRPr="00EA5676">
        <w:rPr>
          <w:rFonts w:ascii="Times New Roman" w:hAnsi="Times New Roman" w:cs="Times New Roman"/>
        </w:rPr>
        <w:t>.</w:t>
      </w:r>
      <w:r w:rsidR="00992B48" w:rsidRPr="00EA5676">
        <w:rPr>
          <w:rFonts w:ascii="Times New Roman" w:hAnsi="Times New Roman" w:cs="Times New Roman"/>
        </w:rPr>
        <w:t xml:space="preserve"> </w:t>
      </w:r>
      <w:r w:rsidR="003223A2" w:rsidRPr="00EA5676">
        <w:rPr>
          <w:rFonts w:ascii="Times New Roman" w:hAnsi="Times New Roman" w:cs="Times New Roman"/>
        </w:rPr>
        <w:t>M</w:t>
      </w:r>
      <w:r w:rsidR="00992B48" w:rsidRPr="00EA5676">
        <w:rPr>
          <w:rFonts w:ascii="Times New Roman" w:hAnsi="Times New Roman" w:cs="Times New Roman"/>
        </w:rPr>
        <w:t xml:space="preserve">ore than one type of scarring may occur in the same patient. </w:t>
      </w:r>
      <w:r w:rsidR="001C5B07" w:rsidRPr="00EA5676">
        <w:rPr>
          <w:rFonts w:ascii="Times New Roman" w:hAnsi="Times New Roman" w:cs="Times New Roman"/>
        </w:rPr>
        <w:t>Ice pick scars are usually the deepest and can extend into the dermis and subcu</w:t>
      </w:r>
      <w:r w:rsidR="00560E1E" w:rsidRPr="00EA5676">
        <w:rPr>
          <w:rFonts w:ascii="Times New Roman" w:hAnsi="Times New Roman" w:cs="Times New Roman"/>
        </w:rPr>
        <w:t>t</w:t>
      </w:r>
      <w:r w:rsidR="001C5B07" w:rsidRPr="00EA5676">
        <w:rPr>
          <w:rFonts w:ascii="Times New Roman" w:hAnsi="Times New Roman" w:cs="Times New Roman"/>
        </w:rPr>
        <w:t>aneous tissue.</w:t>
      </w:r>
      <w:r w:rsidR="003223A2" w:rsidRPr="00EA5676">
        <w:rPr>
          <w:rFonts w:ascii="Times New Roman" w:hAnsi="Times New Roman" w:cs="Times New Roman"/>
        </w:rPr>
        <w:t xml:space="preserve"> Scarring</w:t>
      </w:r>
      <w:r w:rsidR="00927FEE" w:rsidRPr="00EA5676">
        <w:rPr>
          <w:rFonts w:ascii="Times New Roman" w:hAnsi="Times New Roman" w:cs="Times New Roman"/>
        </w:rPr>
        <w:t xml:space="preserve"> </w:t>
      </w:r>
      <w:r w:rsidR="00560E1E" w:rsidRPr="00EA5676">
        <w:rPr>
          <w:rFonts w:ascii="Times New Roman" w:hAnsi="Times New Roman" w:cs="Times New Roman"/>
        </w:rPr>
        <w:t>af</w:t>
      </w:r>
      <w:r w:rsidR="00787C07" w:rsidRPr="00EA5676">
        <w:rPr>
          <w:rFonts w:ascii="Times New Roman" w:hAnsi="Times New Roman" w:cs="Times New Roman"/>
        </w:rPr>
        <w:t>fects the quality of life of affected</w:t>
      </w:r>
      <w:r w:rsidR="00560E1E" w:rsidRPr="00EA5676">
        <w:rPr>
          <w:rFonts w:ascii="Times New Roman" w:hAnsi="Times New Roman" w:cs="Times New Roman"/>
        </w:rPr>
        <w:t xml:space="preserve"> individuals.</w:t>
      </w:r>
    </w:p>
    <w:p w:rsidR="00560E1E" w:rsidRPr="00EA5676" w:rsidRDefault="00560E1E" w:rsidP="00EA5676">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Trichlor</w:t>
      </w:r>
      <w:r w:rsidR="003D0FB1">
        <w:rPr>
          <w:rFonts w:ascii="Times New Roman" w:hAnsi="Times New Roman" w:cs="Times New Roman"/>
        </w:rPr>
        <w:t>o</w:t>
      </w:r>
      <w:r w:rsidRPr="00EA5676">
        <w:rPr>
          <w:rFonts w:ascii="Times New Roman" w:hAnsi="Times New Roman" w:cs="Times New Roman"/>
        </w:rPr>
        <w:t>acetic acid (TCA)</w:t>
      </w:r>
      <w:r w:rsidR="00D84C96" w:rsidRPr="00EA5676">
        <w:rPr>
          <w:rFonts w:ascii="Times New Roman" w:hAnsi="Times New Roman" w:cs="Times New Roman"/>
        </w:rPr>
        <w:t>, a well established peeling agent</w:t>
      </w:r>
      <w:r w:rsidR="00915AFB" w:rsidRPr="00EA5676">
        <w:rPr>
          <w:rFonts w:ascii="Times New Roman" w:hAnsi="Times New Roman" w:cs="Times New Roman"/>
        </w:rPr>
        <w:t>,</w:t>
      </w:r>
      <w:r w:rsidR="00D84C96" w:rsidRPr="00EA5676">
        <w:rPr>
          <w:rFonts w:ascii="Times New Roman" w:hAnsi="Times New Roman" w:cs="Times New Roman"/>
        </w:rPr>
        <w:t xml:space="preserve"> is mostly used for superficial and medium </w:t>
      </w:r>
      <w:r w:rsidR="003223A2" w:rsidRPr="00EA5676">
        <w:rPr>
          <w:rFonts w:ascii="Times New Roman" w:hAnsi="Times New Roman" w:cs="Times New Roman"/>
        </w:rPr>
        <w:t>peels;</w:t>
      </w:r>
      <w:r w:rsidR="003F07E8" w:rsidRPr="00EA5676">
        <w:rPr>
          <w:rFonts w:ascii="Times New Roman" w:hAnsi="Times New Roman" w:cs="Times New Roman"/>
        </w:rPr>
        <w:t xml:space="preserve"> depth of peel depends on its concentration and number of layers</w:t>
      </w:r>
      <w:r w:rsidR="00E62252" w:rsidRPr="00EA5676">
        <w:rPr>
          <w:rFonts w:ascii="Times New Roman" w:hAnsi="Times New Roman" w:cs="Times New Roman"/>
        </w:rPr>
        <w:t>.</w:t>
      </w:r>
      <w:r w:rsidR="003F07E8" w:rsidRPr="003D0FB1">
        <w:rPr>
          <w:rFonts w:ascii="Times New Roman" w:hAnsi="Times New Roman" w:cs="Times New Roman"/>
          <w:sz w:val="18"/>
          <w:vertAlign w:val="superscript"/>
        </w:rPr>
        <w:t>3</w:t>
      </w:r>
      <w:r w:rsidR="003D0FB1" w:rsidRPr="003D0FB1">
        <w:rPr>
          <w:rFonts w:ascii="Times New Roman" w:hAnsi="Times New Roman" w:cs="Times New Roman"/>
          <w:sz w:val="18"/>
          <w:vertAlign w:val="superscript"/>
        </w:rPr>
        <w:t>,</w:t>
      </w:r>
      <w:r w:rsidR="007A6677" w:rsidRPr="003D0FB1">
        <w:rPr>
          <w:rFonts w:ascii="Times New Roman" w:hAnsi="Times New Roman" w:cs="Times New Roman"/>
          <w:sz w:val="18"/>
          <w:vertAlign w:val="superscript"/>
        </w:rPr>
        <w:t>4</w:t>
      </w:r>
      <w:r w:rsidR="00692184" w:rsidRPr="00EA5676">
        <w:rPr>
          <w:rFonts w:ascii="Times New Roman" w:hAnsi="Times New Roman" w:cs="Times New Roman"/>
          <w:vertAlign w:val="superscript"/>
        </w:rPr>
        <w:t xml:space="preserve"> </w:t>
      </w:r>
      <w:r w:rsidR="00692184" w:rsidRPr="00EA5676">
        <w:rPr>
          <w:rFonts w:ascii="Times New Roman" w:hAnsi="Times New Roman" w:cs="Times New Roman"/>
        </w:rPr>
        <w:t>I</w:t>
      </w:r>
      <w:r w:rsidR="00EA6BCD" w:rsidRPr="00EA5676">
        <w:rPr>
          <w:rFonts w:ascii="Times New Roman" w:hAnsi="Times New Roman" w:cs="Times New Roman"/>
        </w:rPr>
        <w:t>t is</w:t>
      </w:r>
      <w:r w:rsidR="00692184" w:rsidRPr="00EA5676">
        <w:rPr>
          <w:rFonts w:ascii="Times New Roman" w:hAnsi="Times New Roman" w:cs="Times New Roman"/>
        </w:rPr>
        <w:t xml:space="preserve"> a </w:t>
      </w:r>
      <w:r w:rsidR="00456390">
        <w:rPr>
          <w:rFonts w:ascii="Times New Roman" w:hAnsi="Times New Roman" w:cs="Times New Roman"/>
        </w:rPr>
        <w:t>self-</w:t>
      </w:r>
      <w:r w:rsidR="00EA6BCD" w:rsidRPr="00EA5676">
        <w:rPr>
          <w:rFonts w:ascii="Times New Roman" w:hAnsi="Times New Roman" w:cs="Times New Roman"/>
        </w:rPr>
        <w:t xml:space="preserve">neutralizing </w:t>
      </w:r>
      <w:r w:rsidR="00692184" w:rsidRPr="00EA5676">
        <w:rPr>
          <w:rFonts w:ascii="Times New Roman" w:hAnsi="Times New Roman" w:cs="Times New Roman"/>
        </w:rPr>
        <w:t xml:space="preserve">agent </w:t>
      </w:r>
      <w:r w:rsidR="00EA6BCD" w:rsidRPr="00EA5676">
        <w:rPr>
          <w:rFonts w:ascii="Times New Roman" w:hAnsi="Times New Roman" w:cs="Times New Roman"/>
        </w:rPr>
        <w:t xml:space="preserve">so there is no risk of </w:t>
      </w:r>
      <w:r w:rsidR="00EA6BCD" w:rsidRPr="00EA5676">
        <w:rPr>
          <w:rFonts w:ascii="Times New Roman" w:hAnsi="Times New Roman" w:cs="Times New Roman"/>
        </w:rPr>
        <w:lastRenderedPageBreak/>
        <w:t>absorption into the circulation even with deep peel</w:t>
      </w:r>
      <w:r w:rsidR="00692184" w:rsidRPr="00EA5676">
        <w:rPr>
          <w:rFonts w:ascii="Times New Roman" w:hAnsi="Times New Roman" w:cs="Times New Roman"/>
        </w:rPr>
        <w:t>ing</w:t>
      </w:r>
      <w:r w:rsidR="00EA6BCD" w:rsidRPr="00EA5676">
        <w:rPr>
          <w:rFonts w:ascii="Times New Roman" w:hAnsi="Times New Roman" w:cs="Times New Roman"/>
        </w:rPr>
        <w:t>.</w:t>
      </w:r>
      <w:r w:rsidR="003D0FB1">
        <w:rPr>
          <w:rFonts w:ascii="Times New Roman" w:hAnsi="Times New Roman" w:cs="Times New Roman"/>
        </w:rPr>
        <w:t xml:space="preserve"> </w:t>
      </w:r>
      <w:r w:rsidR="00B9560E" w:rsidRPr="00EA5676">
        <w:rPr>
          <w:rFonts w:ascii="Times New Roman" w:hAnsi="Times New Roman" w:cs="Times New Roman"/>
        </w:rPr>
        <w:t>CROSS</w:t>
      </w:r>
      <w:r w:rsidR="00A34F9B" w:rsidRPr="00EA5676">
        <w:rPr>
          <w:rFonts w:ascii="Times New Roman" w:hAnsi="Times New Roman" w:cs="Times New Roman"/>
        </w:rPr>
        <w:t xml:space="preserve"> technique</w:t>
      </w:r>
      <w:r w:rsidR="00E946E0" w:rsidRPr="00EA5676">
        <w:rPr>
          <w:rFonts w:ascii="Times New Roman" w:hAnsi="Times New Roman" w:cs="Times New Roman"/>
        </w:rPr>
        <w:t xml:space="preserve"> (</w:t>
      </w:r>
      <w:r w:rsidR="00B9560E" w:rsidRPr="00EA5676">
        <w:rPr>
          <w:rFonts w:ascii="Times New Roman" w:hAnsi="Times New Roman" w:cs="Times New Roman"/>
        </w:rPr>
        <w:t>chemical reconstruction of skin scars</w:t>
      </w:r>
      <w:r w:rsidR="00E946E0" w:rsidRPr="00EA5676">
        <w:rPr>
          <w:rFonts w:ascii="Times New Roman" w:hAnsi="Times New Roman" w:cs="Times New Roman"/>
        </w:rPr>
        <w:t>)</w:t>
      </w:r>
      <w:r w:rsidR="00A34F9B" w:rsidRPr="00EA5676">
        <w:rPr>
          <w:rFonts w:ascii="Times New Roman" w:hAnsi="Times New Roman" w:cs="Times New Roman"/>
        </w:rPr>
        <w:t xml:space="preserve"> </w:t>
      </w:r>
      <w:r w:rsidR="00B9560E" w:rsidRPr="00EA5676">
        <w:rPr>
          <w:rFonts w:ascii="Times New Roman" w:hAnsi="Times New Roman" w:cs="Times New Roman"/>
        </w:rPr>
        <w:t>first described by</w:t>
      </w:r>
      <w:r w:rsidR="00211EBF" w:rsidRPr="00EA5676">
        <w:rPr>
          <w:rFonts w:ascii="Times New Roman" w:hAnsi="Times New Roman" w:cs="Times New Roman"/>
        </w:rPr>
        <w:t xml:space="preserve"> </w:t>
      </w:r>
      <w:r w:rsidR="00211EBF" w:rsidRPr="00456390">
        <w:rPr>
          <w:rFonts w:ascii="Times New Roman" w:hAnsi="Times New Roman" w:cs="Times New Roman"/>
        </w:rPr>
        <w:t>L</w:t>
      </w:r>
      <w:r w:rsidR="00905684" w:rsidRPr="00456390">
        <w:rPr>
          <w:rFonts w:ascii="Times New Roman" w:hAnsi="Times New Roman" w:cs="Times New Roman"/>
        </w:rPr>
        <w:t>ee</w:t>
      </w:r>
      <w:r w:rsidR="00211EBF" w:rsidRPr="00456390">
        <w:rPr>
          <w:rFonts w:ascii="Times New Roman" w:hAnsi="Times New Roman" w:cs="Times New Roman"/>
        </w:rPr>
        <w:t xml:space="preserve"> </w:t>
      </w:r>
      <w:r w:rsidR="00211EBF" w:rsidRPr="00EA5676">
        <w:rPr>
          <w:rFonts w:ascii="Times New Roman" w:hAnsi="Times New Roman" w:cs="Times New Roman"/>
          <w:i/>
        </w:rPr>
        <w:t>et a</w:t>
      </w:r>
      <w:r w:rsidR="00A34F9B" w:rsidRPr="00EA5676">
        <w:rPr>
          <w:rFonts w:ascii="Times New Roman" w:hAnsi="Times New Roman" w:cs="Times New Roman"/>
          <w:i/>
        </w:rPr>
        <w:t>l</w:t>
      </w:r>
      <w:r w:rsidR="003D0FB1">
        <w:rPr>
          <w:rFonts w:ascii="Times New Roman" w:hAnsi="Times New Roman" w:cs="Times New Roman"/>
          <w:i/>
        </w:rPr>
        <w:t>.</w:t>
      </w:r>
      <w:r w:rsidR="007A6677" w:rsidRPr="003D0FB1">
        <w:rPr>
          <w:rFonts w:ascii="Times New Roman" w:hAnsi="Times New Roman" w:cs="Times New Roman"/>
          <w:sz w:val="18"/>
          <w:vertAlign w:val="superscript"/>
        </w:rPr>
        <w:t>5</w:t>
      </w:r>
      <w:r w:rsidR="00A34F9B" w:rsidRPr="00EA5676">
        <w:rPr>
          <w:rFonts w:ascii="Times New Roman" w:hAnsi="Times New Roman" w:cs="Times New Roman"/>
        </w:rPr>
        <w:t xml:space="preserve"> us</w:t>
      </w:r>
      <w:r w:rsidR="003223A2" w:rsidRPr="00EA5676">
        <w:rPr>
          <w:rFonts w:ascii="Times New Roman" w:hAnsi="Times New Roman" w:cs="Times New Roman"/>
        </w:rPr>
        <w:t>ing</w:t>
      </w:r>
      <w:r w:rsidR="00A34F9B" w:rsidRPr="00EA5676">
        <w:rPr>
          <w:rFonts w:ascii="Times New Roman" w:hAnsi="Times New Roman" w:cs="Times New Roman"/>
        </w:rPr>
        <w:t xml:space="preserve"> high concentration of TCA on ice pick scars</w:t>
      </w:r>
      <w:r w:rsidR="00BC69D6" w:rsidRPr="00EA5676">
        <w:rPr>
          <w:rFonts w:ascii="Times New Roman" w:hAnsi="Times New Roman" w:cs="Times New Roman"/>
        </w:rPr>
        <w:t>, showed that healing occurred more rapidly and with fewer complications as</w:t>
      </w:r>
      <w:r w:rsidR="000D2D09" w:rsidRPr="00EA5676">
        <w:rPr>
          <w:rFonts w:ascii="Times New Roman" w:hAnsi="Times New Roman" w:cs="Times New Roman"/>
        </w:rPr>
        <w:t xml:space="preserve"> adjacent normal tissues and adnexal structures are</w:t>
      </w:r>
      <w:r w:rsidR="00BC69D6" w:rsidRPr="00EA5676">
        <w:rPr>
          <w:rFonts w:ascii="Times New Roman" w:hAnsi="Times New Roman" w:cs="Times New Roman"/>
        </w:rPr>
        <w:t xml:space="preserve"> spared.</w:t>
      </w:r>
    </w:p>
    <w:p w:rsidR="00560E1E" w:rsidRPr="00EA5676" w:rsidRDefault="00456390" w:rsidP="00EA5676">
      <w:pPr>
        <w:spacing w:before="100" w:beforeAutospacing="1" w:after="100" w:afterAutospacing="1" w:line="288" w:lineRule="auto"/>
        <w:jc w:val="both"/>
        <w:rPr>
          <w:rFonts w:ascii="Times New Roman" w:hAnsi="Times New Roman" w:cs="Times New Roman"/>
          <w:b/>
        </w:rPr>
      </w:pPr>
      <w:r>
        <w:rPr>
          <w:rFonts w:ascii="Times New Roman" w:hAnsi="Times New Roman" w:cs="Times New Roman"/>
          <w:b/>
        </w:rPr>
        <w:t>Patients and m</w:t>
      </w:r>
      <w:r w:rsidR="00560E1E" w:rsidRPr="00EA5676">
        <w:rPr>
          <w:rFonts w:ascii="Times New Roman" w:hAnsi="Times New Roman" w:cs="Times New Roman"/>
          <w:b/>
        </w:rPr>
        <w:t>ethods</w:t>
      </w:r>
    </w:p>
    <w:p w:rsidR="00560E1E" w:rsidRPr="00EA5676" w:rsidRDefault="00560E1E" w:rsidP="00EA5676">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 xml:space="preserve">This study was carried out in the Department of Dermatology at </w:t>
      </w:r>
      <w:r w:rsidR="00674F2C" w:rsidRPr="00EA5676">
        <w:rPr>
          <w:rFonts w:ascii="Times New Roman" w:hAnsi="Times New Roman" w:cs="Times New Roman"/>
        </w:rPr>
        <w:t>Sheikh</w:t>
      </w:r>
      <w:r w:rsidRPr="00EA5676">
        <w:rPr>
          <w:rFonts w:ascii="Times New Roman" w:hAnsi="Times New Roman" w:cs="Times New Roman"/>
        </w:rPr>
        <w:t xml:space="preserve"> Zayed Hospital from September 2009 to April 2010. Patients of both sex</w:t>
      </w:r>
      <w:r w:rsidR="00905684">
        <w:rPr>
          <w:rFonts w:ascii="Times New Roman" w:hAnsi="Times New Roman" w:cs="Times New Roman"/>
        </w:rPr>
        <w:t>es</w:t>
      </w:r>
      <w:r w:rsidRPr="00EA5676">
        <w:rPr>
          <w:rFonts w:ascii="Times New Roman" w:hAnsi="Times New Roman" w:cs="Times New Roman"/>
        </w:rPr>
        <w:t xml:space="preserve"> and </w:t>
      </w:r>
      <w:r w:rsidR="00AF75B1" w:rsidRPr="00EA5676">
        <w:rPr>
          <w:rFonts w:ascii="Times New Roman" w:hAnsi="Times New Roman" w:cs="Times New Roman"/>
        </w:rPr>
        <w:t xml:space="preserve">of </w:t>
      </w:r>
      <w:r w:rsidRPr="00EA5676">
        <w:rPr>
          <w:rFonts w:ascii="Times New Roman" w:hAnsi="Times New Roman" w:cs="Times New Roman"/>
        </w:rPr>
        <w:t>any age group</w:t>
      </w:r>
      <w:r w:rsidR="00905684">
        <w:rPr>
          <w:rFonts w:ascii="Times New Roman" w:hAnsi="Times New Roman" w:cs="Times New Roman"/>
        </w:rPr>
        <w:t>,</w:t>
      </w:r>
      <w:r w:rsidRPr="00EA5676">
        <w:rPr>
          <w:rFonts w:ascii="Times New Roman" w:hAnsi="Times New Roman" w:cs="Times New Roman"/>
        </w:rPr>
        <w:t xml:space="preserve"> who came for the treatment of acne scars and had atrophic or rolled scars</w:t>
      </w:r>
      <w:r w:rsidR="00905684">
        <w:rPr>
          <w:rFonts w:ascii="Times New Roman" w:hAnsi="Times New Roman" w:cs="Times New Roman"/>
        </w:rPr>
        <w:t>,</w:t>
      </w:r>
      <w:r w:rsidRPr="00EA5676">
        <w:rPr>
          <w:rFonts w:ascii="Times New Roman" w:hAnsi="Times New Roman" w:cs="Times New Roman"/>
        </w:rPr>
        <w:t xml:space="preserve"> were included in the study. Patients who had been treated with oral isotretinoin during the past one year, those who were on photosensitizing drugs like</w:t>
      </w:r>
      <w:r w:rsidR="00905684">
        <w:rPr>
          <w:rFonts w:ascii="Times New Roman" w:hAnsi="Times New Roman" w:cs="Times New Roman"/>
        </w:rPr>
        <w:t xml:space="preserve"> oral contraceptive pills</w:t>
      </w:r>
      <w:r w:rsidRPr="00EA5676">
        <w:rPr>
          <w:rFonts w:ascii="Times New Roman" w:hAnsi="Times New Roman" w:cs="Times New Roman"/>
        </w:rPr>
        <w:t xml:space="preserve"> or minocycline and those who </w:t>
      </w:r>
      <w:r w:rsidR="00696219" w:rsidRPr="00EA5676">
        <w:rPr>
          <w:rFonts w:ascii="Times New Roman" w:hAnsi="Times New Roman" w:cs="Times New Roman"/>
        </w:rPr>
        <w:t>had history of recurrent herpes</w:t>
      </w:r>
      <w:r w:rsidR="007E5D14" w:rsidRPr="00EA5676">
        <w:rPr>
          <w:rFonts w:ascii="Times New Roman" w:hAnsi="Times New Roman" w:cs="Times New Roman"/>
        </w:rPr>
        <w:t xml:space="preserve"> simplex or</w:t>
      </w:r>
      <w:r w:rsidR="00C85183" w:rsidRPr="00EA5676">
        <w:rPr>
          <w:rFonts w:ascii="Times New Roman" w:hAnsi="Times New Roman" w:cs="Times New Roman"/>
        </w:rPr>
        <w:t xml:space="preserve"> </w:t>
      </w:r>
      <w:r w:rsidRPr="00EA5676">
        <w:rPr>
          <w:rFonts w:ascii="Times New Roman" w:hAnsi="Times New Roman" w:cs="Times New Roman"/>
        </w:rPr>
        <w:t>could not practice strict sun avoidance were excluded from the study. After obtaining informed written consent patients were enrolled in the study.</w:t>
      </w:r>
    </w:p>
    <w:p w:rsidR="00456390" w:rsidRDefault="009755CD" w:rsidP="00EA5676">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 xml:space="preserve">The enrolled patients were asked to avoid sun exposure and were advised application of sun block in the </w:t>
      </w:r>
      <w:r w:rsidR="00A81256" w:rsidRPr="00EA5676">
        <w:rPr>
          <w:rFonts w:ascii="Times New Roman" w:hAnsi="Times New Roman" w:cs="Times New Roman"/>
        </w:rPr>
        <w:t>day and</w:t>
      </w:r>
      <w:r w:rsidRPr="00EA5676">
        <w:rPr>
          <w:rFonts w:ascii="Times New Roman" w:hAnsi="Times New Roman" w:cs="Times New Roman"/>
        </w:rPr>
        <w:t xml:space="preserve"> combination of 4% hydroquinone </w:t>
      </w:r>
      <w:r w:rsidR="00905684">
        <w:rPr>
          <w:rFonts w:ascii="Times New Roman" w:hAnsi="Times New Roman" w:cs="Times New Roman"/>
        </w:rPr>
        <w:t>and</w:t>
      </w:r>
      <w:r w:rsidRPr="00EA5676">
        <w:rPr>
          <w:rFonts w:ascii="Times New Roman" w:hAnsi="Times New Roman" w:cs="Times New Roman"/>
        </w:rPr>
        <w:t xml:space="preserve"> 0.1% tretinoin at night</w:t>
      </w:r>
      <w:r w:rsidR="00035074" w:rsidRPr="00EA5676">
        <w:rPr>
          <w:rFonts w:ascii="Times New Roman" w:hAnsi="Times New Roman" w:cs="Times New Roman"/>
        </w:rPr>
        <w:t>,</w:t>
      </w:r>
      <w:r w:rsidRPr="00EA5676">
        <w:rPr>
          <w:rFonts w:ascii="Times New Roman" w:hAnsi="Times New Roman" w:cs="Times New Roman"/>
        </w:rPr>
        <w:t xml:space="preserve"> as </w:t>
      </w:r>
      <w:r w:rsidR="00A81256" w:rsidRPr="00EA5676">
        <w:rPr>
          <w:rFonts w:ascii="Times New Roman" w:hAnsi="Times New Roman" w:cs="Times New Roman"/>
        </w:rPr>
        <w:t>prepeel</w:t>
      </w:r>
      <w:r w:rsidRPr="00EA5676">
        <w:rPr>
          <w:rFonts w:ascii="Times New Roman" w:hAnsi="Times New Roman" w:cs="Times New Roman"/>
        </w:rPr>
        <w:t xml:space="preserve"> regimen</w:t>
      </w:r>
      <w:r w:rsidR="00035074" w:rsidRPr="00EA5676">
        <w:rPr>
          <w:rFonts w:ascii="Times New Roman" w:hAnsi="Times New Roman" w:cs="Times New Roman"/>
        </w:rPr>
        <w:t>,</w:t>
      </w:r>
      <w:r w:rsidRPr="00EA5676">
        <w:rPr>
          <w:rFonts w:ascii="Times New Roman" w:hAnsi="Times New Roman" w:cs="Times New Roman"/>
        </w:rPr>
        <w:t xml:space="preserve"> for at</w:t>
      </w:r>
      <w:r w:rsidR="00A81256" w:rsidRPr="00EA5676">
        <w:rPr>
          <w:rFonts w:ascii="Times New Roman" w:hAnsi="Times New Roman" w:cs="Times New Roman"/>
        </w:rPr>
        <w:t xml:space="preserve"> least</w:t>
      </w:r>
      <w:r w:rsidRPr="00EA5676">
        <w:rPr>
          <w:rFonts w:ascii="Times New Roman" w:hAnsi="Times New Roman" w:cs="Times New Roman"/>
        </w:rPr>
        <w:t xml:space="preserve"> 2 weeks.</w:t>
      </w:r>
      <w:r w:rsidR="00035074" w:rsidRPr="00EA5676">
        <w:rPr>
          <w:rFonts w:ascii="Times New Roman" w:hAnsi="Times New Roman" w:cs="Times New Roman"/>
        </w:rPr>
        <w:t xml:space="preserve"> </w:t>
      </w:r>
      <w:r w:rsidR="006158A0" w:rsidRPr="00EA5676">
        <w:rPr>
          <w:rFonts w:ascii="Times New Roman" w:hAnsi="Times New Roman" w:cs="Times New Roman"/>
        </w:rPr>
        <w:t xml:space="preserve">35% TCA was dispensed in bulk and the same dispensed chemical was used in all patients to avoid variation in concentration. </w:t>
      </w:r>
      <w:r w:rsidR="00150F9E" w:rsidRPr="00EA5676">
        <w:rPr>
          <w:rFonts w:ascii="Times New Roman" w:hAnsi="Times New Roman" w:cs="Times New Roman"/>
        </w:rPr>
        <w:t>The patients were asked to come to the outdoor on the day of peeling with a washed face. Skin was thoroughly degreased with alcohol swab</w:t>
      </w:r>
      <w:r w:rsidR="00CF6D46" w:rsidRPr="00EA5676">
        <w:rPr>
          <w:rFonts w:ascii="Times New Roman" w:hAnsi="Times New Roman" w:cs="Times New Roman"/>
        </w:rPr>
        <w:t>s</w:t>
      </w:r>
      <w:r w:rsidR="00150F9E" w:rsidRPr="00EA5676">
        <w:rPr>
          <w:rFonts w:ascii="Times New Roman" w:hAnsi="Times New Roman" w:cs="Times New Roman"/>
        </w:rPr>
        <w:t xml:space="preserve"> and s</w:t>
      </w:r>
      <w:r w:rsidR="006158A0" w:rsidRPr="00EA5676">
        <w:rPr>
          <w:rFonts w:ascii="Times New Roman" w:hAnsi="Times New Roman" w:cs="Times New Roman"/>
        </w:rPr>
        <w:t>pot</w:t>
      </w:r>
      <w:r w:rsidR="00560E1E" w:rsidRPr="00EA5676">
        <w:rPr>
          <w:rFonts w:ascii="Times New Roman" w:hAnsi="Times New Roman" w:cs="Times New Roman"/>
        </w:rPr>
        <w:t xml:space="preserve"> application </w:t>
      </w:r>
      <w:r w:rsidR="008E76BA" w:rsidRPr="00EA5676">
        <w:rPr>
          <w:rFonts w:ascii="Times New Roman" w:hAnsi="Times New Roman" w:cs="Times New Roman"/>
        </w:rPr>
        <w:t>of 35</w:t>
      </w:r>
      <w:r w:rsidR="00AF75B1" w:rsidRPr="00EA5676">
        <w:rPr>
          <w:rFonts w:ascii="Times New Roman" w:hAnsi="Times New Roman" w:cs="Times New Roman"/>
        </w:rPr>
        <w:t xml:space="preserve">% </w:t>
      </w:r>
      <w:r w:rsidR="00560E1E" w:rsidRPr="00EA5676">
        <w:rPr>
          <w:rFonts w:ascii="Times New Roman" w:hAnsi="Times New Roman" w:cs="Times New Roman"/>
        </w:rPr>
        <w:t xml:space="preserve">TCA was done on </w:t>
      </w:r>
      <w:r w:rsidR="00BF63A1" w:rsidRPr="00EA5676">
        <w:rPr>
          <w:rFonts w:ascii="Times New Roman" w:hAnsi="Times New Roman" w:cs="Times New Roman"/>
        </w:rPr>
        <w:t xml:space="preserve">the </w:t>
      </w:r>
      <w:r w:rsidR="0021461A" w:rsidRPr="00EA5676">
        <w:rPr>
          <w:rFonts w:ascii="Times New Roman" w:hAnsi="Times New Roman" w:cs="Times New Roman"/>
        </w:rPr>
        <w:t xml:space="preserve">very center of </w:t>
      </w:r>
      <w:r w:rsidR="00560E1E" w:rsidRPr="00EA5676">
        <w:rPr>
          <w:rFonts w:ascii="Times New Roman" w:hAnsi="Times New Roman" w:cs="Times New Roman"/>
        </w:rPr>
        <w:t xml:space="preserve">the </w:t>
      </w:r>
      <w:r w:rsidR="00035074" w:rsidRPr="00EA5676">
        <w:rPr>
          <w:rFonts w:ascii="Times New Roman" w:hAnsi="Times New Roman" w:cs="Times New Roman"/>
        </w:rPr>
        <w:t xml:space="preserve">acne </w:t>
      </w:r>
      <w:r w:rsidR="000C2CD2" w:rsidRPr="00EA5676">
        <w:rPr>
          <w:rFonts w:ascii="Times New Roman" w:hAnsi="Times New Roman" w:cs="Times New Roman"/>
        </w:rPr>
        <w:t>scars with</w:t>
      </w:r>
      <w:r w:rsidR="00CF6D46" w:rsidRPr="00EA5676">
        <w:rPr>
          <w:rFonts w:ascii="Times New Roman" w:hAnsi="Times New Roman" w:cs="Times New Roman"/>
        </w:rPr>
        <w:t xml:space="preserve"> </w:t>
      </w:r>
      <w:r w:rsidR="00150F9E" w:rsidRPr="00EA5676">
        <w:rPr>
          <w:rFonts w:ascii="Times New Roman" w:hAnsi="Times New Roman" w:cs="Times New Roman"/>
        </w:rPr>
        <w:t xml:space="preserve">a </w:t>
      </w:r>
      <w:r w:rsidR="00DB22BA" w:rsidRPr="00EA5676">
        <w:rPr>
          <w:rFonts w:ascii="Times New Roman" w:hAnsi="Times New Roman" w:cs="Times New Roman"/>
        </w:rPr>
        <w:t>very thin cotton tip applicator</w:t>
      </w:r>
      <w:r w:rsidR="00035074" w:rsidRPr="00EA5676">
        <w:rPr>
          <w:rFonts w:ascii="Times New Roman" w:hAnsi="Times New Roman" w:cs="Times New Roman"/>
        </w:rPr>
        <w:t xml:space="preserve">. </w:t>
      </w:r>
      <w:r w:rsidR="00DB333E" w:rsidRPr="00EA5676">
        <w:rPr>
          <w:rFonts w:ascii="Times New Roman" w:hAnsi="Times New Roman" w:cs="Times New Roman"/>
        </w:rPr>
        <w:t xml:space="preserve">The applicator was held tightly in contact with </w:t>
      </w:r>
      <w:r w:rsidR="00662967" w:rsidRPr="00EA5676">
        <w:rPr>
          <w:rFonts w:ascii="Times New Roman" w:hAnsi="Times New Roman" w:cs="Times New Roman"/>
        </w:rPr>
        <w:t xml:space="preserve">the </w:t>
      </w:r>
      <w:r w:rsidR="00DB333E" w:rsidRPr="00EA5676">
        <w:rPr>
          <w:rFonts w:ascii="Times New Roman" w:hAnsi="Times New Roman" w:cs="Times New Roman"/>
        </w:rPr>
        <w:t>skin for 30 seconds to ensur</w:t>
      </w:r>
      <w:r w:rsidR="00A6451C" w:rsidRPr="00EA5676">
        <w:rPr>
          <w:rFonts w:ascii="Times New Roman" w:hAnsi="Times New Roman" w:cs="Times New Roman"/>
        </w:rPr>
        <w:t>e penetration of the chemical.</w:t>
      </w:r>
      <w:r w:rsidR="00662967" w:rsidRPr="00EA5676">
        <w:rPr>
          <w:rFonts w:ascii="Times New Roman" w:hAnsi="Times New Roman" w:cs="Times New Roman"/>
        </w:rPr>
        <w:t xml:space="preserve"> A uniform white frosting at the site was the end point indicating </w:t>
      </w:r>
      <w:r w:rsidR="00662967" w:rsidRPr="00EA5676">
        <w:rPr>
          <w:rFonts w:ascii="Times New Roman" w:hAnsi="Times New Roman" w:cs="Times New Roman"/>
        </w:rPr>
        <w:lastRenderedPageBreak/>
        <w:t>medium depth penetration. If the desired frosting was not achieved after 2 minutes of application, the process was repeated. Discomfort was alleviated with hand held fan and skin was neutralized after peeling wit</w:t>
      </w:r>
      <w:r w:rsidR="00696219" w:rsidRPr="00EA5676">
        <w:rPr>
          <w:rFonts w:ascii="Times New Roman" w:hAnsi="Times New Roman" w:cs="Times New Roman"/>
        </w:rPr>
        <w:t>h water mixed with bicarbonate</w:t>
      </w:r>
      <w:r w:rsidR="003152B0" w:rsidRPr="00EA5676">
        <w:rPr>
          <w:rFonts w:ascii="Times New Roman" w:hAnsi="Times New Roman" w:cs="Times New Roman"/>
        </w:rPr>
        <w:t xml:space="preserve"> soda. Antibacterial ointment was applied</w:t>
      </w:r>
      <w:r w:rsidR="00696219" w:rsidRPr="00EA5676">
        <w:rPr>
          <w:rFonts w:ascii="Times New Roman" w:hAnsi="Times New Roman" w:cs="Times New Roman"/>
        </w:rPr>
        <w:t xml:space="preserve"> </w:t>
      </w:r>
      <w:r w:rsidR="00AC256E" w:rsidRPr="00EA5676">
        <w:rPr>
          <w:rFonts w:ascii="Times New Roman" w:hAnsi="Times New Roman" w:cs="Times New Roman"/>
        </w:rPr>
        <w:t>and patient was instructed to resume prepeel regime after 5-7 days or when crust</w:t>
      </w:r>
      <w:r w:rsidR="005452A6" w:rsidRPr="00EA5676">
        <w:rPr>
          <w:rFonts w:ascii="Times New Roman" w:hAnsi="Times New Roman" w:cs="Times New Roman"/>
        </w:rPr>
        <w:t>s shed</w:t>
      </w:r>
      <w:r w:rsidR="00AC256E" w:rsidRPr="00EA5676">
        <w:rPr>
          <w:rFonts w:ascii="Times New Roman" w:hAnsi="Times New Roman" w:cs="Times New Roman"/>
        </w:rPr>
        <w:t xml:space="preserve">. </w:t>
      </w:r>
      <w:r w:rsidR="00560E1E" w:rsidRPr="00EA5676">
        <w:rPr>
          <w:rFonts w:ascii="Times New Roman" w:hAnsi="Times New Roman" w:cs="Times New Roman"/>
        </w:rPr>
        <w:t>The number of session</w:t>
      </w:r>
      <w:r w:rsidR="00BE1020" w:rsidRPr="00EA5676">
        <w:rPr>
          <w:rFonts w:ascii="Times New Roman" w:hAnsi="Times New Roman" w:cs="Times New Roman"/>
        </w:rPr>
        <w:t>s</w:t>
      </w:r>
      <w:r w:rsidR="00560E1E" w:rsidRPr="00EA5676">
        <w:rPr>
          <w:rFonts w:ascii="Times New Roman" w:hAnsi="Times New Roman" w:cs="Times New Roman"/>
        </w:rPr>
        <w:t xml:space="preserve"> varied from 1 to 3 depending on the degree </w:t>
      </w:r>
      <w:r w:rsidR="00BE1020" w:rsidRPr="00EA5676">
        <w:rPr>
          <w:rFonts w:ascii="Times New Roman" w:hAnsi="Times New Roman" w:cs="Times New Roman"/>
        </w:rPr>
        <w:t>and</w:t>
      </w:r>
      <w:r w:rsidR="00560E1E" w:rsidRPr="00EA5676">
        <w:rPr>
          <w:rFonts w:ascii="Times New Roman" w:hAnsi="Times New Roman" w:cs="Times New Roman"/>
        </w:rPr>
        <w:t xml:space="preserve"> severity of the scars and the patient’s willingness and satisfaction. Photographs were taken before </w:t>
      </w:r>
      <w:r w:rsidR="00982A7A" w:rsidRPr="00EA5676">
        <w:rPr>
          <w:rFonts w:ascii="Times New Roman" w:hAnsi="Times New Roman" w:cs="Times New Roman"/>
        </w:rPr>
        <w:t>and after the procedure and at 1</w:t>
      </w:r>
      <w:r w:rsidR="002A14F4" w:rsidRPr="00EA5676">
        <w:rPr>
          <w:rFonts w:ascii="Times New Roman" w:hAnsi="Times New Roman" w:cs="Times New Roman"/>
        </w:rPr>
        <w:t xml:space="preserve"> month</w:t>
      </w:r>
      <w:r w:rsidR="00FF3831">
        <w:rPr>
          <w:rFonts w:ascii="Times New Roman" w:hAnsi="Times New Roman" w:cs="Times New Roman"/>
        </w:rPr>
        <w:t xml:space="preserve"> follow-</w:t>
      </w:r>
      <w:r w:rsidR="00560E1E" w:rsidRPr="00EA5676">
        <w:rPr>
          <w:rFonts w:ascii="Times New Roman" w:hAnsi="Times New Roman" w:cs="Times New Roman"/>
        </w:rPr>
        <w:t xml:space="preserve">up. </w:t>
      </w:r>
    </w:p>
    <w:p w:rsidR="00560E1E" w:rsidRPr="00EA5676" w:rsidRDefault="00461AD8" w:rsidP="00EA5676">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 xml:space="preserve">Results were assessed by clinical </w:t>
      </w:r>
      <w:r w:rsidR="00EE1CDB">
        <w:rPr>
          <w:rFonts w:ascii="Times New Roman" w:hAnsi="Times New Roman" w:cs="Times New Roman"/>
        </w:rPr>
        <w:t>and</w:t>
      </w:r>
      <w:r w:rsidRPr="00EA5676">
        <w:rPr>
          <w:rFonts w:ascii="Times New Roman" w:hAnsi="Times New Roman" w:cs="Times New Roman"/>
        </w:rPr>
        <w:t xml:space="preserve"> photographic assessment, t</w:t>
      </w:r>
      <w:r w:rsidR="008651BC" w:rsidRPr="00EA5676">
        <w:rPr>
          <w:rFonts w:ascii="Times New Roman" w:hAnsi="Times New Roman" w:cs="Times New Roman"/>
        </w:rPr>
        <w:t xml:space="preserve">he </w:t>
      </w:r>
      <w:r w:rsidR="007805D8" w:rsidRPr="00EA5676">
        <w:rPr>
          <w:rFonts w:ascii="Times New Roman" w:hAnsi="Times New Roman" w:cs="Times New Roman"/>
        </w:rPr>
        <w:t xml:space="preserve">appearance especially </w:t>
      </w:r>
      <w:r w:rsidR="008651BC" w:rsidRPr="00EA5676">
        <w:rPr>
          <w:rFonts w:ascii="Times New Roman" w:hAnsi="Times New Roman" w:cs="Times New Roman"/>
        </w:rPr>
        <w:t>depth and</w:t>
      </w:r>
      <w:r w:rsidR="007805D8" w:rsidRPr="00EA5676">
        <w:rPr>
          <w:rFonts w:ascii="Times New Roman" w:hAnsi="Times New Roman" w:cs="Times New Roman"/>
        </w:rPr>
        <w:t xml:space="preserve"> size </w:t>
      </w:r>
      <w:r w:rsidR="008651BC" w:rsidRPr="00EA5676">
        <w:rPr>
          <w:rFonts w:ascii="Times New Roman" w:hAnsi="Times New Roman" w:cs="Times New Roman"/>
        </w:rPr>
        <w:t>of</w:t>
      </w:r>
      <w:r w:rsidR="000646C6" w:rsidRPr="00EA5676">
        <w:rPr>
          <w:rFonts w:ascii="Times New Roman" w:hAnsi="Times New Roman" w:cs="Times New Roman"/>
        </w:rPr>
        <w:t xml:space="preserve"> scars was noted and results were</w:t>
      </w:r>
      <w:r w:rsidR="007C664B" w:rsidRPr="00EA5676">
        <w:rPr>
          <w:rFonts w:ascii="Times New Roman" w:hAnsi="Times New Roman" w:cs="Times New Roman"/>
        </w:rPr>
        <w:t xml:space="preserve"> rated as excellent if </w:t>
      </w:r>
      <w:r w:rsidR="00A15626" w:rsidRPr="00EA5676">
        <w:rPr>
          <w:rFonts w:ascii="Times New Roman" w:hAnsi="Times New Roman" w:cs="Times New Roman"/>
        </w:rPr>
        <w:t xml:space="preserve">improvement was </w:t>
      </w:r>
      <w:r w:rsidR="005A188B" w:rsidRPr="00EA5676">
        <w:rPr>
          <w:rFonts w:ascii="Times New Roman" w:hAnsi="Times New Roman" w:cs="Times New Roman"/>
        </w:rPr>
        <w:t>&gt;</w:t>
      </w:r>
      <w:r w:rsidR="00A15626" w:rsidRPr="00EA5676">
        <w:rPr>
          <w:rFonts w:ascii="Times New Roman" w:hAnsi="Times New Roman" w:cs="Times New Roman"/>
        </w:rPr>
        <w:t>75%</w:t>
      </w:r>
      <w:r w:rsidR="007C664B" w:rsidRPr="00EA5676">
        <w:rPr>
          <w:rFonts w:ascii="Times New Roman" w:hAnsi="Times New Roman" w:cs="Times New Roman"/>
        </w:rPr>
        <w:t xml:space="preserve">, good if </w:t>
      </w:r>
      <w:r w:rsidR="005A188B" w:rsidRPr="00EA5676">
        <w:rPr>
          <w:rFonts w:ascii="Times New Roman" w:hAnsi="Times New Roman" w:cs="Times New Roman"/>
        </w:rPr>
        <w:t>&gt;</w:t>
      </w:r>
      <w:r w:rsidR="006C6D59" w:rsidRPr="00EA5676">
        <w:rPr>
          <w:rFonts w:ascii="Times New Roman" w:hAnsi="Times New Roman" w:cs="Times New Roman"/>
        </w:rPr>
        <w:t>50%,</w:t>
      </w:r>
      <w:r w:rsidR="007C664B" w:rsidRPr="00EA5676">
        <w:rPr>
          <w:rFonts w:ascii="Times New Roman" w:hAnsi="Times New Roman" w:cs="Times New Roman"/>
        </w:rPr>
        <w:t xml:space="preserve"> fair if </w:t>
      </w:r>
      <w:r w:rsidR="005A188B" w:rsidRPr="00EA5676">
        <w:rPr>
          <w:rFonts w:ascii="Times New Roman" w:hAnsi="Times New Roman" w:cs="Times New Roman"/>
        </w:rPr>
        <w:t>&gt;</w:t>
      </w:r>
      <w:r w:rsidR="007C664B" w:rsidRPr="00EA5676">
        <w:rPr>
          <w:rFonts w:ascii="Times New Roman" w:hAnsi="Times New Roman" w:cs="Times New Roman"/>
        </w:rPr>
        <w:t xml:space="preserve">25% and no or poor improvement </w:t>
      </w:r>
      <w:r w:rsidR="006C6D59" w:rsidRPr="00EA5676">
        <w:rPr>
          <w:rFonts w:ascii="Times New Roman" w:hAnsi="Times New Roman" w:cs="Times New Roman"/>
        </w:rPr>
        <w:t xml:space="preserve">if </w:t>
      </w:r>
      <w:r w:rsidR="005A188B" w:rsidRPr="00EA5676">
        <w:rPr>
          <w:rFonts w:ascii="Times New Roman" w:hAnsi="Times New Roman" w:cs="Times New Roman"/>
        </w:rPr>
        <w:t>&lt;</w:t>
      </w:r>
      <w:r w:rsidR="006C6D59" w:rsidRPr="00EA5676">
        <w:rPr>
          <w:rFonts w:ascii="Times New Roman" w:hAnsi="Times New Roman" w:cs="Times New Roman"/>
        </w:rPr>
        <w:t>25</w:t>
      </w:r>
      <w:r w:rsidR="00A15626" w:rsidRPr="00EA5676">
        <w:rPr>
          <w:rFonts w:ascii="Times New Roman" w:hAnsi="Times New Roman" w:cs="Times New Roman"/>
        </w:rPr>
        <w:t>%, respectively</w:t>
      </w:r>
      <w:r w:rsidRPr="00EA5676">
        <w:rPr>
          <w:rFonts w:ascii="Times New Roman" w:hAnsi="Times New Roman" w:cs="Times New Roman"/>
        </w:rPr>
        <w:t xml:space="preserve">. </w:t>
      </w:r>
      <w:r w:rsidR="00560E1E" w:rsidRPr="00EA5676">
        <w:rPr>
          <w:rFonts w:ascii="Times New Roman" w:hAnsi="Times New Roman" w:cs="Times New Roman"/>
        </w:rPr>
        <w:t xml:space="preserve">Patients’ satisfaction </w:t>
      </w:r>
      <w:r w:rsidR="00F018DC" w:rsidRPr="00EA5676">
        <w:rPr>
          <w:rFonts w:ascii="Times New Roman" w:hAnsi="Times New Roman" w:cs="Times New Roman"/>
        </w:rPr>
        <w:t>was similarly noted at completion o</w:t>
      </w:r>
      <w:r w:rsidR="00CD6EFD" w:rsidRPr="00EA5676">
        <w:rPr>
          <w:rFonts w:ascii="Times New Roman" w:hAnsi="Times New Roman" w:cs="Times New Roman"/>
        </w:rPr>
        <w:t xml:space="preserve">f treatment </w:t>
      </w:r>
      <w:r w:rsidR="00A15626" w:rsidRPr="00EA5676">
        <w:rPr>
          <w:rFonts w:ascii="Times New Roman" w:hAnsi="Times New Roman" w:cs="Times New Roman"/>
        </w:rPr>
        <w:t xml:space="preserve">and </w:t>
      </w:r>
      <w:r w:rsidR="00CD6EFD" w:rsidRPr="00EA5676">
        <w:rPr>
          <w:rFonts w:ascii="Times New Roman" w:hAnsi="Times New Roman" w:cs="Times New Roman"/>
        </w:rPr>
        <w:t xml:space="preserve">on </w:t>
      </w:r>
      <w:r w:rsidR="00E15E15" w:rsidRPr="00EA5676">
        <w:rPr>
          <w:rFonts w:ascii="Times New Roman" w:hAnsi="Times New Roman" w:cs="Times New Roman"/>
        </w:rPr>
        <w:t>one</w:t>
      </w:r>
      <w:r w:rsidR="00F018DC" w:rsidRPr="00EA5676">
        <w:rPr>
          <w:rFonts w:ascii="Times New Roman" w:hAnsi="Times New Roman" w:cs="Times New Roman"/>
        </w:rPr>
        <w:t xml:space="preserve"> month follow</w:t>
      </w:r>
      <w:r w:rsidR="00FF3831">
        <w:rPr>
          <w:rFonts w:ascii="Times New Roman" w:hAnsi="Times New Roman" w:cs="Times New Roman"/>
        </w:rPr>
        <w:t>-</w:t>
      </w:r>
      <w:r w:rsidR="00F018DC" w:rsidRPr="00EA5676">
        <w:rPr>
          <w:rFonts w:ascii="Times New Roman" w:hAnsi="Times New Roman" w:cs="Times New Roman"/>
        </w:rPr>
        <w:t>up visit.</w:t>
      </w:r>
      <w:r w:rsidR="001325DF" w:rsidRPr="00EA5676">
        <w:rPr>
          <w:rFonts w:ascii="Times New Roman" w:hAnsi="Times New Roman" w:cs="Times New Roman"/>
        </w:rPr>
        <w:t xml:space="preserve"> </w:t>
      </w:r>
    </w:p>
    <w:p w:rsidR="00560E1E" w:rsidRPr="00EA5676" w:rsidRDefault="00560E1E" w:rsidP="00EA5676">
      <w:pPr>
        <w:spacing w:before="100" w:beforeAutospacing="1" w:after="100" w:afterAutospacing="1" w:line="288" w:lineRule="auto"/>
        <w:jc w:val="both"/>
        <w:rPr>
          <w:rFonts w:ascii="Times New Roman" w:hAnsi="Times New Roman" w:cs="Times New Roman"/>
          <w:b/>
        </w:rPr>
      </w:pPr>
      <w:r w:rsidRPr="00EA5676">
        <w:rPr>
          <w:rFonts w:ascii="Times New Roman" w:hAnsi="Times New Roman" w:cs="Times New Roman"/>
          <w:b/>
        </w:rPr>
        <w:t>Results</w:t>
      </w:r>
      <w:r w:rsidR="007C664B" w:rsidRPr="00EA5676">
        <w:rPr>
          <w:rFonts w:ascii="Times New Roman" w:hAnsi="Times New Roman" w:cs="Times New Roman"/>
          <w:b/>
        </w:rPr>
        <w:t xml:space="preserve"> </w:t>
      </w:r>
    </w:p>
    <w:p w:rsidR="00560E1E" w:rsidRPr="00EA5676" w:rsidRDefault="00BE1020" w:rsidP="00EA5676">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Nine</w:t>
      </w:r>
      <w:r w:rsidR="00560E1E" w:rsidRPr="00EA5676">
        <w:rPr>
          <w:rFonts w:ascii="Times New Roman" w:hAnsi="Times New Roman" w:cs="Times New Roman"/>
        </w:rPr>
        <w:t xml:space="preserve"> patients were enrolled in the study</w:t>
      </w:r>
      <w:r w:rsidR="00065EE5" w:rsidRPr="00EA5676">
        <w:rPr>
          <w:rFonts w:ascii="Times New Roman" w:hAnsi="Times New Roman" w:cs="Times New Roman"/>
        </w:rPr>
        <w:t>,</w:t>
      </w:r>
      <w:r w:rsidR="00CB1FCD" w:rsidRPr="00EA5676">
        <w:rPr>
          <w:rFonts w:ascii="Times New Roman" w:hAnsi="Times New Roman" w:cs="Times New Roman"/>
        </w:rPr>
        <w:t xml:space="preserve"> 7 were females and 2</w:t>
      </w:r>
      <w:r w:rsidR="00A170FD" w:rsidRPr="00EA5676">
        <w:rPr>
          <w:rFonts w:ascii="Times New Roman" w:hAnsi="Times New Roman" w:cs="Times New Roman"/>
        </w:rPr>
        <w:t xml:space="preserve"> were males.</w:t>
      </w:r>
      <w:r w:rsidR="0087272E" w:rsidRPr="00EA5676">
        <w:rPr>
          <w:rFonts w:ascii="Times New Roman" w:hAnsi="Times New Roman" w:cs="Times New Roman"/>
        </w:rPr>
        <w:t xml:space="preserve"> Fitzpatrick skin type ranged from III to IV.</w:t>
      </w:r>
      <w:r w:rsidR="00A170FD" w:rsidRPr="00EA5676">
        <w:rPr>
          <w:rFonts w:ascii="Times New Roman" w:hAnsi="Times New Roman" w:cs="Times New Roman"/>
        </w:rPr>
        <w:t xml:space="preserve"> Average age was 24 years (range</w:t>
      </w:r>
      <w:r w:rsidR="00560E1E" w:rsidRPr="00EA5676">
        <w:rPr>
          <w:rFonts w:ascii="Times New Roman" w:hAnsi="Times New Roman" w:cs="Times New Roman"/>
        </w:rPr>
        <w:t xml:space="preserve"> 18 to 38</w:t>
      </w:r>
      <w:r w:rsidR="00A170FD" w:rsidRPr="00EA5676">
        <w:rPr>
          <w:rFonts w:ascii="Times New Roman" w:hAnsi="Times New Roman" w:cs="Times New Roman"/>
        </w:rPr>
        <w:t xml:space="preserve"> years)</w:t>
      </w:r>
      <w:r w:rsidR="00560E1E" w:rsidRPr="00EA5676">
        <w:rPr>
          <w:rFonts w:ascii="Times New Roman" w:hAnsi="Times New Roman" w:cs="Times New Roman"/>
        </w:rPr>
        <w:t xml:space="preserve">. </w:t>
      </w:r>
      <w:r w:rsidR="00A21A5A" w:rsidRPr="00EA5676">
        <w:rPr>
          <w:rFonts w:ascii="Times New Roman" w:hAnsi="Times New Roman" w:cs="Times New Roman"/>
        </w:rPr>
        <w:t>As motivated and well</w:t>
      </w:r>
      <w:r w:rsidR="00EE1CDB">
        <w:rPr>
          <w:rFonts w:ascii="Times New Roman" w:hAnsi="Times New Roman" w:cs="Times New Roman"/>
        </w:rPr>
        <w:t>-</w:t>
      </w:r>
      <w:r w:rsidR="00A21A5A" w:rsidRPr="00EA5676">
        <w:rPr>
          <w:rFonts w:ascii="Times New Roman" w:hAnsi="Times New Roman" w:cs="Times New Roman"/>
        </w:rPr>
        <w:t xml:space="preserve">counseled patients were included in the study there were no drop outs. </w:t>
      </w:r>
      <w:r w:rsidR="004B110E" w:rsidRPr="00EA5676">
        <w:rPr>
          <w:rFonts w:ascii="Times New Roman" w:hAnsi="Times New Roman" w:cs="Times New Roman"/>
        </w:rPr>
        <w:t>A total of 22</w:t>
      </w:r>
      <w:r w:rsidR="00560E1E" w:rsidRPr="00EA5676">
        <w:rPr>
          <w:rFonts w:ascii="Times New Roman" w:hAnsi="Times New Roman" w:cs="Times New Roman"/>
        </w:rPr>
        <w:t xml:space="preserve"> peeling sessions were done</w:t>
      </w:r>
      <w:r w:rsidR="00347BA0" w:rsidRPr="00EA5676">
        <w:rPr>
          <w:rFonts w:ascii="Times New Roman" w:hAnsi="Times New Roman" w:cs="Times New Roman"/>
        </w:rPr>
        <w:t>.</w:t>
      </w:r>
      <w:r w:rsidR="00D35E5B" w:rsidRPr="00EA5676">
        <w:rPr>
          <w:rFonts w:ascii="Times New Roman" w:hAnsi="Times New Roman" w:cs="Times New Roman"/>
        </w:rPr>
        <w:t xml:space="preserve"> </w:t>
      </w:r>
      <w:r w:rsidR="00E45F26" w:rsidRPr="00EA5676">
        <w:rPr>
          <w:rFonts w:ascii="Times New Roman" w:hAnsi="Times New Roman" w:cs="Times New Roman"/>
        </w:rPr>
        <w:t>Five (</w:t>
      </w:r>
      <w:r w:rsidR="00A170FD" w:rsidRPr="00EA5676">
        <w:rPr>
          <w:rFonts w:ascii="Times New Roman" w:hAnsi="Times New Roman" w:cs="Times New Roman"/>
        </w:rPr>
        <w:t>55.5</w:t>
      </w:r>
      <w:r w:rsidR="00D35E5B" w:rsidRPr="00EA5676">
        <w:rPr>
          <w:rFonts w:ascii="Times New Roman" w:hAnsi="Times New Roman" w:cs="Times New Roman"/>
        </w:rPr>
        <w:t xml:space="preserve">%) out of 9 patients experienced good clinical response </w:t>
      </w:r>
      <w:r w:rsidR="00A170FD" w:rsidRPr="00EA5676">
        <w:rPr>
          <w:rFonts w:ascii="Times New Roman" w:hAnsi="Times New Roman" w:cs="Times New Roman"/>
        </w:rPr>
        <w:t>(</w:t>
      </w:r>
      <w:r w:rsidR="00D35E5B" w:rsidRPr="003D0FB1">
        <w:rPr>
          <w:rFonts w:ascii="Times New Roman" w:hAnsi="Times New Roman" w:cs="Times New Roman"/>
          <w:b/>
        </w:rPr>
        <w:t>Table 1</w:t>
      </w:r>
      <w:r w:rsidR="00A170FD" w:rsidRPr="00EA5676">
        <w:rPr>
          <w:rFonts w:ascii="Times New Roman" w:hAnsi="Times New Roman" w:cs="Times New Roman"/>
        </w:rPr>
        <w:t>)</w:t>
      </w:r>
      <w:r w:rsidR="00D35E5B" w:rsidRPr="00EA5676">
        <w:rPr>
          <w:rFonts w:ascii="Times New Roman" w:hAnsi="Times New Roman" w:cs="Times New Roman"/>
        </w:rPr>
        <w:t>,</w:t>
      </w:r>
      <w:r w:rsidR="00273CA4" w:rsidRPr="00EA5676">
        <w:rPr>
          <w:rFonts w:ascii="Times New Roman" w:hAnsi="Times New Roman" w:cs="Times New Roman"/>
        </w:rPr>
        <w:t xml:space="preserve"> while 4 patients had excellent, &gt;70% improvement.</w:t>
      </w:r>
      <w:r w:rsidR="00222EB2" w:rsidRPr="00EA5676">
        <w:rPr>
          <w:rFonts w:ascii="Times New Roman" w:hAnsi="Times New Roman" w:cs="Times New Roman"/>
        </w:rPr>
        <w:t xml:space="preserve"> </w:t>
      </w:r>
      <w:r w:rsidR="003223A2" w:rsidRPr="00EA5676">
        <w:rPr>
          <w:rFonts w:ascii="Times New Roman" w:hAnsi="Times New Roman" w:cs="Times New Roman"/>
        </w:rPr>
        <w:t>O</w:t>
      </w:r>
      <w:r w:rsidR="00222EB2" w:rsidRPr="00EA5676">
        <w:rPr>
          <w:rFonts w:ascii="Times New Roman" w:hAnsi="Times New Roman" w:cs="Times New Roman"/>
        </w:rPr>
        <w:t>nly one patient rated the results to be</w:t>
      </w:r>
      <w:r w:rsidR="003223A2" w:rsidRPr="00EA5676">
        <w:rPr>
          <w:rFonts w:ascii="Times New Roman" w:hAnsi="Times New Roman" w:cs="Times New Roman"/>
        </w:rPr>
        <w:t xml:space="preserve"> &gt;25%</w:t>
      </w:r>
      <w:r w:rsidR="00222EB2" w:rsidRPr="00EA5676">
        <w:rPr>
          <w:rFonts w:ascii="Times New Roman" w:hAnsi="Times New Roman" w:cs="Times New Roman"/>
        </w:rPr>
        <w:t xml:space="preserve"> </w:t>
      </w:r>
      <w:r w:rsidR="003223A2" w:rsidRPr="00EA5676">
        <w:rPr>
          <w:rFonts w:ascii="Times New Roman" w:hAnsi="Times New Roman" w:cs="Times New Roman"/>
        </w:rPr>
        <w:t xml:space="preserve">(fair) despite the clinical improvement being more than 50% according to the laid down criteria.  </w:t>
      </w:r>
      <w:r w:rsidR="00222EB2" w:rsidRPr="00EA5676">
        <w:rPr>
          <w:rFonts w:ascii="Times New Roman" w:hAnsi="Times New Roman" w:cs="Times New Roman"/>
        </w:rPr>
        <w:t xml:space="preserve"> </w:t>
      </w:r>
    </w:p>
    <w:p w:rsidR="005E73B3" w:rsidRDefault="00273CA4" w:rsidP="00EA5676">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No side effects</w:t>
      </w:r>
      <w:r w:rsidR="00EE1CDB">
        <w:rPr>
          <w:rFonts w:ascii="Times New Roman" w:hAnsi="Times New Roman" w:cs="Times New Roman"/>
        </w:rPr>
        <w:t>, such as herpes labialis, post</w:t>
      </w:r>
      <w:r w:rsidRPr="00EA5676">
        <w:rPr>
          <w:rFonts w:ascii="Times New Roman" w:hAnsi="Times New Roman" w:cs="Times New Roman"/>
        </w:rPr>
        <w:t>inflammatory hypo</w:t>
      </w:r>
      <w:r w:rsidR="00EE1CDB">
        <w:rPr>
          <w:rFonts w:ascii="Times New Roman" w:hAnsi="Times New Roman" w:cs="Times New Roman"/>
        </w:rPr>
        <w:t>-</w:t>
      </w:r>
      <w:r w:rsidRPr="00EA5676">
        <w:rPr>
          <w:rFonts w:ascii="Times New Roman" w:hAnsi="Times New Roman" w:cs="Times New Roman"/>
        </w:rPr>
        <w:t xml:space="preserve"> or hyperpigmentation or keloid formation </w:t>
      </w:r>
      <w:r w:rsidR="00A170FD" w:rsidRPr="00EA5676">
        <w:rPr>
          <w:rFonts w:ascii="Times New Roman" w:hAnsi="Times New Roman" w:cs="Times New Roman"/>
        </w:rPr>
        <w:t>were</w:t>
      </w:r>
      <w:r w:rsidRPr="00EA5676">
        <w:rPr>
          <w:rFonts w:ascii="Times New Roman" w:hAnsi="Times New Roman" w:cs="Times New Roman"/>
        </w:rPr>
        <w:t xml:space="preserve"> reported in any patient. </w:t>
      </w:r>
    </w:p>
    <w:p w:rsidR="005E73B3" w:rsidRDefault="005E73B3" w:rsidP="005E73B3">
      <w:pPr>
        <w:spacing w:after="0" w:line="240" w:lineRule="auto"/>
        <w:jc w:val="both"/>
        <w:rPr>
          <w:rFonts w:ascii="Times New Roman" w:hAnsi="Times New Roman" w:cs="Times New Roman"/>
          <w:sz w:val="20"/>
        </w:rPr>
        <w:sectPr w:rsidR="005E73B3" w:rsidSect="00EA5676">
          <w:type w:val="continuous"/>
          <w:pgSz w:w="12240" w:h="15840"/>
          <w:pgMar w:top="1440" w:right="1440" w:bottom="1440" w:left="1440" w:header="720" w:footer="720" w:gutter="0"/>
          <w:cols w:num="2" w:space="720"/>
          <w:docGrid w:linePitch="360"/>
        </w:sectPr>
      </w:pPr>
    </w:p>
    <w:p w:rsidR="005E73B3" w:rsidRPr="00EA5676" w:rsidRDefault="005E73B3" w:rsidP="005E73B3">
      <w:pPr>
        <w:spacing w:after="0" w:line="240" w:lineRule="auto"/>
        <w:jc w:val="both"/>
        <w:rPr>
          <w:rFonts w:ascii="Times New Roman" w:hAnsi="Times New Roman" w:cs="Times New Roman"/>
          <w:sz w:val="20"/>
          <w:szCs w:val="20"/>
        </w:rPr>
      </w:pPr>
      <w:r w:rsidRPr="005E73B3">
        <w:rPr>
          <w:rFonts w:ascii="Times New Roman" w:hAnsi="Times New Roman" w:cs="Times New Roman"/>
          <w:b/>
          <w:sz w:val="20"/>
          <w:szCs w:val="20"/>
        </w:rPr>
        <w:lastRenderedPageBreak/>
        <w:t>Table 1</w:t>
      </w:r>
      <w:r w:rsidRPr="00EA5676">
        <w:rPr>
          <w:rFonts w:ascii="Times New Roman" w:hAnsi="Times New Roman" w:cs="Times New Roman"/>
          <w:sz w:val="20"/>
          <w:szCs w:val="20"/>
        </w:rPr>
        <w:t xml:space="preserve"> Summary of patients, and the results of treatment</w:t>
      </w:r>
      <w:r>
        <w:rPr>
          <w:rFonts w:ascii="Times New Roman" w:hAnsi="Times New Roman" w:cs="Times New Roman"/>
          <w:sz w:val="20"/>
          <w:szCs w:val="20"/>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1"/>
        <w:gridCol w:w="2027"/>
        <w:gridCol w:w="1440"/>
        <w:gridCol w:w="1440"/>
        <w:gridCol w:w="1800"/>
        <w:gridCol w:w="1800"/>
      </w:tblGrid>
      <w:tr w:rsidR="005E73B3" w:rsidRPr="00EA5676" w:rsidTr="00C63D2B">
        <w:tc>
          <w:tcPr>
            <w:tcW w:w="1051" w:type="dxa"/>
            <w:tcBorders>
              <w:top w:val="single" w:sz="4" w:space="0" w:color="auto"/>
              <w:bottom w:val="single" w:sz="4" w:space="0" w:color="auto"/>
            </w:tcBorders>
          </w:tcPr>
          <w:p w:rsidR="005E73B3" w:rsidRPr="00C7598E" w:rsidRDefault="005E73B3" w:rsidP="00C63D2B">
            <w:pPr>
              <w:jc w:val="both"/>
              <w:rPr>
                <w:rFonts w:ascii="Times New Roman" w:hAnsi="Times New Roman" w:cs="Times New Roman"/>
                <w:i/>
                <w:sz w:val="20"/>
                <w:szCs w:val="20"/>
              </w:rPr>
            </w:pPr>
            <w:r w:rsidRPr="00C7598E">
              <w:rPr>
                <w:rFonts w:ascii="Times New Roman" w:hAnsi="Times New Roman" w:cs="Times New Roman"/>
                <w:i/>
                <w:sz w:val="20"/>
                <w:szCs w:val="20"/>
              </w:rPr>
              <w:t>Serial No</w:t>
            </w:r>
          </w:p>
        </w:tc>
        <w:tc>
          <w:tcPr>
            <w:tcW w:w="2027" w:type="dxa"/>
            <w:tcBorders>
              <w:top w:val="single" w:sz="4" w:space="0" w:color="auto"/>
              <w:bottom w:val="single" w:sz="4" w:space="0" w:color="auto"/>
            </w:tcBorders>
          </w:tcPr>
          <w:p w:rsidR="005E73B3" w:rsidRPr="00C7598E" w:rsidRDefault="005E73B3" w:rsidP="00C63D2B">
            <w:pPr>
              <w:jc w:val="both"/>
              <w:rPr>
                <w:rFonts w:ascii="Times New Roman" w:hAnsi="Times New Roman" w:cs="Times New Roman"/>
                <w:i/>
                <w:sz w:val="20"/>
                <w:szCs w:val="20"/>
              </w:rPr>
            </w:pPr>
            <w:r w:rsidRPr="00C7598E">
              <w:rPr>
                <w:rFonts w:ascii="Times New Roman" w:hAnsi="Times New Roman" w:cs="Times New Roman"/>
                <w:i/>
                <w:sz w:val="20"/>
                <w:szCs w:val="20"/>
              </w:rPr>
              <w:t>Age/sex (years)</w:t>
            </w:r>
          </w:p>
        </w:tc>
        <w:tc>
          <w:tcPr>
            <w:tcW w:w="1440" w:type="dxa"/>
            <w:tcBorders>
              <w:top w:val="single" w:sz="4" w:space="0" w:color="auto"/>
              <w:bottom w:val="single" w:sz="4" w:space="0" w:color="auto"/>
            </w:tcBorders>
          </w:tcPr>
          <w:p w:rsidR="005E73B3" w:rsidRPr="00C7598E" w:rsidRDefault="005E73B3" w:rsidP="00C63D2B">
            <w:pPr>
              <w:jc w:val="both"/>
              <w:rPr>
                <w:rFonts w:ascii="Times New Roman" w:hAnsi="Times New Roman" w:cs="Times New Roman"/>
                <w:i/>
                <w:sz w:val="20"/>
                <w:szCs w:val="20"/>
              </w:rPr>
            </w:pPr>
            <w:r w:rsidRPr="00C7598E">
              <w:rPr>
                <w:rFonts w:ascii="Times New Roman" w:hAnsi="Times New Roman" w:cs="Times New Roman"/>
                <w:i/>
                <w:sz w:val="20"/>
                <w:szCs w:val="20"/>
              </w:rPr>
              <w:t>Type of scar</w:t>
            </w:r>
          </w:p>
        </w:tc>
        <w:tc>
          <w:tcPr>
            <w:tcW w:w="1440" w:type="dxa"/>
            <w:tcBorders>
              <w:top w:val="single" w:sz="4" w:space="0" w:color="auto"/>
              <w:bottom w:val="single" w:sz="4" w:space="0" w:color="auto"/>
            </w:tcBorders>
          </w:tcPr>
          <w:p w:rsidR="005E73B3" w:rsidRPr="00C7598E" w:rsidRDefault="005E73B3" w:rsidP="00C63D2B">
            <w:pPr>
              <w:jc w:val="both"/>
              <w:rPr>
                <w:rFonts w:ascii="Times New Roman" w:hAnsi="Times New Roman" w:cs="Times New Roman"/>
                <w:i/>
                <w:sz w:val="20"/>
                <w:szCs w:val="20"/>
              </w:rPr>
            </w:pPr>
            <w:r w:rsidRPr="00C7598E">
              <w:rPr>
                <w:rFonts w:ascii="Times New Roman" w:hAnsi="Times New Roman" w:cs="Times New Roman"/>
                <w:i/>
                <w:sz w:val="20"/>
                <w:szCs w:val="20"/>
              </w:rPr>
              <w:t>No of peels</w:t>
            </w:r>
          </w:p>
        </w:tc>
        <w:tc>
          <w:tcPr>
            <w:tcW w:w="1800" w:type="dxa"/>
            <w:tcBorders>
              <w:top w:val="single" w:sz="4" w:space="0" w:color="auto"/>
              <w:bottom w:val="single" w:sz="4" w:space="0" w:color="auto"/>
            </w:tcBorders>
          </w:tcPr>
          <w:p w:rsidR="005E73B3" w:rsidRPr="00C7598E" w:rsidRDefault="005E73B3" w:rsidP="00C63D2B">
            <w:pPr>
              <w:jc w:val="both"/>
              <w:rPr>
                <w:rFonts w:ascii="Times New Roman" w:hAnsi="Times New Roman" w:cs="Times New Roman"/>
                <w:i/>
                <w:sz w:val="20"/>
                <w:szCs w:val="20"/>
              </w:rPr>
            </w:pPr>
            <w:r>
              <w:rPr>
                <w:rFonts w:ascii="Times New Roman" w:hAnsi="Times New Roman" w:cs="Times New Roman"/>
                <w:i/>
                <w:sz w:val="20"/>
                <w:szCs w:val="20"/>
              </w:rPr>
              <w:t>% i</w:t>
            </w:r>
            <w:r w:rsidRPr="00C7598E">
              <w:rPr>
                <w:rFonts w:ascii="Times New Roman" w:hAnsi="Times New Roman" w:cs="Times New Roman"/>
                <w:i/>
                <w:sz w:val="20"/>
                <w:szCs w:val="20"/>
              </w:rPr>
              <w:t>mprovement</w:t>
            </w:r>
          </w:p>
          <w:p w:rsidR="005E73B3" w:rsidRPr="00C7598E" w:rsidRDefault="005E73B3" w:rsidP="00C63D2B">
            <w:pPr>
              <w:jc w:val="both"/>
              <w:rPr>
                <w:rFonts w:ascii="Times New Roman" w:hAnsi="Times New Roman" w:cs="Times New Roman"/>
                <w:i/>
                <w:sz w:val="20"/>
                <w:szCs w:val="20"/>
              </w:rPr>
            </w:pPr>
            <w:r w:rsidRPr="00C7598E">
              <w:rPr>
                <w:rFonts w:ascii="Times New Roman" w:hAnsi="Times New Roman" w:cs="Times New Roman"/>
                <w:i/>
                <w:sz w:val="20"/>
                <w:szCs w:val="20"/>
              </w:rPr>
              <w:t>Clinician</w:t>
            </w:r>
          </w:p>
        </w:tc>
        <w:tc>
          <w:tcPr>
            <w:tcW w:w="1800" w:type="dxa"/>
            <w:tcBorders>
              <w:top w:val="single" w:sz="4" w:space="0" w:color="auto"/>
              <w:bottom w:val="single" w:sz="4" w:space="0" w:color="auto"/>
            </w:tcBorders>
          </w:tcPr>
          <w:p w:rsidR="005E73B3" w:rsidRPr="00C7598E" w:rsidRDefault="005E73B3" w:rsidP="00C63D2B">
            <w:pPr>
              <w:jc w:val="both"/>
              <w:rPr>
                <w:rFonts w:ascii="Times New Roman" w:hAnsi="Times New Roman" w:cs="Times New Roman"/>
                <w:i/>
                <w:sz w:val="20"/>
                <w:szCs w:val="20"/>
              </w:rPr>
            </w:pPr>
            <w:r w:rsidRPr="00C7598E">
              <w:rPr>
                <w:rFonts w:ascii="Times New Roman" w:hAnsi="Times New Roman" w:cs="Times New Roman"/>
                <w:i/>
                <w:sz w:val="20"/>
                <w:szCs w:val="20"/>
              </w:rPr>
              <w:t>% improvement</w:t>
            </w:r>
          </w:p>
          <w:p w:rsidR="005E73B3" w:rsidRPr="00C7598E" w:rsidRDefault="005E73B3" w:rsidP="00C63D2B">
            <w:pPr>
              <w:jc w:val="both"/>
              <w:rPr>
                <w:rFonts w:ascii="Times New Roman" w:hAnsi="Times New Roman" w:cs="Times New Roman"/>
                <w:i/>
                <w:sz w:val="20"/>
                <w:szCs w:val="20"/>
              </w:rPr>
            </w:pPr>
            <w:r w:rsidRPr="00C7598E">
              <w:rPr>
                <w:rFonts w:ascii="Times New Roman" w:hAnsi="Times New Roman" w:cs="Times New Roman"/>
                <w:i/>
                <w:sz w:val="20"/>
                <w:szCs w:val="20"/>
              </w:rPr>
              <w:t>Patient</w:t>
            </w:r>
          </w:p>
        </w:tc>
      </w:tr>
      <w:tr w:rsidR="005E73B3" w:rsidRPr="00EA5676" w:rsidTr="00C63D2B">
        <w:tc>
          <w:tcPr>
            <w:tcW w:w="1051" w:type="dxa"/>
            <w:tcBorders>
              <w:top w:val="single" w:sz="4" w:space="0" w:color="auto"/>
            </w:tcBorders>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1</w:t>
            </w:r>
          </w:p>
        </w:tc>
        <w:tc>
          <w:tcPr>
            <w:tcW w:w="2027" w:type="dxa"/>
            <w:tcBorders>
              <w:top w:val="single" w:sz="4" w:space="0" w:color="auto"/>
            </w:tcBorders>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19/F</w:t>
            </w:r>
          </w:p>
        </w:tc>
        <w:tc>
          <w:tcPr>
            <w:tcW w:w="1440" w:type="dxa"/>
            <w:tcBorders>
              <w:top w:val="single" w:sz="4" w:space="0" w:color="auto"/>
            </w:tcBorders>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Rolled</w:t>
            </w:r>
          </w:p>
        </w:tc>
        <w:tc>
          <w:tcPr>
            <w:tcW w:w="1440" w:type="dxa"/>
            <w:tcBorders>
              <w:top w:val="single" w:sz="4" w:space="0" w:color="auto"/>
            </w:tcBorders>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1</w:t>
            </w:r>
          </w:p>
        </w:tc>
        <w:tc>
          <w:tcPr>
            <w:tcW w:w="1800" w:type="dxa"/>
            <w:tcBorders>
              <w:top w:val="single" w:sz="4" w:space="0" w:color="auto"/>
            </w:tcBorders>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&gt;50</w:t>
            </w:r>
          </w:p>
        </w:tc>
        <w:tc>
          <w:tcPr>
            <w:tcW w:w="1800" w:type="dxa"/>
            <w:tcBorders>
              <w:top w:val="single" w:sz="4" w:space="0" w:color="auto"/>
            </w:tcBorders>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≥50</w:t>
            </w:r>
          </w:p>
        </w:tc>
      </w:tr>
      <w:tr w:rsidR="005E73B3" w:rsidRPr="00EA5676" w:rsidTr="00C63D2B">
        <w:tc>
          <w:tcPr>
            <w:tcW w:w="1051"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2</w:t>
            </w:r>
          </w:p>
        </w:tc>
        <w:tc>
          <w:tcPr>
            <w:tcW w:w="2027"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26/F</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Rolled</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2</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&gt;50</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≥50</w:t>
            </w:r>
          </w:p>
        </w:tc>
      </w:tr>
      <w:tr w:rsidR="005E73B3" w:rsidRPr="00EA5676" w:rsidTr="00C63D2B">
        <w:tc>
          <w:tcPr>
            <w:tcW w:w="1051"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3</w:t>
            </w:r>
          </w:p>
        </w:tc>
        <w:tc>
          <w:tcPr>
            <w:tcW w:w="2027"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30/M</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Rolled</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3</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&gt;75</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≥75</w:t>
            </w:r>
          </w:p>
        </w:tc>
      </w:tr>
      <w:tr w:rsidR="005E73B3" w:rsidRPr="00EA5676" w:rsidTr="00C63D2B">
        <w:tc>
          <w:tcPr>
            <w:tcW w:w="1051"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4</w:t>
            </w:r>
          </w:p>
        </w:tc>
        <w:tc>
          <w:tcPr>
            <w:tcW w:w="2027"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18/F</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Atrophic</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3</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&gt;75</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≥75</w:t>
            </w:r>
          </w:p>
        </w:tc>
      </w:tr>
      <w:tr w:rsidR="005E73B3" w:rsidRPr="00EA5676" w:rsidTr="00C63D2B">
        <w:tc>
          <w:tcPr>
            <w:tcW w:w="1051"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5</w:t>
            </w:r>
          </w:p>
        </w:tc>
        <w:tc>
          <w:tcPr>
            <w:tcW w:w="2027"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18/F</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Rolled</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3</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&gt;75</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≥50</w:t>
            </w:r>
          </w:p>
        </w:tc>
      </w:tr>
      <w:tr w:rsidR="005E73B3" w:rsidRPr="00EA5676" w:rsidTr="00C63D2B">
        <w:tc>
          <w:tcPr>
            <w:tcW w:w="1051"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6</w:t>
            </w:r>
          </w:p>
        </w:tc>
        <w:tc>
          <w:tcPr>
            <w:tcW w:w="2027"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24/F</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Atrophic</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2</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&gt;50</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≥50</w:t>
            </w:r>
          </w:p>
        </w:tc>
      </w:tr>
      <w:tr w:rsidR="005E73B3" w:rsidRPr="00EA5676" w:rsidTr="00C63D2B">
        <w:tc>
          <w:tcPr>
            <w:tcW w:w="1051"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7</w:t>
            </w:r>
          </w:p>
        </w:tc>
        <w:tc>
          <w:tcPr>
            <w:tcW w:w="2027"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38/F</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Atrophic</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2</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&gt;75</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≥50</w:t>
            </w:r>
          </w:p>
        </w:tc>
      </w:tr>
      <w:tr w:rsidR="005E73B3" w:rsidRPr="00EA5676" w:rsidTr="00C63D2B">
        <w:tc>
          <w:tcPr>
            <w:tcW w:w="1051"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8</w:t>
            </w:r>
          </w:p>
        </w:tc>
        <w:tc>
          <w:tcPr>
            <w:tcW w:w="2027"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21/M</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Rolled</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3</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&gt;50</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≥25</w:t>
            </w:r>
          </w:p>
        </w:tc>
      </w:tr>
      <w:tr w:rsidR="005E73B3" w:rsidRPr="00EA5676" w:rsidTr="00C63D2B">
        <w:tc>
          <w:tcPr>
            <w:tcW w:w="1051"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9</w:t>
            </w:r>
          </w:p>
        </w:tc>
        <w:tc>
          <w:tcPr>
            <w:tcW w:w="2027"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20/F</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Rolled</w:t>
            </w:r>
          </w:p>
        </w:tc>
        <w:tc>
          <w:tcPr>
            <w:tcW w:w="144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3</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&gt;50</w:t>
            </w:r>
          </w:p>
        </w:tc>
        <w:tc>
          <w:tcPr>
            <w:tcW w:w="1800" w:type="dxa"/>
          </w:tcPr>
          <w:p w:rsidR="005E73B3" w:rsidRPr="00EA5676" w:rsidRDefault="005E73B3" w:rsidP="00C63D2B">
            <w:pPr>
              <w:jc w:val="both"/>
              <w:rPr>
                <w:rFonts w:ascii="Times New Roman" w:hAnsi="Times New Roman" w:cs="Times New Roman"/>
                <w:sz w:val="20"/>
                <w:szCs w:val="20"/>
              </w:rPr>
            </w:pPr>
            <w:r w:rsidRPr="00EA5676">
              <w:rPr>
                <w:rFonts w:ascii="Times New Roman" w:hAnsi="Times New Roman" w:cs="Times New Roman"/>
                <w:sz w:val="20"/>
                <w:szCs w:val="20"/>
              </w:rPr>
              <w:t>≥50</w:t>
            </w:r>
          </w:p>
        </w:tc>
      </w:tr>
    </w:tbl>
    <w:p w:rsidR="005E73B3" w:rsidRPr="005E73B3" w:rsidRDefault="005E73B3" w:rsidP="005E73B3">
      <w:pPr>
        <w:spacing w:after="0" w:line="240" w:lineRule="auto"/>
        <w:jc w:val="both"/>
        <w:rPr>
          <w:rFonts w:ascii="Times New Roman" w:hAnsi="Times New Roman" w:cs="Times New Roman"/>
          <w:sz w:val="20"/>
        </w:rPr>
      </w:pPr>
    </w:p>
    <w:p w:rsidR="005E73B3" w:rsidRDefault="005E73B3" w:rsidP="00EA5676">
      <w:pPr>
        <w:spacing w:before="100" w:beforeAutospacing="1" w:after="100" w:afterAutospacing="1" w:line="288" w:lineRule="auto"/>
        <w:jc w:val="both"/>
        <w:rPr>
          <w:rFonts w:ascii="Times New Roman" w:hAnsi="Times New Roman" w:cs="Times New Roman"/>
        </w:rPr>
        <w:sectPr w:rsidR="005E73B3" w:rsidSect="005E73B3">
          <w:type w:val="continuous"/>
          <w:pgSz w:w="12240" w:h="15840"/>
          <w:pgMar w:top="1440" w:right="1440" w:bottom="1440" w:left="1440" w:header="720" w:footer="720" w:gutter="0"/>
          <w:cols w:space="720"/>
          <w:docGrid w:linePitch="360"/>
        </w:sectPr>
      </w:pPr>
    </w:p>
    <w:p w:rsidR="00721083" w:rsidRDefault="00721083" w:rsidP="00721083">
      <w:pPr>
        <w:spacing w:after="0" w:line="240" w:lineRule="auto"/>
        <w:jc w:val="both"/>
        <w:rPr>
          <w:rFonts w:ascii="Times New Roman" w:hAnsi="Times New Roman" w:cs="Times New Roman"/>
        </w:rPr>
      </w:pPr>
      <w:r w:rsidRPr="00EA5676">
        <w:rPr>
          <w:rFonts w:ascii="Times New Roman" w:hAnsi="Times New Roman" w:cs="Times New Roman"/>
          <w:b/>
          <w:noProof/>
          <w:sz w:val="20"/>
          <w:szCs w:val="20"/>
        </w:rPr>
        <w:lastRenderedPageBreak/>
        <w:drawing>
          <wp:inline distT="0" distB="0" distL="0" distR="0" wp14:anchorId="5B591A5F" wp14:editId="04559D8F">
            <wp:extent cx="2743200" cy="2957328"/>
            <wp:effectExtent l="0" t="0" r="0" b="0"/>
            <wp:docPr id="1" name="Picture 1" descr="C:\Users\m\Desktop\cross pics\DSCN2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Desktop\cross pics\DSCN2451.JPG"/>
                    <pic:cNvPicPr>
                      <a:picLocks noChangeAspect="1" noChangeArrowheads="1"/>
                    </pic:cNvPicPr>
                  </pic:nvPicPr>
                  <pic:blipFill>
                    <a:blip r:embed="rId11" cstate="print"/>
                    <a:srcRect/>
                    <a:stretch>
                      <a:fillRect/>
                    </a:stretch>
                  </pic:blipFill>
                  <pic:spPr bwMode="auto">
                    <a:xfrm>
                      <a:off x="0" y="0"/>
                      <a:ext cx="2743200" cy="2957328"/>
                    </a:xfrm>
                    <a:prstGeom prst="rect">
                      <a:avLst/>
                    </a:prstGeom>
                    <a:noFill/>
                    <a:ln w="9525">
                      <a:noFill/>
                      <a:miter lim="800000"/>
                      <a:headEnd/>
                      <a:tailEnd/>
                    </a:ln>
                  </pic:spPr>
                </pic:pic>
              </a:graphicData>
            </a:graphic>
          </wp:inline>
        </w:drawing>
      </w:r>
    </w:p>
    <w:p w:rsidR="00721083" w:rsidRDefault="00721083" w:rsidP="00721083">
      <w:pPr>
        <w:spacing w:after="0" w:line="240" w:lineRule="auto"/>
        <w:jc w:val="both"/>
        <w:rPr>
          <w:rFonts w:ascii="Times New Roman" w:hAnsi="Times New Roman" w:cs="Times New Roman"/>
          <w:sz w:val="20"/>
          <w:szCs w:val="20"/>
        </w:rPr>
      </w:pPr>
      <w:r w:rsidRPr="00721083">
        <w:rPr>
          <w:rFonts w:ascii="Times New Roman" w:hAnsi="Times New Roman" w:cs="Times New Roman"/>
          <w:b/>
          <w:sz w:val="20"/>
          <w:szCs w:val="20"/>
        </w:rPr>
        <w:t>Figure 1</w:t>
      </w:r>
      <w:r w:rsidRPr="00EA5676">
        <w:rPr>
          <w:rFonts w:ascii="Times New Roman" w:hAnsi="Times New Roman" w:cs="Times New Roman"/>
          <w:sz w:val="20"/>
          <w:szCs w:val="20"/>
        </w:rPr>
        <w:t xml:space="preserve"> Acne </w:t>
      </w:r>
      <w:r>
        <w:rPr>
          <w:rFonts w:ascii="Times New Roman" w:hAnsi="Times New Roman" w:cs="Times New Roman"/>
          <w:sz w:val="20"/>
          <w:szCs w:val="20"/>
        </w:rPr>
        <w:t>s</w:t>
      </w:r>
      <w:r w:rsidRPr="00EA5676">
        <w:rPr>
          <w:rFonts w:ascii="Times New Roman" w:hAnsi="Times New Roman" w:cs="Times New Roman"/>
          <w:sz w:val="20"/>
          <w:szCs w:val="20"/>
        </w:rPr>
        <w:t>cars before treatment</w:t>
      </w:r>
      <w:r>
        <w:rPr>
          <w:rFonts w:ascii="Times New Roman" w:hAnsi="Times New Roman" w:cs="Times New Roman"/>
          <w:sz w:val="20"/>
          <w:szCs w:val="20"/>
        </w:rPr>
        <w:t>.</w:t>
      </w:r>
    </w:p>
    <w:p w:rsidR="000002E5" w:rsidRDefault="000002E5" w:rsidP="000002E5">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Three patients complained of loss</w:t>
      </w:r>
      <w:r>
        <w:rPr>
          <w:rFonts w:ascii="Times New Roman" w:hAnsi="Times New Roman" w:cs="Times New Roman"/>
        </w:rPr>
        <w:t xml:space="preserve"> </w:t>
      </w:r>
      <w:r w:rsidRPr="00EA5676">
        <w:rPr>
          <w:rFonts w:ascii="Times New Roman" w:hAnsi="Times New Roman" w:cs="Times New Roman"/>
        </w:rPr>
        <w:t xml:space="preserve"> of work/study due to crusting and being </w:t>
      </w:r>
      <w:r>
        <w:rPr>
          <w:rFonts w:ascii="Times New Roman" w:hAnsi="Times New Roman" w:cs="Times New Roman"/>
        </w:rPr>
        <w:t>non</w:t>
      </w:r>
      <w:r w:rsidRPr="00EA5676">
        <w:rPr>
          <w:rFonts w:ascii="Times New Roman" w:hAnsi="Times New Roman" w:cs="Times New Roman"/>
        </w:rPr>
        <w:t xml:space="preserve">presentable for 3 to 7 days. </w:t>
      </w:r>
    </w:p>
    <w:p w:rsidR="000002E5" w:rsidRPr="00EA5676" w:rsidRDefault="000002E5" w:rsidP="000002E5">
      <w:pPr>
        <w:spacing w:before="100" w:beforeAutospacing="1" w:after="100" w:afterAutospacing="1" w:line="288" w:lineRule="auto"/>
        <w:jc w:val="both"/>
        <w:rPr>
          <w:rFonts w:ascii="Times New Roman" w:hAnsi="Times New Roman" w:cs="Times New Roman"/>
        </w:rPr>
      </w:pPr>
      <w:r w:rsidRPr="005E73B3">
        <w:rPr>
          <w:rFonts w:ascii="Times New Roman" w:hAnsi="Times New Roman" w:cs="Times New Roman"/>
          <w:b/>
        </w:rPr>
        <w:t>Figures 1</w:t>
      </w:r>
      <w:r w:rsidRPr="000002E5">
        <w:rPr>
          <w:rFonts w:ascii="Times New Roman" w:hAnsi="Times New Roman" w:cs="Times New Roman"/>
        </w:rPr>
        <w:t xml:space="preserve"> and</w:t>
      </w:r>
      <w:r>
        <w:rPr>
          <w:rFonts w:ascii="Times New Roman" w:hAnsi="Times New Roman" w:cs="Times New Roman"/>
          <w:b/>
        </w:rPr>
        <w:t xml:space="preserve"> 2</w:t>
      </w:r>
      <w:r w:rsidRPr="00EA5676">
        <w:rPr>
          <w:rFonts w:ascii="Times New Roman" w:hAnsi="Times New Roman" w:cs="Times New Roman"/>
        </w:rPr>
        <w:t xml:space="preserve"> show before and after pictures of patients with acne scars.</w:t>
      </w:r>
    </w:p>
    <w:p w:rsidR="000002E5" w:rsidRPr="00EA5676" w:rsidRDefault="000002E5" w:rsidP="000002E5">
      <w:pPr>
        <w:spacing w:before="100" w:beforeAutospacing="1" w:after="100" w:afterAutospacing="1" w:line="288" w:lineRule="auto"/>
        <w:jc w:val="both"/>
        <w:rPr>
          <w:rFonts w:ascii="Times New Roman" w:hAnsi="Times New Roman" w:cs="Times New Roman"/>
          <w:b/>
        </w:rPr>
      </w:pPr>
      <w:r w:rsidRPr="00EA5676">
        <w:rPr>
          <w:rFonts w:ascii="Times New Roman" w:hAnsi="Times New Roman" w:cs="Times New Roman"/>
          <w:b/>
        </w:rPr>
        <w:t>Discussion</w:t>
      </w:r>
    </w:p>
    <w:p w:rsidR="000002E5" w:rsidRDefault="000002E5" w:rsidP="000002E5">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Acne scarring greatly affects the quality of life of the individuals and many a times leads to financial burden on the family in the for</w:t>
      </w:r>
      <w:r>
        <w:rPr>
          <w:rFonts w:ascii="Times New Roman" w:hAnsi="Times New Roman" w:cs="Times New Roman"/>
        </w:rPr>
        <w:t xml:space="preserve">m of expensive treatments e.g. </w:t>
      </w:r>
      <w:proofErr w:type="spellStart"/>
      <w:r>
        <w:rPr>
          <w:rFonts w:ascii="Times New Roman" w:hAnsi="Times New Roman" w:cs="Times New Roman"/>
        </w:rPr>
        <w:t>F</w:t>
      </w:r>
      <w:r w:rsidRPr="00EA5676">
        <w:rPr>
          <w:rFonts w:ascii="Times New Roman" w:hAnsi="Times New Roman" w:cs="Times New Roman"/>
        </w:rPr>
        <w:t>raxel</w:t>
      </w:r>
      <w:proofErr w:type="spellEnd"/>
      <w:r>
        <w:rPr>
          <w:rFonts w:ascii="Times New Roman" w:hAnsi="Times New Roman" w:cs="Times New Roman"/>
        </w:rPr>
        <w:t>®</w:t>
      </w:r>
      <w:r w:rsidRPr="00EA5676">
        <w:rPr>
          <w:rFonts w:ascii="Times New Roman" w:hAnsi="Times New Roman" w:cs="Times New Roman"/>
        </w:rPr>
        <w:t xml:space="preserve"> laser which may cost between </w:t>
      </w:r>
      <w:proofErr w:type="spellStart"/>
      <w:r w:rsidRPr="00EA5676">
        <w:rPr>
          <w:rFonts w:ascii="Times New Roman" w:hAnsi="Times New Roman" w:cs="Times New Roman"/>
        </w:rPr>
        <w:t>Rs</w:t>
      </w:r>
      <w:proofErr w:type="spellEnd"/>
      <w:r w:rsidR="00363936">
        <w:rPr>
          <w:rFonts w:ascii="Times New Roman" w:hAnsi="Times New Roman" w:cs="Times New Roman"/>
        </w:rPr>
        <w:t>.</w:t>
      </w:r>
      <w:r w:rsidRPr="00EA5676">
        <w:rPr>
          <w:rFonts w:ascii="Times New Roman" w:hAnsi="Times New Roman" w:cs="Times New Roman"/>
        </w:rPr>
        <w:t xml:space="preserve"> 20</w:t>
      </w:r>
      <w:r>
        <w:rPr>
          <w:rFonts w:ascii="Times New Roman" w:hAnsi="Times New Roman" w:cs="Times New Roman"/>
        </w:rPr>
        <w:t>,000 to 30</w:t>
      </w:r>
      <w:r w:rsidR="00363936">
        <w:rPr>
          <w:rFonts w:ascii="Times New Roman" w:hAnsi="Times New Roman" w:cs="Times New Roman"/>
        </w:rPr>
        <w:t>,</w:t>
      </w:r>
      <w:r>
        <w:rPr>
          <w:rFonts w:ascii="Times New Roman" w:hAnsi="Times New Roman" w:cs="Times New Roman"/>
        </w:rPr>
        <w:t xml:space="preserve">000 </w:t>
      </w:r>
      <w:r w:rsidRPr="00EA5676">
        <w:rPr>
          <w:rFonts w:ascii="Times New Roman" w:hAnsi="Times New Roman" w:cs="Times New Roman"/>
        </w:rPr>
        <w:t>per session. Various other treatments</w:t>
      </w:r>
      <w:r>
        <w:rPr>
          <w:rFonts w:ascii="Times New Roman" w:hAnsi="Times New Roman" w:cs="Times New Roman"/>
        </w:rPr>
        <w:t xml:space="preserve"> like subcis</w:t>
      </w:r>
      <w:r w:rsidRPr="00EA5676">
        <w:rPr>
          <w:rFonts w:ascii="Times New Roman" w:hAnsi="Times New Roman" w:cs="Times New Roman"/>
        </w:rPr>
        <w:t xml:space="preserve">ion of </w:t>
      </w:r>
      <w:r>
        <w:rPr>
          <w:rFonts w:ascii="Times New Roman" w:hAnsi="Times New Roman" w:cs="Times New Roman"/>
        </w:rPr>
        <w:t xml:space="preserve"> </w:t>
      </w:r>
      <w:r w:rsidRPr="00EA5676">
        <w:rPr>
          <w:rFonts w:ascii="Times New Roman" w:hAnsi="Times New Roman" w:cs="Times New Roman"/>
        </w:rPr>
        <w:t xml:space="preserve">scars, </w:t>
      </w:r>
      <w:r>
        <w:rPr>
          <w:rFonts w:ascii="Times New Roman" w:hAnsi="Times New Roman" w:cs="Times New Roman"/>
        </w:rPr>
        <w:t xml:space="preserve">  </w:t>
      </w:r>
      <w:r w:rsidRPr="00EA5676">
        <w:rPr>
          <w:rFonts w:ascii="Times New Roman" w:hAnsi="Times New Roman" w:cs="Times New Roman"/>
        </w:rPr>
        <w:t xml:space="preserve">dermabrasion </w:t>
      </w:r>
      <w:r>
        <w:rPr>
          <w:rFonts w:ascii="Times New Roman" w:hAnsi="Times New Roman" w:cs="Times New Roman"/>
        </w:rPr>
        <w:t xml:space="preserve">  </w:t>
      </w:r>
      <w:r w:rsidRPr="00EA5676">
        <w:rPr>
          <w:rFonts w:ascii="Times New Roman" w:hAnsi="Times New Roman" w:cs="Times New Roman"/>
        </w:rPr>
        <w:t>and</w:t>
      </w:r>
      <w:r>
        <w:rPr>
          <w:rFonts w:ascii="Times New Roman" w:hAnsi="Times New Roman" w:cs="Times New Roman"/>
        </w:rPr>
        <w:t xml:space="preserve">  </w:t>
      </w:r>
      <w:r w:rsidRPr="00EA5676">
        <w:rPr>
          <w:rFonts w:ascii="Times New Roman" w:hAnsi="Times New Roman" w:cs="Times New Roman"/>
        </w:rPr>
        <w:t xml:space="preserve"> topical </w:t>
      </w:r>
      <w:r>
        <w:rPr>
          <w:rFonts w:ascii="Times New Roman" w:hAnsi="Times New Roman" w:cs="Times New Roman"/>
        </w:rPr>
        <w:t xml:space="preserve">  </w:t>
      </w:r>
      <w:r w:rsidRPr="00EA5676">
        <w:rPr>
          <w:rFonts w:ascii="Times New Roman" w:hAnsi="Times New Roman" w:cs="Times New Roman"/>
        </w:rPr>
        <w:t>tretinoin</w:t>
      </w:r>
    </w:p>
    <w:p w:rsidR="00721083" w:rsidRDefault="00721083" w:rsidP="00721083">
      <w:pPr>
        <w:spacing w:after="0" w:line="240" w:lineRule="auto"/>
        <w:jc w:val="both"/>
        <w:rPr>
          <w:rFonts w:ascii="Times New Roman" w:hAnsi="Times New Roman" w:cs="Times New Roman"/>
          <w:sz w:val="20"/>
          <w:szCs w:val="20"/>
        </w:rPr>
      </w:pPr>
    </w:p>
    <w:p w:rsidR="00721083" w:rsidRDefault="00721083" w:rsidP="00721083">
      <w:pPr>
        <w:spacing w:after="0" w:line="240" w:lineRule="auto"/>
        <w:jc w:val="both"/>
        <w:rPr>
          <w:rFonts w:ascii="Times New Roman" w:hAnsi="Times New Roman" w:cs="Times New Roman"/>
        </w:rPr>
      </w:pPr>
      <w:r w:rsidRPr="00EA5676">
        <w:rPr>
          <w:rFonts w:ascii="Times New Roman" w:hAnsi="Times New Roman" w:cs="Times New Roman"/>
          <w:noProof/>
          <w:sz w:val="20"/>
          <w:szCs w:val="20"/>
        </w:rPr>
        <w:drawing>
          <wp:inline distT="0" distB="0" distL="0" distR="0" wp14:anchorId="6F3B5D78" wp14:editId="537DB536">
            <wp:extent cx="2700012" cy="2889918"/>
            <wp:effectExtent l="0" t="0" r="0" b="0"/>
            <wp:docPr id="3" name="Picture 3" descr="C:\Users\m\Desktop\cross pics\IMG_09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Desktop\cross pics\IMG_0974.JPG"/>
                    <pic:cNvPicPr>
                      <a:picLocks noChangeAspect="1" noChangeArrowheads="1"/>
                    </pic:cNvPicPr>
                  </pic:nvPicPr>
                  <pic:blipFill rotWithShape="1">
                    <a:blip r:embed="rId12" cstate="print"/>
                    <a:srcRect b="8854"/>
                    <a:stretch/>
                  </pic:blipFill>
                  <pic:spPr bwMode="auto">
                    <a:xfrm>
                      <a:off x="0" y="0"/>
                      <a:ext cx="2705196" cy="2895467"/>
                    </a:xfrm>
                    <a:prstGeom prst="rect">
                      <a:avLst/>
                    </a:prstGeom>
                    <a:noFill/>
                    <a:ln>
                      <a:noFill/>
                    </a:ln>
                    <a:extLst>
                      <a:ext uri="{53640926-AAD7-44D8-BBD7-CCE9431645EC}">
                        <a14:shadowObscured xmlns:a14="http://schemas.microsoft.com/office/drawing/2010/main"/>
                      </a:ext>
                    </a:extLst>
                  </pic:spPr>
                </pic:pic>
              </a:graphicData>
            </a:graphic>
          </wp:inline>
        </w:drawing>
      </w:r>
    </w:p>
    <w:p w:rsidR="00721083" w:rsidRDefault="000002E5" w:rsidP="00721083">
      <w:pPr>
        <w:spacing w:after="0" w:line="240" w:lineRule="auto"/>
        <w:jc w:val="both"/>
        <w:rPr>
          <w:rFonts w:ascii="Times New Roman" w:hAnsi="Times New Roman" w:cs="Times New Roman"/>
        </w:rPr>
      </w:pPr>
      <w:r>
        <w:rPr>
          <w:rFonts w:ascii="Times New Roman" w:hAnsi="Times New Roman" w:cs="Times New Roman"/>
          <w:b/>
          <w:sz w:val="20"/>
          <w:szCs w:val="20"/>
        </w:rPr>
        <w:t>Figure 2</w:t>
      </w:r>
      <w:r w:rsidR="00721083" w:rsidRPr="00EA5676">
        <w:rPr>
          <w:rFonts w:ascii="Times New Roman" w:hAnsi="Times New Roman" w:cs="Times New Roman"/>
          <w:sz w:val="20"/>
          <w:szCs w:val="20"/>
        </w:rPr>
        <w:t xml:space="preserve"> Improved acne scars after 2 sessions</w:t>
      </w:r>
      <w:r w:rsidR="00721083">
        <w:rPr>
          <w:rFonts w:ascii="Times New Roman" w:hAnsi="Times New Roman" w:cs="Times New Roman"/>
          <w:sz w:val="20"/>
          <w:szCs w:val="20"/>
        </w:rPr>
        <w:t>.</w:t>
      </w:r>
    </w:p>
    <w:p w:rsidR="00894332" w:rsidRPr="00EA5676" w:rsidRDefault="000002E5" w:rsidP="00721083">
      <w:pPr>
        <w:spacing w:before="100" w:beforeAutospacing="1" w:after="100" w:afterAutospacing="1" w:line="288" w:lineRule="auto"/>
        <w:jc w:val="both"/>
        <w:rPr>
          <w:rFonts w:ascii="Times New Roman" w:hAnsi="Times New Roman" w:cs="Times New Roman"/>
        </w:rPr>
      </w:pPr>
      <w:proofErr w:type="gramStart"/>
      <w:r w:rsidRPr="00EA5676">
        <w:rPr>
          <w:rFonts w:ascii="Times New Roman" w:hAnsi="Times New Roman" w:cs="Times New Roman"/>
        </w:rPr>
        <w:t>application have</w:t>
      </w:r>
      <w:proofErr w:type="gramEnd"/>
      <w:r w:rsidRPr="00EA5676">
        <w:rPr>
          <w:rFonts w:ascii="Times New Roman" w:hAnsi="Times New Roman" w:cs="Times New Roman"/>
        </w:rPr>
        <w:t xml:space="preserve"> their</w:t>
      </w:r>
      <w:r w:rsidR="00363936">
        <w:rPr>
          <w:rFonts w:ascii="Times New Roman" w:hAnsi="Times New Roman" w:cs="Times New Roman"/>
        </w:rPr>
        <w:t xml:space="preserve"> own</w:t>
      </w:r>
      <w:r>
        <w:rPr>
          <w:rFonts w:ascii="Times New Roman" w:hAnsi="Times New Roman" w:cs="Times New Roman"/>
        </w:rPr>
        <w:t xml:space="preserve"> </w:t>
      </w:r>
      <w:r w:rsidRPr="00EA5676">
        <w:rPr>
          <w:rFonts w:ascii="Times New Roman" w:hAnsi="Times New Roman" w:cs="Times New Roman"/>
        </w:rPr>
        <w:t>limitations</w:t>
      </w:r>
      <w:r>
        <w:rPr>
          <w:rFonts w:ascii="Times New Roman" w:hAnsi="Times New Roman" w:cs="Times New Roman"/>
        </w:rPr>
        <w:t xml:space="preserve"> </w:t>
      </w:r>
      <w:r w:rsidRPr="00EA5676">
        <w:rPr>
          <w:rFonts w:ascii="Times New Roman" w:hAnsi="Times New Roman" w:cs="Times New Roman"/>
        </w:rPr>
        <w:t>like</w:t>
      </w:r>
      <w:r>
        <w:rPr>
          <w:rFonts w:ascii="Times New Roman" w:hAnsi="Times New Roman" w:cs="Times New Roman"/>
        </w:rPr>
        <w:t xml:space="preserve"> </w:t>
      </w:r>
      <w:r w:rsidRPr="00EA5676">
        <w:rPr>
          <w:rFonts w:ascii="Times New Roman" w:hAnsi="Times New Roman" w:cs="Times New Roman"/>
        </w:rPr>
        <w:t xml:space="preserve">lack </w:t>
      </w:r>
      <w:r w:rsidR="00144690" w:rsidRPr="00EA5676">
        <w:rPr>
          <w:rFonts w:ascii="Times New Roman" w:hAnsi="Times New Roman" w:cs="Times New Roman"/>
        </w:rPr>
        <w:t xml:space="preserve">of proper technique, availability of machine and slow or negligent response, </w:t>
      </w:r>
      <w:r w:rsidR="00247DE7" w:rsidRPr="00EA5676">
        <w:rPr>
          <w:rFonts w:ascii="Times New Roman" w:hAnsi="Times New Roman" w:cs="Times New Roman"/>
        </w:rPr>
        <w:t>respectively. Alt</w:t>
      </w:r>
      <w:r w:rsidR="000F3C9F" w:rsidRPr="00EA5676">
        <w:rPr>
          <w:rFonts w:ascii="Times New Roman" w:hAnsi="Times New Roman" w:cs="Times New Roman"/>
        </w:rPr>
        <w:t>hough microneedling or derma roller is gaining po</w:t>
      </w:r>
      <w:r w:rsidR="00030DA0" w:rsidRPr="00EA5676">
        <w:rPr>
          <w:rFonts w:ascii="Times New Roman" w:hAnsi="Times New Roman" w:cs="Times New Roman"/>
        </w:rPr>
        <w:t>p</w:t>
      </w:r>
      <w:r w:rsidR="000F3C9F" w:rsidRPr="00EA5676">
        <w:rPr>
          <w:rFonts w:ascii="Times New Roman" w:hAnsi="Times New Roman" w:cs="Times New Roman"/>
        </w:rPr>
        <w:t>ularity</w:t>
      </w:r>
      <w:r w:rsidR="00030DA0" w:rsidRPr="00EA5676">
        <w:rPr>
          <w:rFonts w:ascii="Times New Roman" w:hAnsi="Times New Roman" w:cs="Times New Roman"/>
        </w:rPr>
        <w:t xml:space="preserve"> and does show worthwhile results, it also require</w:t>
      </w:r>
      <w:r w:rsidR="00B9226A" w:rsidRPr="00EA5676">
        <w:rPr>
          <w:rFonts w:ascii="Times New Roman" w:hAnsi="Times New Roman" w:cs="Times New Roman"/>
        </w:rPr>
        <w:t>s</w:t>
      </w:r>
      <w:r w:rsidR="00030DA0" w:rsidRPr="00EA5676">
        <w:rPr>
          <w:rFonts w:ascii="Times New Roman" w:hAnsi="Times New Roman" w:cs="Times New Roman"/>
        </w:rPr>
        <w:t xml:space="preserve"> familiarity with technique and is somewhat expensive</w:t>
      </w:r>
      <w:r w:rsidR="00894332" w:rsidRPr="00EA5676">
        <w:rPr>
          <w:rFonts w:ascii="Times New Roman" w:hAnsi="Times New Roman" w:cs="Times New Roman"/>
        </w:rPr>
        <w:t>.</w:t>
      </w:r>
    </w:p>
    <w:p w:rsidR="004C0535" w:rsidRPr="00EA5676" w:rsidRDefault="00810BF8" w:rsidP="00721083">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TCA</w:t>
      </w:r>
      <w:r w:rsidRPr="00EA5676">
        <w:rPr>
          <w:rFonts w:ascii="Times New Roman" w:hAnsi="Times New Roman" w:cs="Times New Roman"/>
          <w:b/>
        </w:rPr>
        <w:t xml:space="preserve"> </w:t>
      </w:r>
      <w:r w:rsidR="00A77B7F" w:rsidRPr="00EA5676">
        <w:rPr>
          <w:rFonts w:ascii="Times New Roman" w:hAnsi="Times New Roman" w:cs="Times New Roman"/>
        </w:rPr>
        <w:t xml:space="preserve">is an excellent peeling </w:t>
      </w:r>
      <w:r w:rsidR="00655AC4" w:rsidRPr="00EA5676">
        <w:rPr>
          <w:rFonts w:ascii="Times New Roman" w:hAnsi="Times New Roman" w:cs="Times New Roman"/>
        </w:rPr>
        <w:t>agent;</w:t>
      </w:r>
      <w:r w:rsidR="00A77B7F" w:rsidRPr="00EA5676">
        <w:rPr>
          <w:rFonts w:ascii="Times New Roman" w:hAnsi="Times New Roman" w:cs="Times New Roman"/>
        </w:rPr>
        <w:t xml:space="preserve"> it can be used for very superficial to deep peeling</w:t>
      </w:r>
      <w:r w:rsidR="00247DE7" w:rsidRPr="003D0FB1">
        <w:rPr>
          <w:rFonts w:ascii="Times New Roman" w:hAnsi="Times New Roman" w:cs="Times New Roman"/>
          <w:sz w:val="18"/>
          <w:vertAlign w:val="superscript"/>
        </w:rPr>
        <w:t>1</w:t>
      </w:r>
      <w:r w:rsidR="00A77B7F" w:rsidRPr="00EA5676">
        <w:rPr>
          <w:rFonts w:ascii="Times New Roman" w:hAnsi="Times New Roman" w:cs="Times New Roman"/>
        </w:rPr>
        <w:t xml:space="preserve"> by altering its concentration and method of </w:t>
      </w:r>
      <w:r w:rsidR="00655AC4" w:rsidRPr="00EA5676">
        <w:rPr>
          <w:rFonts w:ascii="Times New Roman" w:hAnsi="Times New Roman" w:cs="Times New Roman"/>
        </w:rPr>
        <w:t>application and the desired level of peel can be visibly gauged by</w:t>
      </w:r>
      <w:r w:rsidR="00A77B7F" w:rsidRPr="00EA5676">
        <w:rPr>
          <w:rFonts w:ascii="Times New Roman" w:hAnsi="Times New Roman" w:cs="Times New Roman"/>
        </w:rPr>
        <w:t xml:space="preserve"> </w:t>
      </w:r>
      <w:r w:rsidR="00655AC4" w:rsidRPr="00EA5676">
        <w:rPr>
          <w:rFonts w:ascii="Times New Roman" w:hAnsi="Times New Roman" w:cs="Times New Roman"/>
        </w:rPr>
        <w:t>the resultant frosting.</w:t>
      </w:r>
      <w:r w:rsidR="006E0076" w:rsidRPr="00EA5676">
        <w:rPr>
          <w:rFonts w:ascii="Times New Roman" w:hAnsi="Times New Roman" w:cs="Times New Roman"/>
        </w:rPr>
        <w:t xml:space="preserve"> </w:t>
      </w:r>
      <w:r w:rsidR="0072738F" w:rsidRPr="00EA5676">
        <w:rPr>
          <w:rFonts w:ascii="Times New Roman" w:hAnsi="Times New Roman" w:cs="Times New Roman"/>
        </w:rPr>
        <w:t>In safe hands, with proper patient selection an</w:t>
      </w:r>
      <w:r w:rsidR="00F70542" w:rsidRPr="00EA5676">
        <w:rPr>
          <w:rFonts w:ascii="Times New Roman" w:hAnsi="Times New Roman" w:cs="Times New Roman"/>
        </w:rPr>
        <w:t>d</w:t>
      </w:r>
      <w:r w:rsidR="0072738F" w:rsidRPr="00EA5676">
        <w:rPr>
          <w:rFonts w:ascii="Times New Roman" w:hAnsi="Times New Roman" w:cs="Times New Roman"/>
        </w:rPr>
        <w:t xml:space="preserve"> appropriate pre</w:t>
      </w:r>
      <w:r w:rsidR="00456390">
        <w:rPr>
          <w:rFonts w:ascii="Times New Roman" w:hAnsi="Times New Roman" w:cs="Times New Roman"/>
        </w:rPr>
        <w:t xml:space="preserve">- and </w:t>
      </w:r>
      <w:proofErr w:type="spellStart"/>
      <w:r w:rsidR="00456390">
        <w:rPr>
          <w:rFonts w:ascii="Times New Roman" w:hAnsi="Times New Roman" w:cs="Times New Roman"/>
        </w:rPr>
        <w:t>post</w:t>
      </w:r>
      <w:r w:rsidR="0072738F" w:rsidRPr="00EA5676">
        <w:rPr>
          <w:rFonts w:ascii="Times New Roman" w:hAnsi="Times New Roman" w:cs="Times New Roman"/>
        </w:rPr>
        <w:t>peel</w:t>
      </w:r>
      <w:proofErr w:type="spellEnd"/>
      <w:r w:rsidR="0072738F" w:rsidRPr="00EA5676">
        <w:rPr>
          <w:rFonts w:ascii="Times New Roman" w:hAnsi="Times New Roman" w:cs="Times New Roman"/>
        </w:rPr>
        <w:t xml:space="preserve"> care th</w:t>
      </w:r>
      <w:bookmarkStart w:id="0" w:name="_GoBack"/>
      <w:bookmarkEnd w:id="0"/>
      <w:r w:rsidR="0072738F" w:rsidRPr="00EA5676">
        <w:rPr>
          <w:rFonts w:ascii="Times New Roman" w:hAnsi="Times New Roman" w:cs="Times New Roman"/>
        </w:rPr>
        <w:t xml:space="preserve">ere are virtually no </w:t>
      </w:r>
      <w:r w:rsidR="0072738F" w:rsidRPr="00EA5676">
        <w:rPr>
          <w:rFonts w:ascii="Times New Roman" w:hAnsi="Times New Roman" w:cs="Times New Roman"/>
        </w:rPr>
        <w:lastRenderedPageBreak/>
        <w:t xml:space="preserve">complications. The only </w:t>
      </w:r>
      <w:r w:rsidR="002909BA" w:rsidRPr="00EA5676">
        <w:rPr>
          <w:rFonts w:ascii="Times New Roman" w:hAnsi="Times New Roman" w:cs="Times New Roman"/>
        </w:rPr>
        <w:t>drawback</w:t>
      </w:r>
      <w:r w:rsidR="0072738F" w:rsidRPr="00EA5676">
        <w:rPr>
          <w:rFonts w:ascii="Times New Roman" w:hAnsi="Times New Roman" w:cs="Times New Roman"/>
        </w:rPr>
        <w:t xml:space="preserve"> is the initial downtime and persistent erythema which may last 1 to 2 months.</w:t>
      </w:r>
      <w:r w:rsidR="00582131" w:rsidRPr="00EA5676">
        <w:rPr>
          <w:rFonts w:ascii="Times New Roman" w:hAnsi="Times New Roman" w:cs="Times New Roman"/>
        </w:rPr>
        <w:t xml:space="preserve"> The basis of improvement is graded inflammation followed by neo</w:t>
      </w:r>
      <w:r w:rsidR="004550B9" w:rsidRPr="00EA5676">
        <w:rPr>
          <w:rFonts w:ascii="Times New Roman" w:hAnsi="Times New Roman" w:cs="Times New Roman"/>
        </w:rPr>
        <w:t>collage</w:t>
      </w:r>
      <w:r w:rsidR="00095E25" w:rsidRPr="00EA5676">
        <w:rPr>
          <w:rFonts w:ascii="Times New Roman" w:hAnsi="Times New Roman" w:cs="Times New Roman"/>
        </w:rPr>
        <w:t>nization which causes leveling of the scars. We used a much lower concentration of TCA as compared to similar studies which used concentrations ranging from 65-100% TCA.</w:t>
      </w:r>
      <w:r w:rsidR="007A6677" w:rsidRPr="003D0FB1">
        <w:rPr>
          <w:rFonts w:ascii="Times New Roman" w:hAnsi="Times New Roman" w:cs="Times New Roman"/>
          <w:sz w:val="18"/>
          <w:vertAlign w:val="superscript"/>
        </w:rPr>
        <w:t>6</w:t>
      </w:r>
      <w:r w:rsidR="003D0FB1" w:rsidRPr="003D0FB1">
        <w:rPr>
          <w:rFonts w:ascii="Times New Roman" w:hAnsi="Times New Roman" w:cs="Times New Roman"/>
          <w:sz w:val="18"/>
          <w:vertAlign w:val="superscript"/>
        </w:rPr>
        <w:t>,</w:t>
      </w:r>
      <w:r w:rsidR="00A53EEB" w:rsidRPr="003D0FB1">
        <w:rPr>
          <w:rFonts w:ascii="Times New Roman" w:hAnsi="Times New Roman" w:cs="Times New Roman"/>
          <w:sz w:val="18"/>
          <w:vertAlign w:val="superscript"/>
        </w:rPr>
        <w:t>7</w:t>
      </w:r>
      <w:r w:rsidR="00095E25" w:rsidRPr="00EA5676">
        <w:rPr>
          <w:rFonts w:ascii="Times New Roman" w:hAnsi="Times New Roman" w:cs="Times New Roman"/>
        </w:rPr>
        <w:t xml:space="preserve"> Even with this concentration the results were comparable with </w:t>
      </w:r>
      <w:r w:rsidR="0047746A" w:rsidRPr="00EA5676">
        <w:rPr>
          <w:rFonts w:ascii="Times New Roman" w:hAnsi="Times New Roman" w:cs="Times New Roman"/>
        </w:rPr>
        <w:t>77.5</w:t>
      </w:r>
      <w:r w:rsidR="00247DE7" w:rsidRPr="00EA5676">
        <w:rPr>
          <w:rFonts w:ascii="Times New Roman" w:hAnsi="Times New Roman" w:cs="Times New Roman"/>
        </w:rPr>
        <w:t>%</w:t>
      </w:r>
      <w:r w:rsidR="00095E25" w:rsidRPr="00EA5676">
        <w:rPr>
          <w:rFonts w:ascii="Times New Roman" w:hAnsi="Times New Roman" w:cs="Times New Roman"/>
        </w:rPr>
        <w:t xml:space="preserve"> patients showing excellent improvement.</w:t>
      </w:r>
    </w:p>
    <w:p w:rsidR="00095E25" w:rsidRPr="00EA5676" w:rsidRDefault="00095E25" w:rsidP="00EA5676">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The discomfort/pain during the procedure was momentary and tolerable and easily managed by hand held fan. However</w:t>
      </w:r>
      <w:r w:rsidR="00247DE7" w:rsidRPr="00EA5676">
        <w:rPr>
          <w:rFonts w:ascii="Times New Roman" w:hAnsi="Times New Roman" w:cs="Times New Roman"/>
        </w:rPr>
        <w:t>,</w:t>
      </w:r>
      <w:r w:rsidR="00A765D8">
        <w:rPr>
          <w:rFonts w:ascii="Times New Roman" w:hAnsi="Times New Roman" w:cs="Times New Roman"/>
        </w:rPr>
        <w:t xml:space="preserve"> ice compresses, cooling device</w:t>
      </w:r>
      <w:r w:rsidRPr="00EA5676">
        <w:rPr>
          <w:rFonts w:ascii="Times New Roman" w:hAnsi="Times New Roman" w:cs="Times New Roman"/>
        </w:rPr>
        <w:t xml:space="preserve"> and even topical application of EMLA can be used in apprehensive patients. </w:t>
      </w:r>
      <w:r w:rsidR="00456390">
        <w:rPr>
          <w:rFonts w:ascii="Times New Roman" w:hAnsi="Times New Roman" w:cs="Times New Roman"/>
        </w:rPr>
        <w:t>A s</w:t>
      </w:r>
      <w:r w:rsidRPr="00EA5676">
        <w:rPr>
          <w:rFonts w:ascii="Times New Roman" w:hAnsi="Times New Roman" w:cs="Times New Roman"/>
        </w:rPr>
        <w:t>tudy</w:t>
      </w:r>
      <w:r w:rsidR="006F5683" w:rsidRPr="003D0FB1">
        <w:rPr>
          <w:rFonts w:ascii="Times New Roman" w:hAnsi="Times New Roman" w:cs="Times New Roman"/>
          <w:sz w:val="18"/>
          <w:vertAlign w:val="superscript"/>
        </w:rPr>
        <w:t>8</w:t>
      </w:r>
      <w:r w:rsidR="008B5BB6" w:rsidRPr="00EA5676">
        <w:rPr>
          <w:rFonts w:ascii="Times New Roman" w:hAnsi="Times New Roman" w:cs="Times New Roman"/>
          <w:vertAlign w:val="superscript"/>
        </w:rPr>
        <w:t xml:space="preserve"> </w:t>
      </w:r>
      <w:r w:rsidRPr="00EA5676">
        <w:rPr>
          <w:rFonts w:ascii="Times New Roman" w:hAnsi="Times New Roman" w:cs="Times New Roman"/>
        </w:rPr>
        <w:t>has shown that topical application of EMLA does not affect level of penetration of TCA.</w:t>
      </w:r>
    </w:p>
    <w:p w:rsidR="004C0535" w:rsidRPr="00EA5676" w:rsidRDefault="00905684" w:rsidP="00EA5676">
      <w:pPr>
        <w:spacing w:before="100" w:beforeAutospacing="1" w:after="100" w:afterAutospacing="1" w:line="288" w:lineRule="auto"/>
        <w:jc w:val="both"/>
        <w:rPr>
          <w:rFonts w:ascii="Times New Roman" w:hAnsi="Times New Roman" w:cs="Times New Roman"/>
        </w:rPr>
      </w:pPr>
      <w:r>
        <w:rPr>
          <w:rFonts w:ascii="Times New Roman" w:hAnsi="Times New Roman" w:cs="Times New Roman"/>
        </w:rPr>
        <w:t>Pre</w:t>
      </w:r>
      <w:r w:rsidR="004C0535" w:rsidRPr="00EA5676">
        <w:rPr>
          <w:rFonts w:ascii="Times New Roman" w:hAnsi="Times New Roman" w:cs="Times New Roman"/>
        </w:rPr>
        <w:t xml:space="preserve">peel </w:t>
      </w:r>
      <w:r w:rsidR="00095437" w:rsidRPr="00EA5676">
        <w:rPr>
          <w:rFonts w:ascii="Times New Roman" w:hAnsi="Times New Roman" w:cs="Times New Roman"/>
        </w:rPr>
        <w:t>regimen of</w:t>
      </w:r>
      <w:r w:rsidR="004C0535" w:rsidRPr="00EA5676">
        <w:rPr>
          <w:rFonts w:ascii="Times New Roman" w:hAnsi="Times New Roman" w:cs="Times New Roman"/>
        </w:rPr>
        <w:t xml:space="preserve"> sunscr</w:t>
      </w:r>
      <w:r w:rsidR="004A1184" w:rsidRPr="00EA5676">
        <w:rPr>
          <w:rFonts w:ascii="Times New Roman" w:hAnsi="Times New Roman" w:cs="Times New Roman"/>
        </w:rPr>
        <w:t xml:space="preserve">een, tretinoin and hydroquinone </w:t>
      </w:r>
      <w:r w:rsidR="004C0535" w:rsidRPr="00EA5676">
        <w:rPr>
          <w:rFonts w:ascii="Times New Roman" w:hAnsi="Times New Roman" w:cs="Times New Roman"/>
        </w:rPr>
        <w:t>is very important.</w:t>
      </w:r>
      <w:r w:rsidR="003E333F" w:rsidRPr="003D0FB1">
        <w:rPr>
          <w:rFonts w:ascii="Times New Roman" w:hAnsi="Times New Roman" w:cs="Times New Roman"/>
          <w:sz w:val="18"/>
          <w:vertAlign w:val="superscript"/>
        </w:rPr>
        <w:t>3</w:t>
      </w:r>
      <w:r w:rsidR="00095437" w:rsidRPr="00EA5676">
        <w:rPr>
          <w:rFonts w:ascii="Times New Roman" w:hAnsi="Times New Roman" w:cs="Times New Roman"/>
        </w:rPr>
        <w:t xml:space="preserve"> It </w:t>
      </w:r>
      <w:r w:rsidR="00AB1A30" w:rsidRPr="00EA5676">
        <w:rPr>
          <w:rFonts w:ascii="Times New Roman" w:hAnsi="Times New Roman" w:cs="Times New Roman"/>
        </w:rPr>
        <w:t>facilitate</w:t>
      </w:r>
      <w:r w:rsidR="00247DE7" w:rsidRPr="00EA5676">
        <w:rPr>
          <w:rFonts w:ascii="Times New Roman" w:hAnsi="Times New Roman" w:cs="Times New Roman"/>
        </w:rPr>
        <w:t>s</w:t>
      </w:r>
      <w:r w:rsidR="00AB1A30" w:rsidRPr="00EA5676">
        <w:rPr>
          <w:rFonts w:ascii="Times New Roman" w:hAnsi="Times New Roman" w:cs="Times New Roman"/>
        </w:rPr>
        <w:t xml:space="preserve"> uniform</w:t>
      </w:r>
      <w:r w:rsidR="00095437" w:rsidRPr="00EA5676">
        <w:rPr>
          <w:rFonts w:ascii="Times New Roman" w:hAnsi="Times New Roman" w:cs="Times New Roman"/>
        </w:rPr>
        <w:t xml:space="preserve"> penetration of the chemical, reduces wound healing time</w:t>
      </w:r>
      <w:r w:rsidR="00932F83" w:rsidRPr="003D0FB1">
        <w:rPr>
          <w:rFonts w:ascii="Times New Roman" w:hAnsi="Times New Roman" w:cs="Times New Roman"/>
          <w:sz w:val="18"/>
          <w:vertAlign w:val="superscript"/>
        </w:rPr>
        <w:t>9</w:t>
      </w:r>
      <w:r w:rsidR="00B81DED" w:rsidRPr="00EA5676">
        <w:rPr>
          <w:rFonts w:ascii="Times New Roman" w:hAnsi="Times New Roman" w:cs="Times New Roman"/>
        </w:rPr>
        <w:t xml:space="preserve"> </w:t>
      </w:r>
      <w:r w:rsidR="0071314A" w:rsidRPr="00EA5676">
        <w:rPr>
          <w:rFonts w:ascii="Times New Roman" w:hAnsi="Times New Roman" w:cs="Times New Roman"/>
        </w:rPr>
        <w:t>and prevents postinflammatory pigmentation.</w:t>
      </w:r>
    </w:p>
    <w:p w:rsidR="00095E25" w:rsidRPr="00EA5676" w:rsidRDefault="00095E25" w:rsidP="00EA5676">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A word of caution is to handle the chemical mindfully, avoid splashing or dripping, keep the patient comfortably lying down during the procedure and take special care to avoid contact</w:t>
      </w:r>
      <w:r w:rsidR="004A469F">
        <w:rPr>
          <w:rFonts w:ascii="Times New Roman" w:hAnsi="Times New Roman" w:cs="Times New Roman"/>
        </w:rPr>
        <w:t xml:space="preserve"> with eyes by covering with gauz</w:t>
      </w:r>
      <w:r w:rsidRPr="00EA5676">
        <w:rPr>
          <w:rFonts w:ascii="Times New Roman" w:hAnsi="Times New Roman" w:cs="Times New Roman"/>
        </w:rPr>
        <w:t>e pads.</w:t>
      </w:r>
      <w:r w:rsidR="00A779B9" w:rsidRPr="00EA5676">
        <w:rPr>
          <w:rFonts w:ascii="Times New Roman" w:hAnsi="Times New Roman" w:cs="Times New Roman"/>
        </w:rPr>
        <w:t xml:space="preserve"> History of oral medication is also very important, especially oral isotreti</w:t>
      </w:r>
      <w:r w:rsidR="003D0FB1">
        <w:rPr>
          <w:rFonts w:ascii="Times New Roman" w:hAnsi="Times New Roman" w:cs="Times New Roman"/>
        </w:rPr>
        <w:t>noi</w:t>
      </w:r>
      <w:r w:rsidR="00A779B9" w:rsidRPr="00EA5676">
        <w:rPr>
          <w:rFonts w:ascii="Times New Roman" w:hAnsi="Times New Roman" w:cs="Times New Roman"/>
        </w:rPr>
        <w:t>n which is missed</w:t>
      </w:r>
      <w:r w:rsidR="006D443A" w:rsidRPr="00EA5676">
        <w:rPr>
          <w:rFonts w:ascii="Times New Roman" w:hAnsi="Times New Roman" w:cs="Times New Roman"/>
        </w:rPr>
        <w:t xml:space="preserve"> many a times. </w:t>
      </w:r>
    </w:p>
    <w:p w:rsidR="00095E25" w:rsidRPr="00EA5676" w:rsidRDefault="00095E25" w:rsidP="00721083">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 xml:space="preserve">A study with a larger group and in other types of acne scars </w:t>
      </w:r>
      <w:r w:rsidR="007921F0" w:rsidRPr="00EA5676">
        <w:rPr>
          <w:rFonts w:ascii="Times New Roman" w:hAnsi="Times New Roman" w:cs="Times New Roman"/>
        </w:rPr>
        <w:t xml:space="preserve">and probably higher concentration of </w:t>
      </w:r>
      <w:r w:rsidR="007921F0" w:rsidRPr="00EA5676">
        <w:rPr>
          <w:rFonts w:ascii="Times New Roman" w:hAnsi="Times New Roman" w:cs="Times New Roman"/>
        </w:rPr>
        <w:lastRenderedPageBreak/>
        <w:t xml:space="preserve">TCA </w:t>
      </w:r>
      <w:r w:rsidRPr="00EA5676">
        <w:rPr>
          <w:rFonts w:ascii="Times New Roman" w:hAnsi="Times New Roman" w:cs="Times New Roman"/>
        </w:rPr>
        <w:t>can further strengthen this easy and effective treatment modality.</w:t>
      </w:r>
    </w:p>
    <w:p w:rsidR="00095E25" w:rsidRPr="00EA5676" w:rsidRDefault="00095E25" w:rsidP="00EA5676">
      <w:pPr>
        <w:spacing w:before="100" w:beforeAutospacing="1" w:after="100" w:afterAutospacing="1" w:line="288" w:lineRule="auto"/>
        <w:jc w:val="both"/>
        <w:rPr>
          <w:rFonts w:ascii="Times New Roman" w:hAnsi="Times New Roman" w:cs="Times New Roman"/>
          <w:b/>
        </w:rPr>
      </w:pPr>
      <w:r w:rsidRPr="00EA5676">
        <w:rPr>
          <w:rFonts w:ascii="Times New Roman" w:hAnsi="Times New Roman" w:cs="Times New Roman"/>
          <w:b/>
        </w:rPr>
        <w:t>Conclusion</w:t>
      </w:r>
    </w:p>
    <w:p w:rsidR="00095E25" w:rsidRPr="00EA5676" w:rsidRDefault="00095E25" w:rsidP="00EA5676">
      <w:pPr>
        <w:spacing w:before="100" w:beforeAutospacing="1" w:after="100" w:afterAutospacing="1" w:line="288" w:lineRule="auto"/>
        <w:jc w:val="both"/>
        <w:rPr>
          <w:rFonts w:ascii="Times New Roman" w:hAnsi="Times New Roman" w:cs="Times New Roman"/>
        </w:rPr>
      </w:pPr>
      <w:r w:rsidRPr="00EA5676">
        <w:rPr>
          <w:rFonts w:ascii="Times New Roman" w:hAnsi="Times New Roman" w:cs="Times New Roman"/>
        </w:rPr>
        <w:t>CROSS treatment of acne scars with 35% TCA is safe, effective and inexpensive treatment of atrophic and rolled acne scars in our population.</w:t>
      </w:r>
    </w:p>
    <w:p w:rsidR="00F13E16" w:rsidRPr="00EA5676" w:rsidRDefault="00F13E16" w:rsidP="00EA5676">
      <w:pPr>
        <w:spacing w:before="100" w:beforeAutospacing="1" w:after="100" w:afterAutospacing="1" w:line="288" w:lineRule="auto"/>
        <w:jc w:val="both"/>
        <w:rPr>
          <w:rFonts w:ascii="Times New Roman" w:hAnsi="Times New Roman" w:cs="Times New Roman"/>
          <w:b/>
        </w:rPr>
      </w:pPr>
      <w:r w:rsidRPr="00EA5676">
        <w:rPr>
          <w:rFonts w:ascii="Times New Roman" w:hAnsi="Times New Roman" w:cs="Times New Roman"/>
          <w:b/>
        </w:rPr>
        <w:t>References</w:t>
      </w:r>
    </w:p>
    <w:p w:rsidR="00F13E16" w:rsidRPr="00EA5676" w:rsidRDefault="00F13E16" w:rsidP="00EA5676">
      <w:pPr>
        <w:pStyle w:val="ListParagraph"/>
        <w:numPr>
          <w:ilvl w:val="0"/>
          <w:numId w:val="2"/>
        </w:numPr>
        <w:spacing w:after="0" w:line="240" w:lineRule="auto"/>
        <w:jc w:val="both"/>
        <w:rPr>
          <w:rFonts w:ascii="Times New Roman" w:hAnsi="Times New Roman" w:cs="Times New Roman"/>
          <w:sz w:val="20"/>
          <w:szCs w:val="20"/>
        </w:rPr>
      </w:pPr>
      <w:r w:rsidRPr="00EA5676">
        <w:rPr>
          <w:rFonts w:ascii="Times New Roman" w:hAnsi="Times New Roman" w:cs="Times New Roman"/>
          <w:sz w:val="20"/>
          <w:szCs w:val="20"/>
        </w:rPr>
        <w:t xml:space="preserve">Thiboutout DM, Strauss JS. Diseases of the sebaceous glands. In: </w:t>
      </w:r>
      <w:r w:rsidRPr="00EA5676">
        <w:rPr>
          <w:rFonts w:ascii="Times New Roman" w:hAnsi="Times New Roman" w:cs="Times New Roman"/>
          <w:i/>
          <w:sz w:val="20"/>
          <w:szCs w:val="20"/>
        </w:rPr>
        <w:t>Fitzpatrick’s Dermatology in General Medicine.</w:t>
      </w:r>
      <w:r w:rsidR="00456390">
        <w:rPr>
          <w:rFonts w:ascii="Times New Roman" w:hAnsi="Times New Roman" w:cs="Times New Roman"/>
          <w:i/>
          <w:sz w:val="20"/>
          <w:szCs w:val="20"/>
        </w:rPr>
        <w:t xml:space="preserve"> </w:t>
      </w:r>
      <w:r w:rsidRPr="00EA5676">
        <w:rPr>
          <w:rFonts w:ascii="Times New Roman" w:hAnsi="Times New Roman" w:cs="Times New Roman"/>
          <w:i/>
          <w:sz w:val="20"/>
          <w:szCs w:val="20"/>
        </w:rPr>
        <w:t>6</w:t>
      </w:r>
      <w:r w:rsidRPr="00EA5676">
        <w:rPr>
          <w:rFonts w:ascii="Times New Roman" w:hAnsi="Times New Roman" w:cs="Times New Roman"/>
          <w:i/>
          <w:sz w:val="20"/>
          <w:szCs w:val="20"/>
          <w:vertAlign w:val="superscript"/>
        </w:rPr>
        <w:t>th</w:t>
      </w:r>
      <w:r w:rsidRPr="00EA5676">
        <w:rPr>
          <w:rFonts w:ascii="Times New Roman" w:hAnsi="Times New Roman" w:cs="Times New Roman"/>
          <w:i/>
          <w:sz w:val="20"/>
          <w:szCs w:val="20"/>
        </w:rPr>
        <w:t xml:space="preserve"> edn</w:t>
      </w:r>
      <w:r w:rsidRPr="00EA5676">
        <w:rPr>
          <w:rFonts w:ascii="Times New Roman" w:hAnsi="Times New Roman" w:cs="Times New Roman"/>
          <w:sz w:val="20"/>
          <w:szCs w:val="20"/>
        </w:rPr>
        <w:t>. New York: McGraw-Hill; 2003. P.672-87.</w:t>
      </w:r>
    </w:p>
    <w:p w:rsidR="00F13E16" w:rsidRPr="00EA5676" w:rsidRDefault="00F13E16" w:rsidP="00EA5676">
      <w:pPr>
        <w:pStyle w:val="ListParagraph"/>
        <w:numPr>
          <w:ilvl w:val="0"/>
          <w:numId w:val="2"/>
        </w:numPr>
        <w:spacing w:after="0" w:line="240" w:lineRule="auto"/>
        <w:jc w:val="both"/>
        <w:rPr>
          <w:rFonts w:ascii="Times New Roman" w:hAnsi="Times New Roman" w:cs="Times New Roman"/>
          <w:sz w:val="20"/>
          <w:szCs w:val="20"/>
        </w:rPr>
      </w:pPr>
      <w:r w:rsidRPr="00EA5676">
        <w:rPr>
          <w:rFonts w:ascii="Times New Roman" w:hAnsi="Times New Roman" w:cs="Times New Roman"/>
          <w:sz w:val="20"/>
          <w:szCs w:val="20"/>
        </w:rPr>
        <w:t xml:space="preserve">Jacob CL, Dover JS, Kaminer MS. Acne scarring: A classification system and review of treatment options. </w:t>
      </w:r>
      <w:r w:rsidRPr="00EA5676">
        <w:rPr>
          <w:rFonts w:ascii="Times New Roman" w:hAnsi="Times New Roman" w:cs="Times New Roman"/>
          <w:i/>
          <w:sz w:val="20"/>
          <w:szCs w:val="20"/>
        </w:rPr>
        <w:t>J Am Acad</w:t>
      </w:r>
      <w:r w:rsidR="00EA5676">
        <w:rPr>
          <w:rFonts w:ascii="Times New Roman" w:hAnsi="Times New Roman" w:cs="Times New Roman"/>
          <w:sz w:val="20"/>
          <w:szCs w:val="20"/>
        </w:rPr>
        <w:t xml:space="preserve"> </w:t>
      </w:r>
      <w:r w:rsidR="00EA5676" w:rsidRPr="00EA5676">
        <w:rPr>
          <w:rFonts w:ascii="Times New Roman" w:hAnsi="Times New Roman" w:cs="Times New Roman"/>
          <w:i/>
          <w:sz w:val="20"/>
          <w:szCs w:val="20"/>
        </w:rPr>
        <w:t>Dermatol</w:t>
      </w:r>
      <w:r w:rsidRPr="00EA5676">
        <w:rPr>
          <w:rFonts w:ascii="Times New Roman" w:hAnsi="Times New Roman" w:cs="Times New Roman"/>
          <w:sz w:val="20"/>
          <w:szCs w:val="20"/>
        </w:rPr>
        <w:t>. 2001;</w:t>
      </w:r>
      <w:r w:rsidRPr="00EA5676">
        <w:rPr>
          <w:rFonts w:ascii="Times New Roman" w:hAnsi="Times New Roman" w:cs="Times New Roman"/>
          <w:b/>
          <w:sz w:val="20"/>
          <w:szCs w:val="20"/>
        </w:rPr>
        <w:t>45</w:t>
      </w:r>
      <w:r w:rsidRPr="00EA5676">
        <w:rPr>
          <w:rFonts w:ascii="Times New Roman" w:hAnsi="Times New Roman" w:cs="Times New Roman"/>
          <w:sz w:val="20"/>
          <w:szCs w:val="20"/>
        </w:rPr>
        <w:t>:109-17.</w:t>
      </w:r>
    </w:p>
    <w:p w:rsidR="00F13E16" w:rsidRPr="00EA5676" w:rsidRDefault="00F13E16" w:rsidP="00EA5676">
      <w:pPr>
        <w:pStyle w:val="ListParagraph"/>
        <w:numPr>
          <w:ilvl w:val="0"/>
          <w:numId w:val="2"/>
        </w:numPr>
        <w:spacing w:after="0" w:line="240" w:lineRule="auto"/>
        <w:jc w:val="both"/>
        <w:rPr>
          <w:rFonts w:ascii="Times New Roman" w:hAnsi="Times New Roman" w:cs="Times New Roman"/>
          <w:sz w:val="20"/>
          <w:szCs w:val="20"/>
        </w:rPr>
      </w:pPr>
      <w:r w:rsidRPr="00EA5676">
        <w:rPr>
          <w:rFonts w:ascii="Times New Roman" w:hAnsi="Times New Roman" w:cs="Times New Roman"/>
          <w:sz w:val="20"/>
          <w:szCs w:val="20"/>
        </w:rPr>
        <w:t xml:space="preserve">Goodman G. Post acne scarring: a review. </w:t>
      </w:r>
      <w:r w:rsidRPr="00EA5676">
        <w:rPr>
          <w:rFonts w:ascii="Times New Roman" w:hAnsi="Times New Roman" w:cs="Times New Roman"/>
          <w:i/>
          <w:sz w:val="20"/>
          <w:szCs w:val="20"/>
        </w:rPr>
        <w:t>J Cosmet Laser Ther</w:t>
      </w:r>
      <w:r w:rsidR="00EA5676">
        <w:rPr>
          <w:rFonts w:ascii="Times New Roman" w:hAnsi="Times New Roman" w:cs="Times New Roman"/>
          <w:sz w:val="20"/>
          <w:szCs w:val="20"/>
        </w:rPr>
        <w:t>.</w:t>
      </w:r>
      <w:r w:rsidRPr="00EA5676">
        <w:rPr>
          <w:rFonts w:ascii="Times New Roman" w:hAnsi="Times New Roman" w:cs="Times New Roman"/>
          <w:sz w:val="20"/>
          <w:szCs w:val="20"/>
        </w:rPr>
        <w:t xml:space="preserve"> 2003;</w:t>
      </w:r>
      <w:r w:rsidRPr="00EA5676">
        <w:rPr>
          <w:rFonts w:ascii="Times New Roman" w:hAnsi="Times New Roman" w:cs="Times New Roman"/>
          <w:b/>
          <w:sz w:val="20"/>
          <w:szCs w:val="20"/>
        </w:rPr>
        <w:t>5</w:t>
      </w:r>
      <w:r w:rsidRPr="00EA5676">
        <w:rPr>
          <w:rFonts w:ascii="Times New Roman" w:hAnsi="Times New Roman" w:cs="Times New Roman"/>
          <w:sz w:val="20"/>
          <w:szCs w:val="20"/>
        </w:rPr>
        <w:t>:77-95.</w:t>
      </w:r>
    </w:p>
    <w:p w:rsidR="00F13E16" w:rsidRPr="00EA5676" w:rsidRDefault="00F13E16" w:rsidP="00EA5676">
      <w:pPr>
        <w:pStyle w:val="ListParagraph"/>
        <w:numPr>
          <w:ilvl w:val="0"/>
          <w:numId w:val="2"/>
        </w:numPr>
        <w:spacing w:after="0" w:line="240" w:lineRule="auto"/>
        <w:jc w:val="both"/>
        <w:rPr>
          <w:rFonts w:ascii="Times New Roman" w:hAnsi="Times New Roman" w:cs="Times New Roman"/>
          <w:sz w:val="20"/>
          <w:szCs w:val="20"/>
        </w:rPr>
      </w:pPr>
      <w:r w:rsidRPr="00EA5676">
        <w:rPr>
          <w:rFonts w:ascii="Times New Roman" w:hAnsi="Times New Roman" w:cs="Times New Roman"/>
          <w:sz w:val="20"/>
          <w:szCs w:val="20"/>
        </w:rPr>
        <w:t xml:space="preserve">Kunger N. Standard guidelines of care for chemical peels. </w:t>
      </w:r>
      <w:r w:rsidRPr="00EA5676">
        <w:rPr>
          <w:rFonts w:ascii="Times New Roman" w:hAnsi="Times New Roman" w:cs="Times New Roman"/>
          <w:i/>
          <w:sz w:val="20"/>
          <w:szCs w:val="20"/>
        </w:rPr>
        <w:t>Indian J Dermatol Venereol</w:t>
      </w:r>
      <w:r w:rsidR="00EA5676">
        <w:rPr>
          <w:rFonts w:ascii="Times New Roman" w:hAnsi="Times New Roman" w:cs="Times New Roman"/>
          <w:i/>
          <w:sz w:val="20"/>
          <w:szCs w:val="20"/>
        </w:rPr>
        <w:t xml:space="preserve"> L</w:t>
      </w:r>
      <w:r w:rsidRPr="00EA5676">
        <w:rPr>
          <w:rFonts w:ascii="Times New Roman" w:hAnsi="Times New Roman" w:cs="Times New Roman"/>
          <w:i/>
          <w:sz w:val="20"/>
          <w:szCs w:val="20"/>
        </w:rPr>
        <w:t>eprol</w:t>
      </w:r>
      <w:r w:rsidRPr="00EA5676">
        <w:rPr>
          <w:rFonts w:ascii="Times New Roman" w:hAnsi="Times New Roman" w:cs="Times New Roman"/>
          <w:sz w:val="20"/>
          <w:szCs w:val="20"/>
        </w:rPr>
        <w:t>.</w:t>
      </w:r>
      <w:r w:rsidR="00EA5676">
        <w:rPr>
          <w:rFonts w:ascii="Times New Roman" w:hAnsi="Times New Roman" w:cs="Times New Roman"/>
          <w:sz w:val="20"/>
          <w:szCs w:val="20"/>
        </w:rPr>
        <w:t xml:space="preserve"> </w:t>
      </w:r>
      <w:r w:rsidRPr="00EA5676">
        <w:rPr>
          <w:rFonts w:ascii="Times New Roman" w:hAnsi="Times New Roman" w:cs="Times New Roman"/>
          <w:sz w:val="20"/>
          <w:szCs w:val="20"/>
        </w:rPr>
        <w:t>2008;</w:t>
      </w:r>
      <w:r w:rsidRPr="00EA5676">
        <w:rPr>
          <w:rFonts w:ascii="Times New Roman" w:hAnsi="Times New Roman" w:cs="Times New Roman"/>
          <w:b/>
          <w:sz w:val="20"/>
          <w:szCs w:val="20"/>
        </w:rPr>
        <w:t>74</w:t>
      </w:r>
      <w:r w:rsidRPr="00EA5676">
        <w:rPr>
          <w:rFonts w:ascii="Times New Roman" w:hAnsi="Times New Roman" w:cs="Times New Roman"/>
          <w:sz w:val="20"/>
          <w:szCs w:val="20"/>
        </w:rPr>
        <w:t>:5-12.</w:t>
      </w:r>
    </w:p>
    <w:p w:rsidR="00F13E16" w:rsidRPr="00EA5676" w:rsidRDefault="00F13E16" w:rsidP="00EA5676">
      <w:pPr>
        <w:pStyle w:val="ListParagraph"/>
        <w:numPr>
          <w:ilvl w:val="0"/>
          <w:numId w:val="2"/>
        </w:numPr>
        <w:spacing w:after="0" w:line="240" w:lineRule="auto"/>
        <w:jc w:val="both"/>
        <w:rPr>
          <w:rFonts w:ascii="Times New Roman" w:hAnsi="Times New Roman" w:cs="Times New Roman"/>
          <w:sz w:val="20"/>
          <w:szCs w:val="20"/>
        </w:rPr>
      </w:pPr>
      <w:r w:rsidRPr="00EA5676">
        <w:rPr>
          <w:rFonts w:ascii="Times New Roman" w:hAnsi="Times New Roman" w:cs="Times New Roman"/>
          <w:sz w:val="20"/>
          <w:szCs w:val="20"/>
        </w:rPr>
        <w:t>Lee JB, Chung WG, Kwahck H, Lee KH. Focal treatment of acne scars with trichlo</w:t>
      </w:r>
      <w:r w:rsidR="00EA5676">
        <w:rPr>
          <w:rFonts w:ascii="Times New Roman" w:hAnsi="Times New Roman" w:cs="Times New Roman"/>
          <w:sz w:val="20"/>
          <w:szCs w:val="20"/>
        </w:rPr>
        <w:t>ro</w:t>
      </w:r>
      <w:r w:rsidRPr="00EA5676">
        <w:rPr>
          <w:rFonts w:ascii="Times New Roman" w:hAnsi="Times New Roman" w:cs="Times New Roman"/>
          <w:sz w:val="20"/>
          <w:szCs w:val="20"/>
        </w:rPr>
        <w:t xml:space="preserve">acetic acid; Chemical reconstruction of skin scars method. </w:t>
      </w:r>
      <w:r w:rsidRPr="00EA5676">
        <w:rPr>
          <w:rFonts w:ascii="Times New Roman" w:hAnsi="Times New Roman" w:cs="Times New Roman"/>
          <w:i/>
          <w:sz w:val="20"/>
          <w:szCs w:val="20"/>
        </w:rPr>
        <w:t>Dermatol Surg</w:t>
      </w:r>
      <w:r w:rsidR="00EA5676" w:rsidRPr="00EA5676">
        <w:rPr>
          <w:rFonts w:ascii="Times New Roman" w:hAnsi="Times New Roman" w:cs="Times New Roman"/>
          <w:i/>
          <w:sz w:val="20"/>
          <w:szCs w:val="20"/>
        </w:rPr>
        <w:t>.</w:t>
      </w:r>
      <w:r w:rsidRPr="00EA5676">
        <w:rPr>
          <w:rFonts w:ascii="Times New Roman" w:hAnsi="Times New Roman" w:cs="Times New Roman"/>
          <w:sz w:val="20"/>
          <w:szCs w:val="20"/>
        </w:rPr>
        <w:t xml:space="preserve"> 2002;</w:t>
      </w:r>
      <w:r w:rsidRPr="00EA5676">
        <w:rPr>
          <w:rFonts w:ascii="Times New Roman" w:hAnsi="Times New Roman" w:cs="Times New Roman"/>
          <w:b/>
          <w:sz w:val="20"/>
          <w:szCs w:val="20"/>
        </w:rPr>
        <w:t>28</w:t>
      </w:r>
      <w:r w:rsidRPr="00EA5676">
        <w:rPr>
          <w:rFonts w:ascii="Times New Roman" w:hAnsi="Times New Roman" w:cs="Times New Roman"/>
          <w:sz w:val="20"/>
          <w:szCs w:val="20"/>
        </w:rPr>
        <w:t>:1017-21.</w:t>
      </w:r>
    </w:p>
    <w:p w:rsidR="00F13E16" w:rsidRPr="00EA5676" w:rsidRDefault="00F13E16" w:rsidP="00EA5676">
      <w:pPr>
        <w:pStyle w:val="ListParagraph"/>
        <w:numPr>
          <w:ilvl w:val="0"/>
          <w:numId w:val="2"/>
        </w:numPr>
        <w:spacing w:after="0" w:line="240" w:lineRule="auto"/>
        <w:jc w:val="both"/>
        <w:rPr>
          <w:rFonts w:ascii="Times New Roman" w:hAnsi="Times New Roman" w:cs="Times New Roman"/>
          <w:sz w:val="20"/>
          <w:szCs w:val="20"/>
        </w:rPr>
      </w:pPr>
      <w:r w:rsidRPr="00EA5676">
        <w:rPr>
          <w:rFonts w:ascii="Times New Roman" w:hAnsi="Times New Roman" w:cs="Times New Roman"/>
          <w:sz w:val="20"/>
          <w:szCs w:val="20"/>
        </w:rPr>
        <w:t>Fabbrocini G, Cacciapuoti S, Fardella N, Monfrecola G. Cross technique: chemical reconstruction of skin scars method.</w:t>
      </w:r>
      <w:r w:rsidRPr="00EA5676">
        <w:rPr>
          <w:rFonts w:ascii="Times New Roman" w:hAnsi="Times New Roman" w:cs="Times New Roman"/>
          <w:i/>
          <w:sz w:val="20"/>
          <w:szCs w:val="20"/>
        </w:rPr>
        <w:t xml:space="preserve"> Dermatol Ther.</w:t>
      </w:r>
      <w:r w:rsidR="00EA5676" w:rsidRPr="00EA5676">
        <w:rPr>
          <w:rFonts w:ascii="Times New Roman" w:hAnsi="Times New Roman" w:cs="Times New Roman"/>
          <w:i/>
          <w:sz w:val="20"/>
          <w:szCs w:val="20"/>
        </w:rPr>
        <w:t xml:space="preserve"> </w:t>
      </w:r>
      <w:r w:rsidR="00EA5676">
        <w:rPr>
          <w:rFonts w:ascii="Times New Roman" w:hAnsi="Times New Roman" w:cs="Times New Roman"/>
          <w:sz w:val="20"/>
          <w:szCs w:val="20"/>
        </w:rPr>
        <w:t>2008</w:t>
      </w:r>
      <w:r w:rsidRPr="00EA5676">
        <w:rPr>
          <w:rFonts w:ascii="Times New Roman" w:hAnsi="Times New Roman" w:cs="Times New Roman"/>
          <w:sz w:val="20"/>
          <w:szCs w:val="20"/>
        </w:rPr>
        <w:t>;</w:t>
      </w:r>
      <w:r w:rsidR="00FA25ED">
        <w:rPr>
          <w:rFonts w:ascii="Times New Roman" w:hAnsi="Times New Roman" w:cs="Times New Roman"/>
          <w:b/>
          <w:sz w:val="20"/>
          <w:szCs w:val="20"/>
        </w:rPr>
        <w:t xml:space="preserve">21 </w:t>
      </w:r>
      <w:r w:rsidR="00FA25ED">
        <w:rPr>
          <w:rFonts w:ascii="Times New Roman" w:hAnsi="Times New Roman" w:cs="Times New Roman"/>
          <w:sz w:val="20"/>
          <w:szCs w:val="20"/>
        </w:rPr>
        <w:t>Suppl 3:S</w:t>
      </w:r>
      <w:r w:rsidRPr="00EA5676">
        <w:rPr>
          <w:rFonts w:ascii="Times New Roman" w:hAnsi="Times New Roman" w:cs="Times New Roman"/>
          <w:sz w:val="20"/>
          <w:szCs w:val="20"/>
        </w:rPr>
        <w:t>29-32.</w:t>
      </w:r>
    </w:p>
    <w:p w:rsidR="00F13E16" w:rsidRPr="00EA5676" w:rsidRDefault="00F13E16" w:rsidP="00EA5676">
      <w:pPr>
        <w:pStyle w:val="ListParagraph"/>
        <w:numPr>
          <w:ilvl w:val="0"/>
          <w:numId w:val="2"/>
        </w:numPr>
        <w:spacing w:after="0" w:line="240" w:lineRule="auto"/>
        <w:jc w:val="both"/>
        <w:rPr>
          <w:rFonts w:ascii="Times New Roman" w:hAnsi="Times New Roman" w:cs="Times New Roman"/>
          <w:sz w:val="20"/>
          <w:szCs w:val="20"/>
        </w:rPr>
      </w:pPr>
      <w:r w:rsidRPr="00EA5676">
        <w:rPr>
          <w:rFonts w:ascii="Times New Roman" w:hAnsi="Times New Roman" w:cs="Times New Roman"/>
          <w:sz w:val="20"/>
          <w:szCs w:val="20"/>
        </w:rPr>
        <w:t xml:space="preserve">Yug A, </w:t>
      </w:r>
      <w:r w:rsidR="00674F2C" w:rsidRPr="00EA5676">
        <w:rPr>
          <w:rFonts w:ascii="Times New Roman" w:hAnsi="Times New Roman" w:cs="Times New Roman"/>
          <w:sz w:val="20"/>
          <w:szCs w:val="20"/>
        </w:rPr>
        <w:t>Lane</w:t>
      </w:r>
      <w:r w:rsidR="00674F2C">
        <w:rPr>
          <w:rFonts w:ascii="Times New Roman" w:hAnsi="Times New Roman" w:cs="Times New Roman"/>
          <w:sz w:val="20"/>
          <w:szCs w:val="20"/>
        </w:rPr>
        <w:t xml:space="preserve"> </w:t>
      </w:r>
      <w:r w:rsidR="00674F2C" w:rsidRPr="00EA5676">
        <w:rPr>
          <w:rFonts w:ascii="Times New Roman" w:hAnsi="Times New Roman" w:cs="Times New Roman"/>
          <w:sz w:val="20"/>
          <w:szCs w:val="20"/>
        </w:rPr>
        <w:t>JE</w:t>
      </w:r>
      <w:r w:rsidRPr="00EA5676">
        <w:rPr>
          <w:rFonts w:ascii="Times New Roman" w:hAnsi="Times New Roman" w:cs="Times New Roman"/>
          <w:sz w:val="20"/>
          <w:szCs w:val="20"/>
        </w:rPr>
        <w:t>, Kent DE. Histological study of depressed acne scars treated with serial high concentration (95%) trich</w:t>
      </w:r>
      <w:r w:rsidR="00EA5676">
        <w:rPr>
          <w:rFonts w:ascii="Times New Roman" w:hAnsi="Times New Roman" w:cs="Times New Roman"/>
          <w:sz w:val="20"/>
          <w:szCs w:val="20"/>
        </w:rPr>
        <w:t>loro</w:t>
      </w:r>
      <w:r w:rsidRPr="00EA5676">
        <w:rPr>
          <w:rFonts w:ascii="Times New Roman" w:hAnsi="Times New Roman" w:cs="Times New Roman"/>
          <w:sz w:val="20"/>
          <w:szCs w:val="20"/>
        </w:rPr>
        <w:t xml:space="preserve">acetic acid. </w:t>
      </w:r>
      <w:r w:rsidRPr="00EA5676">
        <w:rPr>
          <w:rFonts w:ascii="Times New Roman" w:hAnsi="Times New Roman" w:cs="Times New Roman"/>
          <w:i/>
          <w:sz w:val="20"/>
          <w:szCs w:val="20"/>
        </w:rPr>
        <w:t xml:space="preserve">Dermatol </w:t>
      </w:r>
      <w:r w:rsidR="00EA5676">
        <w:rPr>
          <w:rFonts w:ascii="Times New Roman" w:hAnsi="Times New Roman" w:cs="Times New Roman"/>
          <w:i/>
          <w:sz w:val="20"/>
          <w:szCs w:val="20"/>
        </w:rPr>
        <w:t>S</w:t>
      </w:r>
      <w:r w:rsidRPr="00EA5676">
        <w:rPr>
          <w:rFonts w:ascii="Times New Roman" w:hAnsi="Times New Roman" w:cs="Times New Roman"/>
          <w:i/>
          <w:sz w:val="20"/>
          <w:szCs w:val="20"/>
        </w:rPr>
        <w:t>urg</w:t>
      </w:r>
      <w:r w:rsidR="00EA5676">
        <w:rPr>
          <w:rFonts w:ascii="Times New Roman" w:hAnsi="Times New Roman" w:cs="Times New Roman"/>
          <w:sz w:val="20"/>
          <w:szCs w:val="20"/>
        </w:rPr>
        <w:t>.</w:t>
      </w:r>
      <w:r w:rsidRPr="00EA5676">
        <w:rPr>
          <w:rFonts w:ascii="Times New Roman" w:hAnsi="Times New Roman" w:cs="Times New Roman"/>
          <w:sz w:val="20"/>
          <w:szCs w:val="20"/>
        </w:rPr>
        <w:t xml:space="preserve"> 2006;</w:t>
      </w:r>
      <w:r w:rsidRPr="00EA5676">
        <w:rPr>
          <w:rFonts w:ascii="Times New Roman" w:hAnsi="Times New Roman" w:cs="Times New Roman"/>
          <w:b/>
          <w:sz w:val="20"/>
          <w:szCs w:val="20"/>
        </w:rPr>
        <w:t>32</w:t>
      </w:r>
      <w:r w:rsidRPr="00EA5676">
        <w:rPr>
          <w:rFonts w:ascii="Times New Roman" w:hAnsi="Times New Roman" w:cs="Times New Roman"/>
          <w:sz w:val="20"/>
          <w:szCs w:val="20"/>
        </w:rPr>
        <w:t>;985-90.</w:t>
      </w:r>
    </w:p>
    <w:p w:rsidR="00F13E16" w:rsidRPr="00EA5676" w:rsidRDefault="00F13E16" w:rsidP="00EA5676">
      <w:pPr>
        <w:pStyle w:val="ListParagraph"/>
        <w:numPr>
          <w:ilvl w:val="0"/>
          <w:numId w:val="2"/>
        </w:numPr>
        <w:spacing w:after="0" w:line="240" w:lineRule="auto"/>
        <w:jc w:val="both"/>
        <w:rPr>
          <w:rFonts w:ascii="Times New Roman" w:hAnsi="Times New Roman" w:cs="Times New Roman"/>
          <w:sz w:val="20"/>
          <w:szCs w:val="20"/>
        </w:rPr>
      </w:pPr>
      <w:r w:rsidRPr="00EA5676">
        <w:rPr>
          <w:rFonts w:ascii="Times New Roman" w:hAnsi="Times New Roman" w:cs="Times New Roman"/>
          <w:sz w:val="20"/>
          <w:szCs w:val="20"/>
        </w:rPr>
        <w:t xml:space="preserve">Koppel RA, Coleman KM, Coleman WP. The efficacy of EMLA versus ELA-Max for pain relief in medium-depth chemical peeling: a clinical and histopathologic evaluation. </w:t>
      </w:r>
      <w:r w:rsidRPr="00EA5676">
        <w:rPr>
          <w:rFonts w:ascii="Times New Roman" w:hAnsi="Times New Roman" w:cs="Times New Roman"/>
          <w:i/>
          <w:sz w:val="20"/>
          <w:szCs w:val="20"/>
        </w:rPr>
        <w:t>Dermatol Surg</w:t>
      </w:r>
      <w:r w:rsidR="00EA5676">
        <w:rPr>
          <w:rFonts w:ascii="Times New Roman" w:hAnsi="Times New Roman" w:cs="Times New Roman"/>
          <w:sz w:val="20"/>
          <w:szCs w:val="20"/>
        </w:rPr>
        <w:t>.</w:t>
      </w:r>
      <w:r w:rsidRPr="00EA5676">
        <w:rPr>
          <w:rFonts w:ascii="Times New Roman" w:hAnsi="Times New Roman" w:cs="Times New Roman"/>
          <w:sz w:val="20"/>
          <w:szCs w:val="20"/>
        </w:rPr>
        <w:t xml:space="preserve"> 2000;</w:t>
      </w:r>
      <w:r w:rsidRPr="00EA5676">
        <w:rPr>
          <w:rFonts w:ascii="Times New Roman" w:hAnsi="Times New Roman" w:cs="Times New Roman"/>
          <w:b/>
          <w:sz w:val="20"/>
          <w:szCs w:val="20"/>
        </w:rPr>
        <w:t>26</w:t>
      </w:r>
      <w:r w:rsidRPr="00EA5676">
        <w:rPr>
          <w:rFonts w:ascii="Times New Roman" w:hAnsi="Times New Roman" w:cs="Times New Roman"/>
          <w:sz w:val="20"/>
          <w:szCs w:val="20"/>
        </w:rPr>
        <w:t xml:space="preserve">:61-4. </w:t>
      </w:r>
    </w:p>
    <w:p w:rsidR="00EA5676" w:rsidRDefault="00F13E16" w:rsidP="00EA5676">
      <w:pPr>
        <w:pStyle w:val="ListParagraph"/>
        <w:numPr>
          <w:ilvl w:val="0"/>
          <w:numId w:val="2"/>
        </w:numPr>
        <w:spacing w:after="0" w:line="240" w:lineRule="auto"/>
        <w:jc w:val="both"/>
        <w:rPr>
          <w:rStyle w:val="apple-style-span"/>
          <w:rFonts w:ascii="Times New Roman" w:hAnsi="Times New Roman" w:cs="Times New Roman"/>
          <w:color w:val="000000"/>
          <w:sz w:val="20"/>
          <w:szCs w:val="20"/>
          <w:shd w:val="clear" w:color="auto" w:fill="FFFFFF"/>
        </w:rPr>
      </w:pPr>
      <w:r w:rsidRPr="00EA5676">
        <w:rPr>
          <w:rStyle w:val="apple-style-span"/>
          <w:rFonts w:ascii="Times New Roman" w:hAnsi="Times New Roman" w:cs="Times New Roman"/>
          <w:color w:val="000000"/>
          <w:sz w:val="20"/>
          <w:szCs w:val="20"/>
          <w:shd w:val="clear" w:color="auto" w:fill="FFFFFF"/>
        </w:rPr>
        <w:t xml:space="preserve">Hevia O, Nemeth AJ, Taylor JR. Tretinoin accelerates healing after TCA chemical peels. </w:t>
      </w:r>
      <w:r w:rsidRPr="00EA5676">
        <w:rPr>
          <w:rStyle w:val="apple-style-span"/>
          <w:rFonts w:ascii="Times New Roman" w:hAnsi="Times New Roman" w:cs="Times New Roman"/>
          <w:i/>
          <w:color w:val="000000"/>
          <w:sz w:val="20"/>
          <w:szCs w:val="20"/>
          <w:shd w:val="clear" w:color="auto" w:fill="FFFFFF"/>
        </w:rPr>
        <w:t>Arch Dermato</w:t>
      </w:r>
      <w:r w:rsidR="00EA5676" w:rsidRPr="00EA5676">
        <w:rPr>
          <w:rStyle w:val="apple-style-span"/>
          <w:rFonts w:ascii="Times New Roman" w:hAnsi="Times New Roman" w:cs="Times New Roman"/>
          <w:i/>
          <w:color w:val="000000"/>
          <w:sz w:val="20"/>
          <w:szCs w:val="20"/>
          <w:shd w:val="clear" w:color="auto" w:fill="FFFFFF"/>
        </w:rPr>
        <w:t>l.</w:t>
      </w:r>
      <w:r w:rsidR="00EA5676">
        <w:rPr>
          <w:rStyle w:val="apple-style-span"/>
          <w:rFonts w:ascii="Times New Roman" w:hAnsi="Times New Roman" w:cs="Times New Roman"/>
          <w:color w:val="000000"/>
          <w:sz w:val="20"/>
          <w:szCs w:val="20"/>
          <w:shd w:val="clear" w:color="auto" w:fill="FFFFFF"/>
        </w:rPr>
        <w:t xml:space="preserve"> 1991;</w:t>
      </w:r>
      <w:r w:rsidR="00EA5676">
        <w:rPr>
          <w:rStyle w:val="apple-style-span"/>
          <w:rFonts w:ascii="Times New Roman" w:hAnsi="Times New Roman" w:cs="Times New Roman"/>
          <w:b/>
          <w:color w:val="000000"/>
          <w:sz w:val="20"/>
          <w:szCs w:val="20"/>
          <w:shd w:val="clear" w:color="auto" w:fill="FFFFFF"/>
        </w:rPr>
        <w:t>127</w:t>
      </w:r>
      <w:r w:rsidR="00EA5676">
        <w:rPr>
          <w:rStyle w:val="apple-style-span"/>
          <w:rFonts w:ascii="Times New Roman" w:hAnsi="Times New Roman" w:cs="Times New Roman"/>
          <w:color w:val="000000"/>
          <w:sz w:val="20"/>
          <w:szCs w:val="20"/>
          <w:shd w:val="clear" w:color="auto" w:fill="FFFFFF"/>
        </w:rPr>
        <w:t>:678-82</w:t>
      </w:r>
      <w:r w:rsidR="003D0FB1">
        <w:rPr>
          <w:rStyle w:val="apple-style-span"/>
          <w:rFonts w:ascii="Times New Roman" w:hAnsi="Times New Roman" w:cs="Times New Roman"/>
          <w:color w:val="000000"/>
          <w:sz w:val="20"/>
          <w:szCs w:val="20"/>
          <w:shd w:val="clear" w:color="auto" w:fill="FFFFFF"/>
        </w:rPr>
        <w:t>.</w:t>
      </w:r>
    </w:p>
    <w:p w:rsidR="003D0FB1" w:rsidRPr="00EA5676" w:rsidRDefault="003D0FB1" w:rsidP="00EA5676">
      <w:pPr>
        <w:pStyle w:val="ListParagraph"/>
        <w:numPr>
          <w:ilvl w:val="0"/>
          <w:numId w:val="2"/>
        </w:numPr>
        <w:spacing w:after="0" w:line="240" w:lineRule="auto"/>
        <w:jc w:val="both"/>
        <w:rPr>
          <w:rStyle w:val="apple-style-span"/>
          <w:rFonts w:ascii="Times New Roman" w:hAnsi="Times New Roman" w:cs="Times New Roman"/>
          <w:color w:val="000000"/>
          <w:sz w:val="20"/>
          <w:szCs w:val="20"/>
          <w:shd w:val="clear" w:color="auto" w:fill="FFFFFF"/>
        </w:rPr>
        <w:sectPr w:rsidR="003D0FB1" w:rsidRPr="00EA5676" w:rsidSect="00EA5676">
          <w:type w:val="continuous"/>
          <w:pgSz w:w="12240" w:h="15840"/>
          <w:pgMar w:top="1440" w:right="1440" w:bottom="1440" w:left="1440" w:header="720" w:footer="720" w:gutter="0"/>
          <w:cols w:num="2" w:space="720"/>
          <w:docGrid w:linePitch="360"/>
        </w:sectPr>
      </w:pPr>
    </w:p>
    <w:p w:rsidR="00F13E16" w:rsidRPr="00EA5676" w:rsidRDefault="00F13E16" w:rsidP="00EA5676">
      <w:pPr>
        <w:spacing w:after="0" w:line="240" w:lineRule="auto"/>
        <w:jc w:val="both"/>
        <w:rPr>
          <w:rStyle w:val="apple-style-span"/>
          <w:rFonts w:ascii="Times New Roman" w:hAnsi="Times New Roman" w:cs="Times New Roman"/>
          <w:sz w:val="20"/>
          <w:szCs w:val="20"/>
        </w:rPr>
      </w:pPr>
    </w:p>
    <w:sectPr w:rsidR="00F13E16" w:rsidRPr="00EA5676" w:rsidSect="00EA5676">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534" w:rsidRDefault="00455534" w:rsidP="0024113C">
      <w:pPr>
        <w:spacing w:after="0" w:line="240" w:lineRule="auto"/>
      </w:pPr>
      <w:r>
        <w:separator/>
      </w:r>
    </w:p>
  </w:endnote>
  <w:endnote w:type="continuationSeparator" w:id="0">
    <w:p w:rsidR="00455534" w:rsidRDefault="00455534" w:rsidP="00241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005348"/>
      <w:docPartObj>
        <w:docPartGallery w:val="Page Numbers (Bottom of Page)"/>
        <w:docPartUnique/>
      </w:docPartObj>
    </w:sdtPr>
    <w:sdtEndPr>
      <w:rPr>
        <w:rFonts w:ascii="Times New Roman" w:hAnsi="Times New Roman" w:cs="Times New Roman"/>
        <w:noProof/>
        <w:sz w:val="20"/>
      </w:rPr>
    </w:sdtEndPr>
    <w:sdtContent>
      <w:p w:rsidR="0024113C" w:rsidRPr="0024113C" w:rsidRDefault="0024113C">
        <w:pPr>
          <w:pStyle w:val="Footer"/>
          <w:jc w:val="right"/>
          <w:rPr>
            <w:rFonts w:ascii="Times New Roman" w:hAnsi="Times New Roman" w:cs="Times New Roman"/>
            <w:sz w:val="20"/>
          </w:rPr>
        </w:pPr>
        <w:r w:rsidRPr="0024113C">
          <w:rPr>
            <w:rFonts w:ascii="Times New Roman" w:hAnsi="Times New Roman" w:cs="Times New Roman"/>
            <w:sz w:val="20"/>
          </w:rPr>
          <w:fldChar w:fldCharType="begin"/>
        </w:r>
        <w:r w:rsidRPr="0024113C">
          <w:rPr>
            <w:rFonts w:ascii="Times New Roman" w:hAnsi="Times New Roman" w:cs="Times New Roman"/>
            <w:sz w:val="20"/>
          </w:rPr>
          <w:instrText xml:space="preserve"> PAGE   \* MERGEFORMAT </w:instrText>
        </w:r>
        <w:r w:rsidRPr="0024113C">
          <w:rPr>
            <w:rFonts w:ascii="Times New Roman" w:hAnsi="Times New Roman" w:cs="Times New Roman"/>
            <w:sz w:val="20"/>
          </w:rPr>
          <w:fldChar w:fldCharType="separate"/>
        </w:r>
        <w:r w:rsidR="00FF3831">
          <w:rPr>
            <w:rFonts w:ascii="Times New Roman" w:hAnsi="Times New Roman" w:cs="Times New Roman"/>
            <w:noProof/>
            <w:sz w:val="20"/>
          </w:rPr>
          <w:t>183</w:t>
        </w:r>
        <w:r w:rsidRPr="0024113C">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534" w:rsidRDefault="00455534" w:rsidP="0024113C">
      <w:pPr>
        <w:spacing w:after="0" w:line="240" w:lineRule="auto"/>
      </w:pPr>
      <w:r>
        <w:separator/>
      </w:r>
    </w:p>
  </w:footnote>
  <w:footnote w:type="continuationSeparator" w:id="0">
    <w:p w:rsidR="00455534" w:rsidRDefault="00455534" w:rsidP="002411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13C" w:rsidRPr="0024113C" w:rsidRDefault="0024113C">
    <w:pPr>
      <w:pStyle w:val="Header"/>
      <w:rPr>
        <w:rFonts w:ascii="Times New Roman" w:hAnsi="Times New Roman" w:cs="Times New Roman"/>
      </w:rPr>
    </w:pPr>
    <w:r w:rsidRPr="004F18AF">
      <w:rPr>
        <w:rFonts w:ascii="Times New Roman" w:hAnsi="Times New Roman" w:cs="Times New Roman"/>
        <w:i/>
        <w:sz w:val="20"/>
      </w:rPr>
      <w:t xml:space="preserve">Journal of Pakistan Association of Dermatologists </w:t>
    </w:r>
    <w:r w:rsidRPr="004F18AF">
      <w:rPr>
        <w:rFonts w:ascii="Times New Roman" w:hAnsi="Times New Roman" w:cs="Times New Roman"/>
        <w:sz w:val="20"/>
      </w:rPr>
      <w:t>2013;</w:t>
    </w:r>
    <w:r w:rsidRPr="004F18AF">
      <w:rPr>
        <w:rFonts w:ascii="Times New Roman" w:hAnsi="Times New Roman" w:cs="Times New Roman"/>
        <w:b/>
        <w:sz w:val="20"/>
      </w:rPr>
      <w:t>23 (2)</w:t>
    </w:r>
    <w:r>
      <w:rPr>
        <w:rFonts w:ascii="Times New Roman" w:hAnsi="Times New Roman" w:cs="Times New Roman"/>
        <w:sz w:val="20"/>
      </w:rPr>
      <w:t>:</w:t>
    </w:r>
    <w:r w:rsidR="00FF3831">
      <w:rPr>
        <w:rFonts w:ascii="Times New Roman" w:hAnsi="Times New Roman" w:cs="Times New Roman"/>
        <w:sz w:val="20"/>
      </w:rPr>
      <w:t>180</w:t>
    </w:r>
    <w:r>
      <w:rPr>
        <w:rFonts w:ascii="Times New Roman" w:hAnsi="Times New Roman" w:cs="Times New Roman"/>
        <w:sz w:val="20"/>
      </w:rPr>
      <w:t>-183</w:t>
    </w:r>
    <w:r w:rsidRPr="0024113C">
      <w:rPr>
        <w:rFonts w:ascii="Times New Roman" w:hAnsi="Times New Roman" w:cs="Times New Roman"/>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62788"/>
    <w:multiLevelType w:val="multilevel"/>
    <w:tmpl w:val="9794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076C58"/>
    <w:multiLevelType w:val="multilevel"/>
    <w:tmpl w:val="8E16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E8120A"/>
    <w:multiLevelType w:val="multilevel"/>
    <w:tmpl w:val="8A52D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796D20"/>
    <w:multiLevelType w:val="multilevel"/>
    <w:tmpl w:val="4BF4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3648B5"/>
    <w:multiLevelType w:val="hybridMultilevel"/>
    <w:tmpl w:val="18CE04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F71A03"/>
    <w:multiLevelType w:val="multilevel"/>
    <w:tmpl w:val="F046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5C706E"/>
    <w:multiLevelType w:val="hybridMultilevel"/>
    <w:tmpl w:val="043A5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A13EA7"/>
    <w:multiLevelType w:val="multilevel"/>
    <w:tmpl w:val="A4AE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64C4511"/>
    <w:multiLevelType w:val="multilevel"/>
    <w:tmpl w:val="CF84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91050D"/>
    <w:multiLevelType w:val="multilevel"/>
    <w:tmpl w:val="C658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BF5CCF"/>
    <w:multiLevelType w:val="multilevel"/>
    <w:tmpl w:val="78A4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54104C0"/>
    <w:multiLevelType w:val="multilevel"/>
    <w:tmpl w:val="DEB2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7"/>
  </w:num>
  <w:num w:numId="5">
    <w:abstractNumId w:val="3"/>
  </w:num>
  <w:num w:numId="6">
    <w:abstractNumId w:val="9"/>
  </w:num>
  <w:num w:numId="7">
    <w:abstractNumId w:val="5"/>
  </w:num>
  <w:num w:numId="8">
    <w:abstractNumId w:val="10"/>
  </w:num>
  <w:num w:numId="9">
    <w:abstractNumId w:val="1"/>
  </w:num>
  <w:num w:numId="10">
    <w:abstractNumId w:val="8"/>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A3012"/>
    <w:rsid w:val="000002E5"/>
    <w:rsid w:val="00002436"/>
    <w:rsid w:val="00030DA0"/>
    <w:rsid w:val="000331F7"/>
    <w:rsid w:val="00035074"/>
    <w:rsid w:val="00040CD8"/>
    <w:rsid w:val="00041905"/>
    <w:rsid w:val="00044948"/>
    <w:rsid w:val="00056548"/>
    <w:rsid w:val="0006124E"/>
    <w:rsid w:val="000646C6"/>
    <w:rsid w:val="00065EE5"/>
    <w:rsid w:val="00085908"/>
    <w:rsid w:val="00087FCE"/>
    <w:rsid w:val="00095437"/>
    <w:rsid w:val="00095E25"/>
    <w:rsid w:val="000A0414"/>
    <w:rsid w:val="000A4A9C"/>
    <w:rsid w:val="000B79AF"/>
    <w:rsid w:val="000C2CD2"/>
    <w:rsid w:val="000C45E3"/>
    <w:rsid w:val="000D2D09"/>
    <w:rsid w:val="000E0631"/>
    <w:rsid w:val="000F3C9F"/>
    <w:rsid w:val="001000FE"/>
    <w:rsid w:val="001129EA"/>
    <w:rsid w:val="001233AB"/>
    <w:rsid w:val="0012382E"/>
    <w:rsid w:val="001325DF"/>
    <w:rsid w:val="00140FA2"/>
    <w:rsid w:val="00144690"/>
    <w:rsid w:val="00144814"/>
    <w:rsid w:val="00150F9E"/>
    <w:rsid w:val="00152093"/>
    <w:rsid w:val="00152B03"/>
    <w:rsid w:val="00163D78"/>
    <w:rsid w:val="001707D8"/>
    <w:rsid w:val="0017790C"/>
    <w:rsid w:val="00177C0A"/>
    <w:rsid w:val="001866AC"/>
    <w:rsid w:val="00195B23"/>
    <w:rsid w:val="0019733D"/>
    <w:rsid w:val="001A06C6"/>
    <w:rsid w:val="001B3FF2"/>
    <w:rsid w:val="001B4893"/>
    <w:rsid w:val="001C1DD7"/>
    <w:rsid w:val="001C5B07"/>
    <w:rsid w:val="001C748C"/>
    <w:rsid w:val="001C7A46"/>
    <w:rsid w:val="001D08F0"/>
    <w:rsid w:val="001D7512"/>
    <w:rsid w:val="001F4870"/>
    <w:rsid w:val="00202EDD"/>
    <w:rsid w:val="00211EBF"/>
    <w:rsid w:val="00214535"/>
    <w:rsid w:val="0021461A"/>
    <w:rsid w:val="002202D0"/>
    <w:rsid w:val="00222EB2"/>
    <w:rsid w:val="00223546"/>
    <w:rsid w:val="002356E6"/>
    <w:rsid w:val="0024113C"/>
    <w:rsid w:val="00243890"/>
    <w:rsid w:val="002467D2"/>
    <w:rsid w:val="00247DE7"/>
    <w:rsid w:val="00270927"/>
    <w:rsid w:val="00273CA4"/>
    <w:rsid w:val="00274731"/>
    <w:rsid w:val="002847FA"/>
    <w:rsid w:val="002909BA"/>
    <w:rsid w:val="002A14F4"/>
    <w:rsid w:val="002A78A8"/>
    <w:rsid w:val="002B32DF"/>
    <w:rsid w:val="002D21BC"/>
    <w:rsid w:val="002F2F48"/>
    <w:rsid w:val="003152B0"/>
    <w:rsid w:val="0032000B"/>
    <w:rsid w:val="003223A2"/>
    <w:rsid w:val="00322E5D"/>
    <w:rsid w:val="0033556B"/>
    <w:rsid w:val="00347BA0"/>
    <w:rsid w:val="003519F4"/>
    <w:rsid w:val="003574B3"/>
    <w:rsid w:val="0036282C"/>
    <w:rsid w:val="00363936"/>
    <w:rsid w:val="003952E7"/>
    <w:rsid w:val="003B3254"/>
    <w:rsid w:val="003B4FC3"/>
    <w:rsid w:val="003D0FB1"/>
    <w:rsid w:val="003D2C3B"/>
    <w:rsid w:val="003D2D02"/>
    <w:rsid w:val="003E0B47"/>
    <w:rsid w:val="003E333F"/>
    <w:rsid w:val="003E41B8"/>
    <w:rsid w:val="003E6485"/>
    <w:rsid w:val="003F07E8"/>
    <w:rsid w:val="003F51C5"/>
    <w:rsid w:val="003F65C7"/>
    <w:rsid w:val="004043CD"/>
    <w:rsid w:val="00426CEC"/>
    <w:rsid w:val="00435F06"/>
    <w:rsid w:val="00437667"/>
    <w:rsid w:val="004378E5"/>
    <w:rsid w:val="00452EEE"/>
    <w:rsid w:val="004550B9"/>
    <w:rsid w:val="00455534"/>
    <w:rsid w:val="00456390"/>
    <w:rsid w:val="00461AD8"/>
    <w:rsid w:val="0046525A"/>
    <w:rsid w:val="0047746A"/>
    <w:rsid w:val="00490BE2"/>
    <w:rsid w:val="004922DA"/>
    <w:rsid w:val="004A1184"/>
    <w:rsid w:val="004A469F"/>
    <w:rsid w:val="004B110E"/>
    <w:rsid w:val="004B6E16"/>
    <w:rsid w:val="004C0535"/>
    <w:rsid w:val="004C09D8"/>
    <w:rsid w:val="004D461B"/>
    <w:rsid w:val="004F2578"/>
    <w:rsid w:val="00514C49"/>
    <w:rsid w:val="005179FE"/>
    <w:rsid w:val="00521001"/>
    <w:rsid w:val="005431F9"/>
    <w:rsid w:val="005452A6"/>
    <w:rsid w:val="00560E1E"/>
    <w:rsid w:val="005715B9"/>
    <w:rsid w:val="00574594"/>
    <w:rsid w:val="00582131"/>
    <w:rsid w:val="00582520"/>
    <w:rsid w:val="005828CE"/>
    <w:rsid w:val="005A188B"/>
    <w:rsid w:val="005C0C7C"/>
    <w:rsid w:val="005D551A"/>
    <w:rsid w:val="005D6551"/>
    <w:rsid w:val="005E194A"/>
    <w:rsid w:val="005E43F4"/>
    <w:rsid w:val="005E73B3"/>
    <w:rsid w:val="006158A0"/>
    <w:rsid w:val="0062005F"/>
    <w:rsid w:val="0062528F"/>
    <w:rsid w:val="00655AC4"/>
    <w:rsid w:val="00662967"/>
    <w:rsid w:val="00674F2C"/>
    <w:rsid w:val="00683515"/>
    <w:rsid w:val="006848C3"/>
    <w:rsid w:val="00692184"/>
    <w:rsid w:val="00696219"/>
    <w:rsid w:val="006A1078"/>
    <w:rsid w:val="006A318C"/>
    <w:rsid w:val="006A61B7"/>
    <w:rsid w:val="006C6D59"/>
    <w:rsid w:val="006D443A"/>
    <w:rsid w:val="006E0076"/>
    <w:rsid w:val="006F044C"/>
    <w:rsid w:val="006F3D38"/>
    <w:rsid w:val="006F5683"/>
    <w:rsid w:val="007060C0"/>
    <w:rsid w:val="007062BC"/>
    <w:rsid w:val="007069E9"/>
    <w:rsid w:val="00710C77"/>
    <w:rsid w:val="0071314A"/>
    <w:rsid w:val="00721083"/>
    <w:rsid w:val="00722E14"/>
    <w:rsid w:val="0072738F"/>
    <w:rsid w:val="00732A0C"/>
    <w:rsid w:val="00750DE6"/>
    <w:rsid w:val="007677BA"/>
    <w:rsid w:val="007805D8"/>
    <w:rsid w:val="00787C07"/>
    <w:rsid w:val="007921F0"/>
    <w:rsid w:val="007941FD"/>
    <w:rsid w:val="00796954"/>
    <w:rsid w:val="007A2E0C"/>
    <w:rsid w:val="007A3082"/>
    <w:rsid w:val="007A6677"/>
    <w:rsid w:val="007C664B"/>
    <w:rsid w:val="007D2B0D"/>
    <w:rsid w:val="007D34C5"/>
    <w:rsid w:val="007D5624"/>
    <w:rsid w:val="007E5AA8"/>
    <w:rsid w:val="007E5D14"/>
    <w:rsid w:val="007E6842"/>
    <w:rsid w:val="007F7B2D"/>
    <w:rsid w:val="00810BF8"/>
    <w:rsid w:val="0082675C"/>
    <w:rsid w:val="00846482"/>
    <w:rsid w:val="0085166C"/>
    <w:rsid w:val="00855C96"/>
    <w:rsid w:val="008651BC"/>
    <w:rsid w:val="008654C4"/>
    <w:rsid w:val="00865F61"/>
    <w:rsid w:val="0087272E"/>
    <w:rsid w:val="00874E0C"/>
    <w:rsid w:val="00894332"/>
    <w:rsid w:val="00895760"/>
    <w:rsid w:val="008A68B0"/>
    <w:rsid w:val="008A7653"/>
    <w:rsid w:val="008B5BB6"/>
    <w:rsid w:val="008C1080"/>
    <w:rsid w:val="008C78BE"/>
    <w:rsid w:val="008E34F7"/>
    <w:rsid w:val="008E76BA"/>
    <w:rsid w:val="0090081E"/>
    <w:rsid w:val="009024CE"/>
    <w:rsid w:val="00905684"/>
    <w:rsid w:val="00915AFB"/>
    <w:rsid w:val="00927FEE"/>
    <w:rsid w:val="00932F83"/>
    <w:rsid w:val="00944C2E"/>
    <w:rsid w:val="00945620"/>
    <w:rsid w:val="00946179"/>
    <w:rsid w:val="00955DA6"/>
    <w:rsid w:val="0097518F"/>
    <w:rsid w:val="009755CD"/>
    <w:rsid w:val="00982A7A"/>
    <w:rsid w:val="009918A3"/>
    <w:rsid w:val="00992B48"/>
    <w:rsid w:val="009B14E8"/>
    <w:rsid w:val="009B7BE4"/>
    <w:rsid w:val="009D557D"/>
    <w:rsid w:val="009D6835"/>
    <w:rsid w:val="009F22F5"/>
    <w:rsid w:val="009F326B"/>
    <w:rsid w:val="00A14D86"/>
    <w:rsid w:val="00A15626"/>
    <w:rsid w:val="00A170FD"/>
    <w:rsid w:val="00A21A5A"/>
    <w:rsid w:val="00A24743"/>
    <w:rsid w:val="00A34F9B"/>
    <w:rsid w:val="00A46D25"/>
    <w:rsid w:val="00A53EEB"/>
    <w:rsid w:val="00A5421A"/>
    <w:rsid w:val="00A6451C"/>
    <w:rsid w:val="00A765D8"/>
    <w:rsid w:val="00A779B9"/>
    <w:rsid w:val="00A77B7F"/>
    <w:rsid w:val="00A810C9"/>
    <w:rsid w:val="00A81256"/>
    <w:rsid w:val="00A85058"/>
    <w:rsid w:val="00AB1A30"/>
    <w:rsid w:val="00AB6F4E"/>
    <w:rsid w:val="00AC256E"/>
    <w:rsid w:val="00AE1A9E"/>
    <w:rsid w:val="00AE3990"/>
    <w:rsid w:val="00AF75B1"/>
    <w:rsid w:val="00AF7C54"/>
    <w:rsid w:val="00B05447"/>
    <w:rsid w:val="00B064CC"/>
    <w:rsid w:val="00B1023C"/>
    <w:rsid w:val="00B23D08"/>
    <w:rsid w:val="00B55395"/>
    <w:rsid w:val="00B604E1"/>
    <w:rsid w:val="00B81DED"/>
    <w:rsid w:val="00B90FD9"/>
    <w:rsid w:val="00B9103F"/>
    <w:rsid w:val="00B9226A"/>
    <w:rsid w:val="00B9560E"/>
    <w:rsid w:val="00BB4856"/>
    <w:rsid w:val="00BC69D6"/>
    <w:rsid w:val="00BC79FD"/>
    <w:rsid w:val="00BD12DD"/>
    <w:rsid w:val="00BE0256"/>
    <w:rsid w:val="00BE05B5"/>
    <w:rsid w:val="00BE1020"/>
    <w:rsid w:val="00BF3AC3"/>
    <w:rsid w:val="00BF63A1"/>
    <w:rsid w:val="00C01EE0"/>
    <w:rsid w:val="00C22091"/>
    <w:rsid w:val="00C3058F"/>
    <w:rsid w:val="00C3233F"/>
    <w:rsid w:val="00C34044"/>
    <w:rsid w:val="00C42BB4"/>
    <w:rsid w:val="00C5060D"/>
    <w:rsid w:val="00C6687A"/>
    <w:rsid w:val="00C7598E"/>
    <w:rsid w:val="00C85183"/>
    <w:rsid w:val="00CA3012"/>
    <w:rsid w:val="00CB1978"/>
    <w:rsid w:val="00CB1FCD"/>
    <w:rsid w:val="00CD0E91"/>
    <w:rsid w:val="00CD6EFD"/>
    <w:rsid w:val="00CD730B"/>
    <w:rsid w:val="00CF6D46"/>
    <w:rsid w:val="00D13FBA"/>
    <w:rsid w:val="00D153D8"/>
    <w:rsid w:val="00D30150"/>
    <w:rsid w:val="00D35E5B"/>
    <w:rsid w:val="00D44B81"/>
    <w:rsid w:val="00D54AE3"/>
    <w:rsid w:val="00D81E79"/>
    <w:rsid w:val="00D84C96"/>
    <w:rsid w:val="00D85DD3"/>
    <w:rsid w:val="00D85FA3"/>
    <w:rsid w:val="00D95710"/>
    <w:rsid w:val="00D97022"/>
    <w:rsid w:val="00D97468"/>
    <w:rsid w:val="00DB22BA"/>
    <w:rsid w:val="00DB333E"/>
    <w:rsid w:val="00DB6F94"/>
    <w:rsid w:val="00DC1F85"/>
    <w:rsid w:val="00DD1B2C"/>
    <w:rsid w:val="00DD1EC5"/>
    <w:rsid w:val="00DF64E6"/>
    <w:rsid w:val="00DF7D12"/>
    <w:rsid w:val="00E070CF"/>
    <w:rsid w:val="00E15E15"/>
    <w:rsid w:val="00E1650D"/>
    <w:rsid w:val="00E32055"/>
    <w:rsid w:val="00E4249C"/>
    <w:rsid w:val="00E43470"/>
    <w:rsid w:val="00E45F26"/>
    <w:rsid w:val="00E5655F"/>
    <w:rsid w:val="00E62252"/>
    <w:rsid w:val="00E73ACB"/>
    <w:rsid w:val="00E946E0"/>
    <w:rsid w:val="00E94A7B"/>
    <w:rsid w:val="00E95C65"/>
    <w:rsid w:val="00EA5676"/>
    <w:rsid w:val="00EA6BCD"/>
    <w:rsid w:val="00EC4706"/>
    <w:rsid w:val="00ED5220"/>
    <w:rsid w:val="00EE1CDB"/>
    <w:rsid w:val="00F018DC"/>
    <w:rsid w:val="00F13E16"/>
    <w:rsid w:val="00F34D87"/>
    <w:rsid w:val="00F417DE"/>
    <w:rsid w:val="00F44AB7"/>
    <w:rsid w:val="00F56902"/>
    <w:rsid w:val="00F70542"/>
    <w:rsid w:val="00F83ED7"/>
    <w:rsid w:val="00FA25ED"/>
    <w:rsid w:val="00FA79FE"/>
    <w:rsid w:val="00FC6B16"/>
    <w:rsid w:val="00FD485E"/>
    <w:rsid w:val="00FF3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1F7"/>
  </w:style>
  <w:style w:type="paragraph" w:styleId="Heading1">
    <w:name w:val="heading 1"/>
    <w:basedOn w:val="Normal"/>
    <w:next w:val="Normal"/>
    <w:link w:val="Heading1Char"/>
    <w:uiPriority w:val="9"/>
    <w:qFormat/>
    <w:rsid w:val="00B553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1233A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C3233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578"/>
    <w:pPr>
      <w:ind w:left="720"/>
      <w:contextualSpacing/>
    </w:pPr>
  </w:style>
  <w:style w:type="table" w:styleId="TableGrid">
    <w:name w:val="Table Grid"/>
    <w:basedOn w:val="TableNormal"/>
    <w:uiPriority w:val="59"/>
    <w:rsid w:val="00095E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85166C"/>
  </w:style>
  <w:style w:type="character" w:customStyle="1" w:styleId="Heading3Char">
    <w:name w:val="Heading 3 Char"/>
    <w:basedOn w:val="DefaultParagraphFont"/>
    <w:link w:val="Heading3"/>
    <w:uiPriority w:val="9"/>
    <w:rsid w:val="001233AB"/>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1233AB"/>
    <w:rPr>
      <w:color w:val="0000FF"/>
      <w:u w:val="single"/>
    </w:rPr>
  </w:style>
  <w:style w:type="character" w:customStyle="1" w:styleId="apple-converted-space">
    <w:name w:val="apple-converted-space"/>
    <w:basedOn w:val="DefaultParagraphFont"/>
    <w:rsid w:val="001233AB"/>
  </w:style>
  <w:style w:type="paragraph" w:styleId="NormalWeb">
    <w:name w:val="Normal (Web)"/>
    <w:basedOn w:val="Normal"/>
    <w:uiPriority w:val="99"/>
    <w:semiHidden/>
    <w:unhideWhenUsed/>
    <w:rsid w:val="001233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55395"/>
    <w:rPr>
      <w:rFonts w:asciiTheme="majorHAnsi" w:eastAsiaTheme="majorEastAsia" w:hAnsiTheme="majorHAnsi" w:cstheme="majorBidi"/>
      <w:b/>
      <w:bCs/>
      <w:color w:val="365F91" w:themeColor="accent1" w:themeShade="BF"/>
      <w:sz w:val="28"/>
      <w:szCs w:val="28"/>
    </w:rPr>
  </w:style>
  <w:style w:type="character" w:customStyle="1" w:styleId="highlight">
    <w:name w:val="highlight"/>
    <w:basedOn w:val="DefaultParagraphFont"/>
    <w:rsid w:val="00B55395"/>
  </w:style>
  <w:style w:type="paragraph" w:styleId="BalloonText">
    <w:name w:val="Balloon Text"/>
    <w:basedOn w:val="Normal"/>
    <w:link w:val="BalloonTextChar"/>
    <w:uiPriority w:val="99"/>
    <w:semiHidden/>
    <w:unhideWhenUsed/>
    <w:rsid w:val="003D2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C3B"/>
    <w:rPr>
      <w:rFonts w:ascii="Tahoma" w:hAnsi="Tahoma" w:cs="Tahoma"/>
      <w:sz w:val="16"/>
      <w:szCs w:val="16"/>
    </w:rPr>
  </w:style>
  <w:style w:type="character" w:customStyle="1" w:styleId="Heading4Char">
    <w:name w:val="Heading 4 Char"/>
    <w:basedOn w:val="DefaultParagraphFont"/>
    <w:link w:val="Heading4"/>
    <w:uiPriority w:val="9"/>
    <w:semiHidden/>
    <w:rsid w:val="00C3233F"/>
    <w:rPr>
      <w:rFonts w:asciiTheme="majorHAnsi" w:eastAsiaTheme="majorEastAsia" w:hAnsiTheme="majorHAnsi" w:cstheme="majorBidi"/>
      <w:b/>
      <w:bCs/>
      <w:i/>
      <w:iCs/>
      <w:color w:val="4F81BD" w:themeColor="accent1"/>
    </w:rPr>
  </w:style>
  <w:style w:type="paragraph" w:customStyle="1" w:styleId="pmid">
    <w:name w:val="pmid"/>
    <w:basedOn w:val="Normal"/>
    <w:rsid w:val="00C3233F"/>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citation">
    <w:name w:val="citation"/>
    <w:basedOn w:val="Normal"/>
    <w:rsid w:val="00C323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
    <w:name w:val="aff"/>
    <w:basedOn w:val="Normal"/>
    <w:rsid w:val="00C323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list">
    <w:name w:val="auth_list"/>
    <w:basedOn w:val="Normal"/>
    <w:rsid w:val="00C323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ng">
    <w:name w:val="lang"/>
    <w:basedOn w:val="Normal"/>
    <w:rsid w:val="00C3233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411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13C"/>
  </w:style>
  <w:style w:type="paragraph" w:styleId="Footer">
    <w:name w:val="footer"/>
    <w:basedOn w:val="Normal"/>
    <w:link w:val="FooterChar"/>
    <w:uiPriority w:val="99"/>
    <w:unhideWhenUsed/>
    <w:rsid w:val="002411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1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230740">
      <w:bodyDiv w:val="1"/>
      <w:marLeft w:val="0"/>
      <w:marRight w:val="0"/>
      <w:marTop w:val="0"/>
      <w:marBottom w:val="0"/>
      <w:divBdr>
        <w:top w:val="none" w:sz="0" w:space="0" w:color="auto"/>
        <w:left w:val="none" w:sz="0" w:space="0" w:color="auto"/>
        <w:bottom w:val="none" w:sz="0" w:space="0" w:color="auto"/>
        <w:right w:val="none" w:sz="0" w:space="0" w:color="auto"/>
      </w:divBdr>
      <w:divsChild>
        <w:div w:id="646128352">
          <w:marLeft w:val="0"/>
          <w:marRight w:val="0"/>
          <w:marTop w:val="0"/>
          <w:marBottom w:val="0"/>
          <w:divBdr>
            <w:top w:val="none" w:sz="0" w:space="0" w:color="auto"/>
            <w:left w:val="none" w:sz="0" w:space="0" w:color="auto"/>
            <w:bottom w:val="none" w:sz="0" w:space="0" w:color="auto"/>
            <w:right w:val="none" w:sz="0" w:space="0" w:color="auto"/>
          </w:divBdr>
        </w:div>
      </w:divsChild>
    </w:div>
    <w:div w:id="369499129">
      <w:bodyDiv w:val="1"/>
      <w:marLeft w:val="0"/>
      <w:marRight w:val="0"/>
      <w:marTop w:val="0"/>
      <w:marBottom w:val="0"/>
      <w:divBdr>
        <w:top w:val="none" w:sz="0" w:space="0" w:color="auto"/>
        <w:left w:val="none" w:sz="0" w:space="0" w:color="auto"/>
        <w:bottom w:val="none" w:sz="0" w:space="0" w:color="auto"/>
        <w:right w:val="none" w:sz="0" w:space="0" w:color="auto"/>
      </w:divBdr>
      <w:divsChild>
        <w:div w:id="742534016">
          <w:marLeft w:val="0"/>
          <w:marRight w:val="0"/>
          <w:marTop w:val="0"/>
          <w:marBottom w:val="240"/>
          <w:divBdr>
            <w:top w:val="none" w:sz="0" w:space="0" w:color="auto"/>
            <w:left w:val="none" w:sz="0" w:space="0" w:color="auto"/>
            <w:bottom w:val="none" w:sz="0" w:space="0" w:color="auto"/>
            <w:right w:val="none" w:sz="0" w:space="0" w:color="auto"/>
          </w:divBdr>
          <w:divsChild>
            <w:div w:id="435096888">
              <w:marLeft w:val="0"/>
              <w:marRight w:val="0"/>
              <w:marTop w:val="0"/>
              <w:marBottom w:val="0"/>
              <w:divBdr>
                <w:top w:val="none" w:sz="0" w:space="0" w:color="auto"/>
                <w:left w:val="none" w:sz="0" w:space="0" w:color="auto"/>
                <w:bottom w:val="none" w:sz="0" w:space="0" w:color="auto"/>
                <w:right w:val="none" w:sz="0" w:space="0" w:color="auto"/>
              </w:divBdr>
              <w:divsChild>
                <w:div w:id="601761062">
                  <w:marLeft w:val="0"/>
                  <w:marRight w:val="0"/>
                  <w:marTop w:val="0"/>
                  <w:marBottom w:val="0"/>
                  <w:divBdr>
                    <w:top w:val="none" w:sz="0" w:space="0" w:color="auto"/>
                    <w:left w:val="none" w:sz="0" w:space="0" w:color="auto"/>
                    <w:bottom w:val="single" w:sz="12" w:space="0" w:color="007E8B"/>
                    <w:right w:val="none" w:sz="0" w:space="0" w:color="auto"/>
                  </w:divBdr>
                </w:div>
                <w:div w:id="656498251">
                  <w:marLeft w:val="0"/>
                  <w:marRight w:val="0"/>
                  <w:marTop w:val="0"/>
                  <w:marBottom w:val="0"/>
                  <w:divBdr>
                    <w:top w:val="none" w:sz="0" w:space="12" w:color="auto"/>
                    <w:left w:val="single" w:sz="12" w:space="12" w:color="E1E9EB"/>
                    <w:bottom w:val="single" w:sz="12" w:space="12" w:color="E1E9EB"/>
                    <w:right w:val="none" w:sz="0" w:space="0" w:color="auto"/>
                  </w:divBdr>
                  <w:divsChild>
                    <w:div w:id="606890743">
                      <w:marLeft w:val="0"/>
                      <w:marRight w:val="0"/>
                      <w:marTop w:val="0"/>
                      <w:marBottom w:val="0"/>
                      <w:divBdr>
                        <w:top w:val="none" w:sz="0" w:space="0" w:color="auto"/>
                        <w:left w:val="none" w:sz="0" w:space="0" w:color="auto"/>
                        <w:bottom w:val="none" w:sz="0" w:space="0" w:color="auto"/>
                        <w:right w:val="none" w:sz="0" w:space="12" w:color="auto"/>
                      </w:divBdr>
                    </w:div>
                  </w:divsChild>
                </w:div>
                <w:div w:id="741605923">
                  <w:marLeft w:val="0"/>
                  <w:marRight w:val="0"/>
                  <w:marTop w:val="0"/>
                  <w:marBottom w:val="0"/>
                  <w:divBdr>
                    <w:top w:val="none" w:sz="0" w:space="12" w:color="auto"/>
                    <w:left w:val="single" w:sz="12" w:space="12" w:color="E1E9EB"/>
                    <w:bottom w:val="single" w:sz="12" w:space="0" w:color="E1E9EB"/>
                    <w:right w:val="none" w:sz="0" w:space="12" w:color="auto"/>
                  </w:divBdr>
                  <w:divsChild>
                    <w:div w:id="1718118862">
                      <w:marLeft w:val="0"/>
                      <w:marRight w:val="0"/>
                      <w:marTop w:val="0"/>
                      <w:marBottom w:val="0"/>
                      <w:divBdr>
                        <w:top w:val="none" w:sz="0" w:space="0" w:color="auto"/>
                        <w:left w:val="none" w:sz="0" w:space="0" w:color="auto"/>
                        <w:bottom w:val="none" w:sz="0" w:space="0" w:color="auto"/>
                        <w:right w:val="none" w:sz="0" w:space="0" w:color="auto"/>
                      </w:divBdr>
                      <w:divsChild>
                        <w:div w:id="389501817">
                          <w:marLeft w:val="0"/>
                          <w:marRight w:val="0"/>
                          <w:marTop w:val="0"/>
                          <w:marBottom w:val="0"/>
                          <w:divBdr>
                            <w:top w:val="none" w:sz="0" w:space="0" w:color="auto"/>
                            <w:left w:val="none" w:sz="0" w:space="0" w:color="auto"/>
                            <w:bottom w:val="none" w:sz="0" w:space="0" w:color="auto"/>
                            <w:right w:val="none" w:sz="0" w:space="0" w:color="auto"/>
                          </w:divBdr>
                        </w:div>
                        <w:div w:id="1484200936">
                          <w:marLeft w:val="0"/>
                          <w:marRight w:val="0"/>
                          <w:marTop w:val="0"/>
                          <w:marBottom w:val="0"/>
                          <w:divBdr>
                            <w:top w:val="none" w:sz="0" w:space="0" w:color="auto"/>
                            <w:left w:val="none" w:sz="0" w:space="0" w:color="auto"/>
                            <w:bottom w:val="none" w:sz="0" w:space="0" w:color="auto"/>
                            <w:right w:val="none" w:sz="0" w:space="0" w:color="auto"/>
                          </w:divBdr>
                        </w:div>
                        <w:div w:id="765341810">
                          <w:marLeft w:val="0"/>
                          <w:marRight w:val="0"/>
                          <w:marTop w:val="0"/>
                          <w:marBottom w:val="0"/>
                          <w:divBdr>
                            <w:top w:val="none" w:sz="0" w:space="0" w:color="auto"/>
                            <w:left w:val="none" w:sz="0" w:space="0" w:color="auto"/>
                            <w:bottom w:val="none" w:sz="0" w:space="0" w:color="auto"/>
                            <w:right w:val="none" w:sz="0" w:space="0" w:color="auto"/>
                          </w:divBdr>
                        </w:div>
                        <w:div w:id="493378694">
                          <w:marLeft w:val="0"/>
                          <w:marRight w:val="0"/>
                          <w:marTop w:val="0"/>
                          <w:marBottom w:val="0"/>
                          <w:divBdr>
                            <w:top w:val="none" w:sz="0" w:space="0" w:color="auto"/>
                            <w:left w:val="none" w:sz="0" w:space="0" w:color="auto"/>
                            <w:bottom w:val="none" w:sz="0" w:space="0" w:color="auto"/>
                            <w:right w:val="none" w:sz="0" w:space="0" w:color="auto"/>
                          </w:divBdr>
                        </w:div>
                        <w:div w:id="71068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792938">
                  <w:marLeft w:val="0"/>
                  <w:marRight w:val="0"/>
                  <w:marTop w:val="0"/>
                  <w:marBottom w:val="0"/>
                  <w:divBdr>
                    <w:top w:val="none" w:sz="0" w:space="12" w:color="auto"/>
                    <w:left w:val="single" w:sz="12" w:space="12" w:color="E1E9EB"/>
                    <w:bottom w:val="single" w:sz="12" w:space="12" w:color="E1E9EB"/>
                    <w:right w:val="none" w:sz="0" w:space="0" w:color="auto"/>
                  </w:divBdr>
                  <w:divsChild>
                    <w:div w:id="2074500098">
                      <w:marLeft w:val="0"/>
                      <w:marRight w:val="0"/>
                      <w:marTop w:val="0"/>
                      <w:marBottom w:val="0"/>
                      <w:divBdr>
                        <w:top w:val="none" w:sz="0" w:space="0" w:color="auto"/>
                        <w:left w:val="none" w:sz="0" w:space="0" w:color="auto"/>
                        <w:bottom w:val="none" w:sz="0" w:space="0" w:color="auto"/>
                        <w:right w:val="none" w:sz="0" w:space="12" w:color="auto"/>
                      </w:divBdr>
                    </w:div>
                  </w:divsChild>
                </w:div>
                <w:div w:id="2138336311">
                  <w:marLeft w:val="0"/>
                  <w:marRight w:val="0"/>
                  <w:marTop w:val="0"/>
                  <w:marBottom w:val="0"/>
                  <w:divBdr>
                    <w:top w:val="none" w:sz="0" w:space="12" w:color="auto"/>
                    <w:left w:val="single" w:sz="12" w:space="12" w:color="E1E9EB"/>
                    <w:bottom w:val="single" w:sz="12" w:space="0" w:color="E1E9EB"/>
                    <w:right w:val="none" w:sz="0" w:space="12" w:color="auto"/>
                  </w:divBdr>
                  <w:divsChild>
                    <w:div w:id="94596953">
                      <w:marLeft w:val="0"/>
                      <w:marRight w:val="0"/>
                      <w:marTop w:val="0"/>
                      <w:marBottom w:val="0"/>
                      <w:divBdr>
                        <w:top w:val="none" w:sz="0" w:space="0" w:color="auto"/>
                        <w:left w:val="none" w:sz="0" w:space="0" w:color="auto"/>
                        <w:bottom w:val="none" w:sz="0" w:space="6" w:color="auto"/>
                        <w:right w:val="none" w:sz="0" w:space="0" w:color="auto"/>
                      </w:divBdr>
                    </w:div>
                  </w:divsChild>
                </w:div>
              </w:divsChild>
            </w:div>
          </w:divsChild>
        </w:div>
        <w:div w:id="1450584574">
          <w:marLeft w:val="0"/>
          <w:marRight w:val="0"/>
          <w:marTop w:val="0"/>
          <w:marBottom w:val="0"/>
          <w:divBdr>
            <w:top w:val="none" w:sz="0" w:space="8" w:color="auto"/>
            <w:left w:val="none" w:sz="0" w:space="4" w:color="auto"/>
            <w:bottom w:val="none" w:sz="0" w:space="18"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92C92-D828-43A1-AE90-927A0A278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Pages>
  <Words>1586</Words>
  <Characters>9043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Aamir</dc:creator>
  <cp:lastModifiedBy>Ijaz Hussain</cp:lastModifiedBy>
  <cp:revision>13</cp:revision>
  <dcterms:created xsi:type="dcterms:W3CDTF">2012-11-17T05:50:00Z</dcterms:created>
  <dcterms:modified xsi:type="dcterms:W3CDTF">2013-07-28T04:43:00Z</dcterms:modified>
</cp:coreProperties>
</file>