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52E" w:rsidRPr="00E94BEF" w:rsidRDefault="00ED552E" w:rsidP="00ED552E">
      <w:pPr>
        <w:spacing w:after="120" w:line="240" w:lineRule="auto"/>
        <w:jc w:val="right"/>
        <w:rPr>
          <w:rFonts w:ascii="Arial" w:hAnsi="Arial"/>
          <w:sz w:val="36"/>
          <w:szCs w:val="28"/>
        </w:rPr>
      </w:pPr>
      <w:r>
        <w:rPr>
          <w:rFonts w:ascii="Arial" w:hAnsi="Arial"/>
          <w:sz w:val="36"/>
          <w:szCs w:val="28"/>
          <w:bdr w:val="single" w:sz="4" w:space="0" w:color="auto"/>
        </w:rPr>
        <w:t>Original Article</w:t>
      </w:r>
    </w:p>
    <w:p w:rsidR="00ED552E" w:rsidRPr="00DA689E" w:rsidRDefault="00ED552E" w:rsidP="00ED552E">
      <w:pPr>
        <w:spacing w:after="120" w:line="240" w:lineRule="auto"/>
        <w:jc w:val="both"/>
        <w:rPr>
          <w:rFonts w:ascii="Arial" w:hAnsi="Arial" w:cs="Arial"/>
          <w:b/>
          <w:sz w:val="40"/>
          <w:szCs w:val="40"/>
        </w:rPr>
      </w:pPr>
      <w:r w:rsidRPr="00C13AD8">
        <w:rPr>
          <w:rFonts w:ascii="Arial" w:hAnsi="Arial" w:cs="Arial"/>
          <w:b/>
          <w:sz w:val="40"/>
          <w:szCs w:val="40"/>
        </w:rPr>
        <w:t xml:space="preserve">Bacteriological profile in atopic dermatitis: comparison between normal </w:t>
      </w:r>
      <w:r>
        <w:rPr>
          <w:rFonts w:ascii="Arial" w:hAnsi="Arial" w:cs="Arial"/>
          <w:b/>
          <w:sz w:val="40"/>
          <w:szCs w:val="40"/>
        </w:rPr>
        <w:t>and lesional skin</w:t>
      </w:r>
      <w:r w:rsidRPr="00640845">
        <w:rPr>
          <w:rFonts w:ascii="Arial" w:hAnsi="Arial" w:cs="Arial"/>
          <w:b/>
          <w:sz w:val="40"/>
          <w:szCs w:val="40"/>
        </w:rPr>
        <w:t xml:space="preserve"> </w:t>
      </w:r>
    </w:p>
    <w:tbl>
      <w:tblPr>
        <w:tblW w:w="9450" w:type="dxa"/>
        <w:tblInd w:w="108" w:type="dxa"/>
        <w:tblLook w:val="01E0" w:firstRow="1" w:lastRow="1" w:firstColumn="1" w:lastColumn="1" w:noHBand="0" w:noVBand="0"/>
      </w:tblPr>
      <w:tblGrid>
        <w:gridCol w:w="1191"/>
        <w:gridCol w:w="8259"/>
      </w:tblGrid>
      <w:tr w:rsidR="00ED552E" w:rsidRPr="00E94BEF" w:rsidTr="003E0B0F">
        <w:trPr>
          <w:trHeight w:val="873"/>
        </w:trPr>
        <w:tc>
          <w:tcPr>
            <w:tcW w:w="1191" w:type="dxa"/>
          </w:tcPr>
          <w:p w:rsidR="00ED552E" w:rsidRPr="00E94BEF" w:rsidRDefault="00ED552E" w:rsidP="003E0B0F">
            <w:pPr>
              <w:rPr>
                <w:rFonts w:ascii="CG Omega" w:hAnsi="CG Omega" w:cs="CG Omega"/>
                <w:sz w:val="32"/>
                <w:szCs w:val="32"/>
              </w:rPr>
            </w:pPr>
          </w:p>
        </w:tc>
        <w:tc>
          <w:tcPr>
            <w:tcW w:w="8259" w:type="dxa"/>
          </w:tcPr>
          <w:p w:rsidR="00ED552E" w:rsidRPr="00ED552E" w:rsidRDefault="00ED552E" w:rsidP="00ED552E">
            <w:pPr>
              <w:tabs>
                <w:tab w:val="left" w:pos="8257"/>
                <w:tab w:val="right" w:pos="902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55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 Thakur</w:t>
            </w:r>
            <w:r w:rsidRPr="001817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ED55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S Malhotra</w:t>
            </w:r>
            <w:r w:rsidRPr="00ED552E">
              <w:rPr>
                <w:rFonts w:ascii="Times New Roman" w:eastAsia="Calibri" w:hAnsi="Times New Roman" w:cs="Times New Roman"/>
                <w:b/>
                <w:sz w:val="20"/>
                <w:szCs w:val="20"/>
                <w:vertAlign w:val="superscript"/>
              </w:rPr>
              <w:t>†</w:t>
            </w:r>
            <w:r w:rsidRPr="00ED552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, SK Malhotra*, S Malhotra* </w:t>
            </w:r>
          </w:p>
          <w:p w:rsidR="00ED552E" w:rsidRDefault="00ED552E" w:rsidP="00ED552E">
            <w:pPr>
              <w:tabs>
                <w:tab w:val="left" w:pos="8257"/>
                <w:tab w:val="right" w:pos="9026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</w:pPr>
          </w:p>
          <w:p w:rsidR="00ED552E" w:rsidRPr="00C13AD8" w:rsidRDefault="00ED552E" w:rsidP="00ED552E">
            <w:pPr>
              <w:tabs>
                <w:tab w:val="left" w:pos="8257"/>
                <w:tab w:val="right" w:pos="9026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  <w:r w:rsidRPr="00C13AD8">
              <w:rPr>
                <w:rFonts w:ascii="Times New Roman" w:eastAsia="Calibri" w:hAnsi="Times New Roman" w:cs="Times New Roman"/>
                <w:sz w:val="20"/>
                <w:szCs w:val="20"/>
              </w:rPr>
              <w:t>Department of Dermatology, Venereology and Leprosy, Government Medical College, Amritsar, Punjab, India- 143001.</w:t>
            </w:r>
          </w:p>
          <w:p w:rsidR="00ED552E" w:rsidRDefault="00ED552E" w:rsidP="00ED552E">
            <w:pPr>
              <w:tabs>
                <w:tab w:val="left" w:pos="8257"/>
                <w:tab w:val="right" w:pos="9026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eastAsia="Calibri" w:hAnsi="Times New Roman" w:cs="Times New Roman"/>
                <w:sz w:val="20"/>
                <w:szCs w:val="20"/>
              </w:rPr>
              <w:t>†</w:t>
            </w:r>
            <w:r w:rsidRPr="00C13AD8">
              <w:rPr>
                <w:rFonts w:ascii="Times New Roman" w:eastAsia="Calibri" w:hAnsi="Times New Roman" w:cs="Times New Roman"/>
                <w:sz w:val="20"/>
                <w:szCs w:val="20"/>
              </w:rPr>
              <w:t>Department of Microbiology, Government Medical College, Amritsar, Punjab, India- 143001</w:t>
            </w:r>
          </w:p>
          <w:p w:rsidR="00ED552E" w:rsidRPr="00ED552E" w:rsidRDefault="00ED552E" w:rsidP="00ED552E">
            <w:pPr>
              <w:tabs>
                <w:tab w:val="left" w:pos="8257"/>
                <w:tab w:val="right" w:pos="9026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D552E" w:rsidRPr="00E94BEF" w:rsidTr="003E0B0F">
        <w:trPr>
          <w:trHeight w:val="1575"/>
        </w:trPr>
        <w:tc>
          <w:tcPr>
            <w:tcW w:w="1191" w:type="dxa"/>
          </w:tcPr>
          <w:p w:rsidR="00ED552E" w:rsidRPr="00E94BEF" w:rsidRDefault="00ED552E" w:rsidP="003E0B0F">
            <w:pPr>
              <w:jc w:val="both"/>
              <w:rPr>
                <w:rFonts w:ascii="CG Omega" w:hAnsi="CG Omega" w:cs="CG Omega"/>
                <w:b/>
                <w:bCs/>
              </w:rPr>
            </w:pPr>
            <w:r w:rsidRPr="00E94BEF">
              <w:rPr>
                <w:rFonts w:ascii="CG Omega" w:hAnsi="CG Omega" w:cs="CG Omega"/>
                <w:b/>
                <w:bCs/>
              </w:rPr>
              <w:t>Abstract</w:t>
            </w:r>
          </w:p>
        </w:tc>
        <w:tc>
          <w:tcPr>
            <w:tcW w:w="8259" w:type="dxa"/>
          </w:tcPr>
          <w:p w:rsidR="00ED552E" w:rsidRPr="00C13AD8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C13AD8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>Objective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To evaluate the bacteriological profile and to compare the bacteriological profile between normal and lesional skin in patients of atopic dermatitis.</w:t>
            </w:r>
          </w:p>
          <w:p w:rsidR="00ED552E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</w:pPr>
          </w:p>
          <w:p w:rsidR="00ED552E" w:rsidRPr="00C13AD8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 xml:space="preserve">Patients </w:t>
            </w:r>
            <w:r w:rsidRPr="00C13AD8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>and methods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Fifty patients of atopic dermatitis according to clinical criteria of Hanifin and Rajka were selected. Swabs for culture 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and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sensitivity were taken from normal and lesional skin and culture and sensitivity done to know the bacteriological profile in each case.</w:t>
            </w:r>
          </w:p>
          <w:p w:rsidR="00ED552E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</w:pPr>
          </w:p>
          <w:p w:rsidR="00ED552E" w:rsidRPr="00C13AD8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C13AD8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>Results</w:t>
            </w:r>
            <w:r w:rsidRPr="00C13AD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Cultures were positive in 96% of lesional and 58% from the non-lesional swabs. In the swabs taken from lesional skin,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Staphylococcus aureus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was isolated from 42% of the samples, followed by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Staph epidermidis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from 12% of the swabs.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Streptococci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were isolated from 8% cases, followed by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Pseudomonas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, both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Staph.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+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Strepto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and 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di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>p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h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theroids and yeast cells from 6% cases each.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Enterococcus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and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Klebsiella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were found in 4% each, </w:t>
            </w:r>
            <w:r w:rsidR="00E83B35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Proteus, </w:t>
            </w:r>
            <w:r w:rsidR="00E83B35" w:rsidRPr="00E83B35">
              <w:rPr>
                <w:rStyle w:val="Emphasis"/>
                <w:rFonts w:ascii="Times New Roman" w:hAnsi="Times New Roman" w:cs="Times New Roman"/>
                <w:sz w:val="20"/>
              </w:rPr>
              <w:t>Escherichia</w:t>
            </w:r>
            <w:r w:rsidR="00510386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coli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E. coli + Enterococcus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and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Staph. + Enterococcus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in 2% cases each. 4% of the samples did not show growth of any microbe.</w:t>
            </w:r>
          </w:p>
          <w:p w:rsidR="00ED552E" w:rsidRPr="00C13AD8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Among the swabs taken from non-lesional skin, 42% cases did not show growth of any microbe.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Staph epidermidis 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was isolated from 30% cases, followed by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Staph aureus 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from 22% cases and d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>ip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h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>theroids and yeast cells from 6% of the cases.</w:t>
            </w:r>
          </w:p>
          <w:p w:rsidR="00ED552E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</w:pPr>
          </w:p>
          <w:p w:rsidR="00ED552E" w:rsidRPr="00C13AD8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C13AD8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>Conclusion</w:t>
            </w:r>
            <w:r w:rsidRPr="00C13AD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r w:rsidRPr="00C13AD8">
              <w:rPr>
                <w:rFonts w:ascii="Times New Roman" w:hAnsi="Times New Roman" w:cs="Times New Roman"/>
                <w:i/>
                <w:sz w:val="20"/>
                <w:szCs w:val="24"/>
              </w:rPr>
              <w:t>Staphylococcus aureus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 xml:space="preserve"> is the predominant organism in lesional skin, followed by coagulase negative staphylococci in both lesional and non-lesional skin in atopic patients. The isolates showed maximum sensitivity to amikacin, ampicillin and gentam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i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>cin upon antibiotic sensitivity testing.</w:t>
            </w:r>
          </w:p>
          <w:p w:rsidR="00ED552E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552E" w:rsidRPr="009434B4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</w:pPr>
            <w:r w:rsidRPr="009434B4">
              <w:rPr>
                <w:rFonts w:ascii="Times New Roman" w:hAnsi="Times New Roman" w:cs="Times New Roman"/>
                <w:b/>
                <w:i/>
                <w:sz w:val="20"/>
                <w:szCs w:val="24"/>
              </w:rPr>
              <w:t>Key words</w:t>
            </w:r>
          </w:p>
          <w:p w:rsidR="00ED552E" w:rsidRPr="00ED552E" w:rsidRDefault="00ED552E" w:rsidP="00ED5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>Atopic dermatit</w:t>
            </w:r>
            <w:r w:rsidR="00510386">
              <w:rPr>
                <w:rFonts w:ascii="Times New Roman" w:hAnsi="Times New Roman" w:cs="Times New Roman"/>
                <w:sz w:val="20"/>
                <w:szCs w:val="24"/>
              </w:rPr>
              <w:t>i</w:t>
            </w:r>
            <w:r w:rsidRPr="00C13AD8">
              <w:rPr>
                <w:rFonts w:ascii="Times New Roman" w:hAnsi="Times New Roman" w:cs="Times New Roman"/>
                <w:sz w:val="20"/>
                <w:szCs w:val="24"/>
              </w:rPr>
              <w:t>s, bacteriological profile, comparison.</w:t>
            </w:r>
          </w:p>
        </w:tc>
      </w:tr>
    </w:tbl>
    <w:p w:rsidR="009434B4" w:rsidRPr="00ED552E" w:rsidRDefault="009434B4" w:rsidP="00ED552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434B4" w:rsidRDefault="009434B4" w:rsidP="0064516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  <w:sectPr w:rsidR="009434B4" w:rsidSect="00A946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pgNumType w:start="360"/>
          <w:cols w:space="708"/>
          <w:docGrid w:linePitch="360"/>
        </w:sectPr>
      </w:pPr>
    </w:p>
    <w:p w:rsidR="000D7727" w:rsidRPr="009434B4" w:rsidRDefault="00C13AD8" w:rsidP="00510386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szCs w:val="24"/>
        </w:rPr>
      </w:pPr>
      <w:r w:rsidRPr="009434B4">
        <w:rPr>
          <w:rFonts w:ascii="Times New Roman" w:hAnsi="Times New Roman" w:cs="Times New Roman"/>
          <w:b/>
          <w:szCs w:val="24"/>
        </w:rPr>
        <w:lastRenderedPageBreak/>
        <w:t>Introduction</w:t>
      </w:r>
    </w:p>
    <w:p w:rsidR="008D35A1" w:rsidRPr="009434B4" w:rsidRDefault="00A66A17" w:rsidP="00E92742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Atopic dermatitis (AD) is a chronic, pruritic eczematous disease that </w:t>
      </w:r>
      <w:r w:rsidR="00E92742">
        <w:rPr>
          <w:rFonts w:ascii="Times New Roman" w:hAnsi="Times New Roman" w:cs="Times New Roman"/>
          <w:szCs w:val="24"/>
        </w:rPr>
        <w:t>n</w:t>
      </w:r>
      <w:r w:rsidRPr="009434B4">
        <w:rPr>
          <w:rFonts w:ascii="Times New Roman" w:hAnsi="Times New Roman" w:cs="Times New Roman"/>
          <w:szCs w:val="24"/>
        </w:rPr>
        <w:t>early always begins in infan</w:t>
      </w:r>
      <w:r w:rsidR="00AE15B3" w:rsidRPr="009434B4">
        <w:rPr>
          <w:rFonts w:ascii="Times New Roman" w:hAnsi="Times New Roman" w:cs="Times New Roman"/>
          <w:szCs w:val="24"/>
        </w:rPr>
        <w:t>cy</w:t>
      </w:r>
      <w:r w:rsidRPr="009434B4">
        <w:rPr>
          <w:rFonts w:ascii="Times New Roman" w:hAnsi="Times New Roman" w:cs="Times New Roman"/>
          <w:szCs w:val="24"/>
        </w:rPr>
        <w:t xml:space="preserve"> and childhood</w:t>
      </w:r>
      <w:r w:rsidR="00E92742">
        <w:rPr>
          <w:rFonts w:ascii="Times New Roman" w:hAnsi="Times New Roman" w:cs="Times New Roman"/>
          <w:szCs w:val="24"/>
        </w:rPr>
        <w:t xml:space="preserve"> and follows a remitting</w:t>
      </w:r>
      <w:r w:rsidRPr="009434B4">
        <w:rPr>
          <w:rFonts w:ascii="Times New Roman" w:hAnsi="Times New Roman" w:cs="Times New Roman"/>
          <w:szCs w:val="24"/>
        </w:rPr>
        <w:t>/ flaring course that may continue throughout life</w:t>
      </w:r>
      <w:r w:rsidR="00AE15B3" w:rsidRPr="009434B4">
        <w:rPr>
          <w:rFonts w:ascii="Times New Roman" w:hAnsi="Times New Roman" w:cs="Times New Roman"/>
          <w:szCs w:val="24"/>
        </w:rPr>
        <w:t>.</w:t>
      </w:r>
      <w:r w:rsidRPr="009434B4">
        <w:rPr>
          <w:rFonts w:ascii="Times New Roman" w:hAnsi="Times New Roman" w:cs="Times New Roman"/>
          <w:szCs w:val="24"/>
        </w:rPr>
        <w:t xml:space="preserve"> </w:t>
      </w:r>
      <w:r w:rsidR="00C474BF" w:rsidRPr="009434B4">
        <w:rPr>
          <w:rFonts w:ascii="Times New Roman" w:hAnsi="Times New Roman" w:cs="Times New Roman"/>
          <w:szCs w:val="24"/>
        </w:rPr>
        <w:t xml:space="preserve">It develops as a result of a complex interrelationship of environmental, immunologic, genetic and pharmacologic </w:t>
      </w:r>
      <w:r w:rsidR="00C474BF" w:rsidRPr="009434B4">
        <w:rPr>
          <w:rFonts w:ascii="Times New Roman" w:hAnsi="Times New Roman" w:cs="Times New Roman"/>
          <w:szCs w:val="24"/>
        </w:rPr>
        <w:lastRenderedPageBreak/>
        <w:t>factors</w:t>
      </w:r>
      <w:r w:rsidR="008D35A1" w:rsidRPr="009434B4">
        <w:rPr>
          <w:rFonts w:ascii="Times New Roman" w:hAnsi="Times New Roman" w:cs="Times New Roman"/>
          <w:szCs w:val="24"/>
        </w:rPr>
        <w:t>. It may be exacerbated by infection, psychological stress, seasonal o</w:t>
      </w:r>
      <w:r w:rsidR="00E92742">
        <w:rPr>
          <w:rFonts w:ascii="Times New Roman" w:hAnsi="Times New Roman" w:cs="Times New Roman"/>
          <w:szCs w:val="24"/>
        </w:rPr>
        <w:t>r</w:t>
      </w:r>
      <w:r w:rsidR="008D35A1" w:rsidRPr="009434B4">
        <w:rPr>
          <w:rFonts w:ascii="Times New Roman" w:hAnsi="Times New Roman" w:cs="Times New Roman"/>
          <w:szCs w:val="24"/>
        </w:rPr>
        <w:t xml:space="preserve"> climate changes, irritants, and allergens</w:t>
      </w:r>
      <w:r w:rsidR="00E92742">
        <w:rPr>
          <w:rFonts w:ascii="Times New Roman" w:hAnsi="Times New Roman" w:cs="Times New Roman"/>
          <w:szCs w:val="24"/>
        </w:rPr>
        <w:t>.</w:t>
      </w:r>
      <w:r w:rsidR="00A206FC" w:rsidRPr="00E92742">
        <w:rPr>
          <w:rFonts w:ascii="Times New Roman" w:hAnsi="Times New Roman" w:cs="Times New Roman"/>
          <w:sz w:val="18"/>
          <w:szCs w:val="24"/>
          <w:vertAlign w:val="superscript"/>
        </w:rPr>
        <w:t>1</w:t>
      </w:r>
      <w:r w:rsidR="008D35A1" w:rsidRPr="009434B4">
        <w:rPr>
          <w:rFonts w:ascii="Times New Roman" w:hAnsi="Times New Roman" w:cs="Times New Roman"/>
          <w:szCs w:val="24"/>
        </w:rPr>
        <w:t xml:space="preserve"> The rapid rise in prevalence of AD is thought to be primarily related to changes in our environment. A number of factors can trigger AD, including irritants foods, aerollergens, and infection</w:t>
      </w:r>
      <w:r w:rsidR="00E92742">
        <w:rPr>
          <w:rFonts w:ascii="Times New Roman" w:hAnsi="Times New Roman" w:cs="Times New Roman"/>
          <w:szCs w:val="24"/>
        </w:rPr>
        <w:t>.</w:t>
      </w:r>
      <w:r w:rsidR="00A206FC" w:rsidRPr="00E92742">
        <w:rPr>
          <w:rFonts w:ascii="Times New Roman" w:hAnsi="Times New Roman" w:cs="Times New Roman"/>
          <w:sz w:val="18"/>
          <w:szCs w:val="24"/>
          <w:vertAlign w:val="superscript"/>
        </w:rPr>
        <w:t>2</w:t>
      </w:r>
    </w:p>
    <w:p w:rsidR="005737FF" w:rsidRPr="009434B4" w:rsidRDefault="00AF20DB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40.95pt;margin-top:104.3pt;width:211.95pt;height:93.3pt;z-index:-251658752" wrapcoords="-86 0 -86 21375 21600 21375 21600 0 -86 0" stroked="f">
            <v:textbox style="mso-next-textbox:#_x0000_s1026">
              <w:txbxContent>
                <w:p w:rsidR="00ED552E" w:rsidRPr="00983987" w:rsidRDefault="00ED552E" w:rsidP="00ED552E">
                  <w:pPr>
                    <w:pBdr>
                      <w:top w:val="single" w:sz="4" w:space="1" w:color="auto"/>
                    </w:pBdr>
                    <w:tabs>
                      <w:tab w:val="left" w:pos="3510"/>
                    </w:tabs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983987">
                    <w:rPr>
                      <w:rFonts w:ascii="Times New Roman" w:hAnsi="Times New Roman"/>
                      <w:b/>
                      <w:sz w:val="20"/>
                    </w:rPr>
                    <w:t>Address for correspondence</w:t>
                  </w:r>
                </w:p>
                <w:p w:rsidR="00ED552E" w:rsidRPr="00C13AD8" w:rsidRDefault="00ED552E" w:rsidP="00ED5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Dr. </w:t>
                  </w:r>
                  <w:r w:rsidRPr="00C13AD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Alpna Thakur,</w:t>
                  </w:r>
                </w:p>
                <w:p w:rsidR="00ED552E" w:rsidRDefault="00ED552E" w:rsidP="00ED55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C13AD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Department of Dermatology, Venereology and Leprosy, </w:t>
                  </w:r>
                </w:p>
                <w:p w:rsidR="00ED552E" w:rsidRDefault="00ED552E" w:rsidP="00ED55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C13AD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Government Medical College, </w:t>
                  </w:r>
                </w:p>
                <w:p w:rsidR="00ED552E" w:rsidRPr="00C13AD8" w:rsidRDefault="00ED552E" w:rsidP="00ED55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C13AD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Amritsar, Punjab, India</w:t>
                  </w:r>
                  <w:r w:rsidR="000657C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C13AD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- 143001</w:t>
                  </w:r>
                </w:p>
                <w:p w:rsidR="00ED552E" w:rsidRPr="00ED552E" w:rsidRDefault="00ED552E" w:rsidP="00ED552E">
                  <w:pPr>
                    <w:tabs>
                      <w:tab w:val="num" w:pos="1440"/>
                      <w:tab w:val="left" w:pos="5976"/>
                    </w:tabs>
                    <w:spacing w:after="0" w:line="240" w:lineRule="auto"/>
                    <w:ind w:right="288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C13AD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 xml:space="preserve">E-mail: </w:t>
                  </w:r>
                  <w:hyperlink r:id="rId14" w:history="1">
                    <w:r w:rsidRPr="00ED552E">
                      <w:rPr>
                        <w:rStyle w:val="Hyperlink"/>
                        <w:rFonts w:ascii="Times New Roman" w:eastAsia="Calibri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alpna.30@gmail.com</w:t>
                    </w:r>
                  </w:hyperlink>
                </w:p>
              </w:txbxContent>
            </v:textbox>
            <w10:wrap type="tight"/>
          </v:shape>
        </w:pict>
      </w:r>
      <w:r w:rsidR="009B4B0A" w:rsidRPr="009434B4">
        <w:rPr>
          <w:rFonts w:ascii="Times New Roman" w:hAnsi="Times New Roman" w:cs="Times New Roman"/>
          <w:szCs w:val="24"/>
        </w:rPr>
        <w:t xml:space="preserve">Atopic dermatitis is associated with disruption of the normal skin barrier and increased colonization by pathogenic organisms, both bacterial and fungal. These patients also have increased colonization of </w:t>
      </w:r>
      <w:r w:rsidR="009B4B0A" w:rsidRPr="00E92742">
        <w:rPr>
          <w:rFonts w:ascii="Times New Roman" w:hAnsi="Times New Roman" w:cs="Times New Roman"/>
          <w:i/>
          <w:szCs w:val="24"/>
        </w:rPr>
        <w:t>Staphylococcus aureus</w:t>
      </w:r>
      <w:r w:rsidR="009B4B0A" w:rsidRPr="009434B4">
        <w:rPr>
          <w:rFonts w:ascii="Times New Roman" w:hAnsi="Times New Roman" w:cs="Times New Roman"/>
          <w:szCs w:val="24"/>
        </w:rPr>
        <w:t xml:space="preserve"> on normal skin in the absence of active </w:t>
      </w:r>
      <w:r w:rsidR="009B4B0A" w:rsidRPr="009434B4">
        <w:rPr>
          <w:rFonts w:ascii="Times New Roman" w:hAnsi="Times New Roman" w:cs="Times New Roman"/>
          <w:szCs w:val="24"/>
        </w:rPr>
        <w:lastRenderedPageBreak/>
        <w:t>disease. Secondary infection of eczematous lesions also occurs by various organisms.</w:t>
      </w:r>
    </w:p>
    <w:p w:rsidR="00E8238D" w:rsidRPr="009434B4" w:rsidRDefault="00ED7C14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>This</w:t>
      </w:r>
      <w:r w:rsidR="00521770" w:rsidRPr="009434B4">
        <w:rPr>
          <w:rFonts w:ascii="Times New Roman" w:hAnsi="Times New Roman" w:cs="Times New Roman"/>
          <w:szCs w:val="24"/>
        </w:rPr>
        <w:t xml:space="preserve"> study was conducted in the dermatology outpatient clinic of a tertiary care institution in </w:t>
      </w:r>
      <w:r w:rsidR="00E92742">
        <w:rPr>
          <w:rFonts w:ascii="Times New Roman" w:hAnsi="Times New Roman" w:cs="Times New Roman"/>
          <w:szCs w:val="24"/>
        </w:rPr>
        <w:t>N</w:t>
      </w:r>
      <w:r w:rsidR="00521770" w:rsidRPr="009434B4">
        <w:rPr>
          <w:rFonts w:ascii="Times New Roman" w:hAnsi="Times New Roman" w:cs="Times New Roman"/>
          <w:szCs w:val="24"/>
        </w:rPr>
        <w:t>orth India to evaluate the bacteriological profile and to compare the bacteriological profile between normal and lesional skin in patients of atopic dermatitis.</w:t>
      </w:r>
    </w:p>
    <w:p w:rsidR="008A3741" w:rsidRPr="009434B4" w:rsidRDefault="009434B4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szCs w:val="24"/>
        </w:rPr>
      </w:pPr>
      <w:r w:rsidRPr="009434B4">
        <w:rPr>
          <w:rFonts w:ascii="Times New Roman" w:hAnsi="Times New Roman" w:cs="Times New Roman"/>
          <w:b/>
          <w:szCs w:val="24"/>
        </w:rPr>
        <w:t>Patients and methods</w:t>
      </w:r>
    </w:p>
    <w:p w:rsidR="00C357D1" w:rsidRPr="009434B4" w:rsidRDefault="008A3741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>Fifty patients of atopic dermatitis attending the dermatology OPD were selec</w:t>
      </w:r>
      <w:r w:rsidR="00EB3D21" w:rsidRPr="009434B4">
        <w:rPr>
          <w:rFonts w:ascii="Times New Roman" w:hAnsi="Times New Roman" w:cs="Times New Roman"/>
          <w:szCs w:val="24"/>
        </w:rPr>
        <w:t xml:space="preserve">ted </w:t>
      </w:r>
      <w:r w:rsidRPr="009434B4">
        <w:rPr>
          <w:rFonts w:ascii="Times New Roman" w:hAnsi="Times New Roman" w:cs="Times New Roman"/>
          <w:szCs w:val="24"/>
        </w:rPr>
        <w:t xml:space="preserve">according to clinical criteria of Hanifin </w:t>
      </w:r>
      <w:r w:rsidR="00E92742">
        <w:rPr>
          <w:rFonts w:ascii="Times New Roman" w:hAnsi="Times New Roman" w:cs="Times New Roman"/>
          <w:szCs w:val="24"/>
        </w:rPr>
        <w:t>and</w:t>
      </w:r>
      <w:r w:rsidRPr="009434B4">
        <w:rPr>
          <w:rFonts w:ascii="Times New Roman" w:hAnsi="Times New Roman" w:cs="Times New Roman"/>
          <w:szCs w:val="24"/>
        </w:rPr>
        <w:t xml:space="preserve"> Rajka. </w:t>
      </w:r>
      <w:r w:rsidR="00EB3D21" w:rsidRPr="009434B4">
        <w:rPr>
          <w:rFonts w:ascii="Times New Roman" w:hAnsi="Times New Roman" w:cs="Times New Roman"/>
          <w:szCs w:val="24"/>
        </w:rPr>
        <w:t xml:space="preserve">A complete history and systemic and mucocutaneous examination was carried out in each case. </w:t>
      </w:r>
      <w:r w:rsidRPr="009434B4">
        <w:rPr>
          <w:rFonts w:ascii="Times New Roman" w:hAnsi="Times New Roman" w:cs="Times New Roman"/>
          <w:szCs w:val="24"/>
        </w:rPr>
        <w:t xml:space="preserve">Swabs for culture </w:t>
      </w:r>
      <w:r w:rsidR="00E92742">
        <w:rPr>
          <w:rFonts w:ascii="Times New Roman" w:hAnsi="Times New Roman" w:cs="Times New Roman"/>
          <w:szCs w:val="24"/>
        </w:rPr>
        <w:t>and</w:t>
      </w:r>
      <w:r w:rsidRPr="009434B4">
        <w:rPr>
          <w:rFonts w:ascii="Times New Roman" w:hAnsi="Times New Roman" w:cs="Times New Roman"/>
          <w:szCs w:val="24"/>
        </w:rPr>
        <w:t xml:space="preserve"> sensitivity were taken from lesional </w:t>
      </w:r>
      <w:r w:rsidR="00D83D5F" w:rsidRPr="009434B4">
        <w:rPr>
          <w:rFonts w:ascii="Times New Roman" w:hAnsi="Times New Roman" w:cs="Times New Roman"/>
          <w:szCs w:val="24"/>
        </w:rPr>
        <w:t xml:space="preserve">and non-lesional </w:t>
      </w:r>
      <w:r w:rsidRPr="009434B4">
        <w:rPr>
          <w:rFonts w:ascii="Times New Roman" w:hAnsi="Times New Roman" w:cs="Times New Roman"/>
          <w:szCs w:val="24"/>
        </w:rPr>
        <w:t>skin and culture and sensitivity done to know the bacteriological profile in each case.</w:t>
      </w:r>
    </w:p>
    <w:p w:rsidR="007F3D40" w:rsidRPr="009434B4" w:rsidRDefault="009434B4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szCs w:val="24"/>
        </w:rPr>
      </w:pPr>
      <w:r w:rsidRPr="009434B4">
        <w:rPr>
          <w:rFonts w:ascii="Times New Roman" w:hAnsi="Times New Roman" w:cs="Times New Roman"/>
          <w:b/>
          <w:szCs w:val="24"/>
        </w:rPr>
        <w:t>Results</w:t>
      </w:r>
    </w:p>
    <w:p w:rsidR="00C360E0" w:rsidRPr="009434B4" w:rsidRDefault="0008303F" w:rsidP="00CD06BE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The demographic profile of the patients is as shown in </w:t>
      </w:r>
      <w:r w:rsidRPr="009434B4">
        <w:rPr>
          <w:rFonts w:ascii="Times New Roman" w:hAnsi="Times New Roman" w:cs="Times New Roman"/>
          <w:b/>
          <w:szCs w:val="24"/>
        </w:rPr>
        <w:t>Table 1</w:t>
      </w:r>
      <w:r w:rsidRPr="009434B4">
        <w:rPr>
          <w:rFonts w:ascii="Times New Roman" w:hAnsi="Times New Roman" w:cs="Times New Roman"/>
          <w:szCs w:val="24"/>
        </w:rPr>
        <w:t>.</w:t>
      </w:r>
      <w:r w:rsidR="00E92742">
        <w:rPr>
          <w:rFonts w:ascii="Times New Roman" w:hAnsi="Times New Roman" w:cs="Times New Roman"/>
          <w:szCs w:val="24"/>
        </w:rPr>
        <w:t xml:space="preserve"> </w:t>
      </w:r>
      <w:r w:rsidR="00C360E0" w:rsidRPr="009434B4">
        <w:rPr>
          <w:rFonts w:ascii="Times New Roman" w:hAnsi="Times New Roman" w:cs="Times New Roman"/>
          <w:szCs w:val="24"/>
        </w:rPr>
        <w:t>In the present study, 52% patients we</w:t>
      </w:r>
      <w:r w:rsidR="00E92742">
        <w:rPr>
          <w:rFonts w:ascii="Times New Roman" w:hAnsi="Times New Roman" w:cs="Times New Roman"/>
          <w:szCs w:val="24"/>
        </w:rPr>
        <w:t xml:space="preserve">re males and 48% were females. </w:t>
      </w:r>
      <w:r w:rsidR="00C360E0" w:rsidRPr="009434B4">
        <w:rPr>
          <w:rFonts w:ascii="Times New Roman" w:hAnsi="Times New Roman" w:cs="Times New Roman"/>
          <w:szCs w:val="24"/>
        </w:rPr>
        <w:t>Maximum number of patients (66%) w</w:t>
      </w:r>
      <w:r w:rsidR="00E92742">
        <w:rPr>
          <w:rFonts w:ascii="Times New Roman" w:hAnsi="Times New Roman" w:cs="Times New Roman"/>
          <w:szCs w:val="24"/>
        </w:rPr>
        <w:t>as</w:t>
      </w:r>
      <w:r w:rsidR="00C360E0" w:rsidRPr="009434B4">
        <w:rPr>
          <w:rFonts w:ascii="Times New Roman" w:hAnsi="Times New Roman" w:cs="Times New Roman"/>
          <w:szCs w:val="24"/>
        </w:rPr>
        <w:t xml:space="preserve"> in the age group of 0-5 years, 18% in age group of 5-10 years, and 8% in 10-15 years age group. Urban patients were in the majority (68%).</w:t>
      </w:r>
    </w:p>
    <w:p w:rsidR="00ED552E" w:rsidRDefault="008751C3" w:rsidP="00E92742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Cultures were positive in 96% of lesional and 58% from the non-lesional swabs. The type and percentage of the various organisms isolated after culture and sensitivity are as shown in </w:t>
      </w:r>
      <w:r w:rsidRPr="009434B4">
        <w:rPr>
          <w:rFonts w:ascii="Times New Roman" w:hAnsi="Times New Roman" w:cs="Times New Roman"/>
          <w:b/>
          <w:szCs w:val="24"/>
        </w:rPr>
        <w:t>Table 2</w:t>
      </w:r>
      <w:r w:rsidR="00C357D1" w:rsidRPr="009434B4">
        <w:rPr>
          <w:rFonts w:ascii="Times New Roman" w:hAnsi="Times New Roman" w:cs="Times New Roman"/>
          <w:szCs w:val="24"/>
        </w:rPr>
        <w:t>.</w:t>
      </w:r>
      <w:r w:rsidR="00E92742">
        <w:rPr>
          <w:rFonts w:ascii="Times New Roman" w:hAnsi="Times New Roman" w:cs="Times New Roman"/>
          <w:szCs w:val="24"/>
        </w:rPr>
        <w:t xml:space="preserve"> </w:t>
      </w:r>
      <w:r w:rsidR="00D83D5F" w:rsidRPr="009434B4">
        <w:rPr>
          <w:rFonts w:ascii="Times New Roman" w:hAnsi="Times New Roman" w:cs="Times New Roman"/>
          <w:szCs w:val="24"/>
        </w:rPr>
        <w:t xml:space="preserve">In the swabs taken from lesional skin, </w:t>
      </w:r>
      <w:r w:rsidR="00D83D5F" w:rsidRPr="009434B4">
        <w:rPr>
          <w:rFonts w:ascii="Times New Roman" w:hAnsi="Times New Roman" w:cs="Times New Roman"/>
          <w:i/>
          <w:szCs w:val="24"/>
        </w:rPr>
        <w:t>Staphylococcus aureus</w:t>
      </w:r>
      <w:r w:rsidR="00A37490" w:rsidRPr="009434B4">
        <w:rPr>
          <w:rFonts w:ascii="Times New Roman" w:hAnsi="Times New Roman" w:cs="Times New Roman"/>
          <w:szCs w:val="24"/>
        </w:rPr>
        <w:t xml:space="preserve"> was isolated from 4</w:t>
      </w:r>
      <w:r w:rsidR="00DD4AB4" w:rsidRPr="009434B4">
        <w:rPr>
          <w:rFonts w:ascii="Times New Roman" w:hAnsi="Times New Roman" w:cs="Times New Roman"/>
          <w:szCs w:val="24"/>
        </w:rPr>
        <w:t>6</w:t>
      </w:r>
      <w:r w:rsidR="00D83D5F" w:rsidRPr="009434B4">
        <w:rPr>
          <w:rFonts w:ascii="Times New Roman" w:hAnsi="Times New Roman" w:cs="Times New Roman"/>
          <w:szCs w:val="24"/>
        </w:rPr>
        <w:t>%</w:t>
      </w:r>
      <w:r w:rsidR="00DD4AB4" w:rsidRPr="009434B4">
        <w:rPr>
          <w:rFonts w:ascii="Times New Roman" w:hAnsi="Times New Roman" w:cs="Times New Roman"/>
          <w:szCs w:val="24"/>
        </w:rPr>
        <w:t xml:space="preserve"> (23)</w:t>
      </w:r>
      <w:r w:rsidR="00D83D5F" w:rsidRPr="009434B4">
        <w:rPr>
          <w:rFonts w:ascii="Times New Roman" w:hAnsi="Times New Roman" w:cs="Times New Roman"/>
          <w:szCs w:val="24"/>
        </w:rPr>
        <w:t xml:space="preserve"> of the samples, followed by </w:t>
      </w:r>
      <w:r w:rsidR="00D83D5F" w:rsidRPr="009434B4">
        <w:rPr>
          <w:rFonts w:ascii="Times New Roman" w:hAnsi="Times New Roman" w:cs="Times New Roman"/>
          <w:i/>
          <w:szCs w:val="24"/>
        </w:rPr>
        <w:t>Staph epidermidis</w:t>
      </w:r>
      <w:r w:rsidR="00A37490" w:rsidRPr="009434B4">
        <w:rPr>
          <w:rFonts w:ascii="Times New Roman" w:hAnsi="Times New Roman" w:cs="Times New Roman"/>
          <w:szCs w:val="24"/>
        </w:rPr>
        <w:t xml:space="preserve"> from 1</w:t>
      </w:r>
      <w:r w:rsidR="00DD4AB4" w:rsidRPr="009434B4">
        <w:rPr>
          <w:rFonts w:ascii="Times New Roman" w:hAnsi="Times New Roman" w:cs="Times New Roman"/>
          <w:szCs w:val="24"/>
        </w:rPr>
        <w:t>6</w:t>
      </w:r>
      <w:r w:rsidR="00D83D5F" w:rsidRPr="009434B4">
        <w:rPr>
          <w:rFonts w:ascii="Times New Roman" w:hAnsi="Times New Roman" w:cs="Times New Roman"/>
          <w:szCs w:val="24"/>
        </w:rPr>
        <w:t xml:space="preserve">% of the swabs. </w:t>
      </w:r>
      <w:r w:rsidR="00081A9F" w:rsidRPr="009434B4">
        <w:rPr>
          <w:rFonts w:ascii="Times New Roman" w:hAnsi="Times New Roman" w:cs="Times New Roman"/>
          <w:szCs w:val="24"/>
        </w:rPr>
        <w:t xml:space="preserve">Out of the </w:t>
      </w:r>
      <w:r w:rsidR="00A37490" w:rsidRPr="009434B4">
        <w:rPr>
          <w:rFonts w:ascii="Times New Roman" w:hAnsi="Times New Roman" w:cs="Times New Roman"/>
          <w:szCs w:val="24"/>
        </w:rPr>
        <w:t>2</w:t>
      </w:r>
      <w:r w:rsidR="00DD4AB4" w:rsidRPr="009434B4">
        <w:rPr>
          <w:rFonts w:ascii="Times New Roman" w:hAnsi="Times New Roman" w:cs="Times New Roman"/>
          <w:szCs w:val="24"/>
        </w:rPr>
        <w:t>3</w:t>
      </w:r>
      <w:r w:rsidR="00081A9F" w:rsidRPr="009434B4">
        <w:rPr>
          <w:rFonts w:ascii="Times New Roman" w:hAnsi="Times New Roman" w:cs="Times New Roman"/>
          <w:szCs w:val="24"/>
        </w:rPr>
        <w:t xml:space="preserve"> </w:t>
      </w:r>
      <w:r w:rsidR="00DD4AB4" w:rsidRPr="009434B4">
        <w:rPr>
          <w:rFonts w:ascii="Times New Roman" w:hAnsi="Times New Roman" w:cs="Times New Roman"/>
          <w:i/>
          <w:szCs w:val="24"/>
        </w:rPr>
        <w:t>S</w:t>
      </w:r>
      <w:r w:rsidR="00081A9F" w:rsidRPr="009434B4">
        <w:rPr>
          <w:rFonts w:ascii="Times New Roman" w:hAnsi="Times New Roman" w:cs="Times New Roman"/>
          <w:i/>
          <w:szCs w:val="24"/>
        </w:rPr>
        <w:t>taph aureus</w:t>
      </w:r>
      <w:r w:rsidR="00081A9F" w:rsidRPr="009434B4">
        <w:rPr>
          <w:rFonts w:ascii="Times New Roman" w:hAnsi="Times New Roman" w:cs="Times New Roman"/>
          <w:szCs w:val="24"/>
        </w:rPr>
        <w:t>, 1</w:t>
      </w:r>
      <w:r w:rsidR="00DD4AB4" w:rsidRPr="009434B4">
        <w:rPr>
          <w:rFonts w:ascii="Times New Roman" w:hAnsi="Times New Roman" w:cs="Times New Roman"/>
          <w:szCs w:val="24"/>
        </w:rPr>
        <w:t>3</w:t>
      </w:r>
      <w:r w:rsidR="00081A9F" w:rsidRPr="009434B4">
        <w:rPr>
          <w:rFonts w:ascii="Times New Roman" w:hAnsi="Times New Roman" w:cs="Times New Roman"/>
          <w:szCs w:val="24"/>
        </w:rPr>
        <w:t xml:space="preserve"> were MRSA (</w:t>
      </w:r>
      <w:r w:rsidR="00E92742">
        <w:rPr>
          <w:rFonts w:ascii="Times New Roman" w:hAnsi="Times New Roman" w:cs="Times New Roman"/>
          <w:szCs w:val="24"/>
        </w:rPr>
        <w:t>methicillin-</w:t>
      </w:r>
      <w:r w:rsidR="00081A9F" w:rsidRPr="009434B4">
        <w:rPr>
          <w:rFonts w:ascii="Times New Roman" w:hAnsi="Times New Roman" w:cs="Times New Roman"/>
          <w:szCs w:val="24"/>
        </w:rPr>
        <w:t xml:space="preserve">resistant </w:t>
      </w:r>
      <w:r w:rsidR="00081A9F" w:rsidRPr="009434B4">
        <w:rPr>
          <w:rFonts w:ascii="Times New Roman" w:hAnsi="Times New Roman" w:cs="Times New Roman"/>
          <w:i/>
          <w:szCs w:val="24"/>
        </w:rPr>
        <w:t>Staph aureus</w:t>
      </w:r>
      <w:r w:rsidR="00081A9F" w:rsidRPr="009434B4">
        <w:rPr>
          <w:rFonts w:ascii="Times New Roman" w:hAnsi="Times New Roman" w:cs="Times New Roman"/>
          <w:szCs w:val="24"/>
        </w:rPr>
        <w:t xml:space="preserve">) and </w:t>
      </w:r>
      <w:r w:rsidR="00A37490" w:rsidRPr="009434B4">
        <w:rPr>
          <w:rFonts w:ascii="Times New Roman" w:hAnsi="Times New Roman" w:cs="Times New Roman"/>
          <w:szCs w:val="24"/>
        </w:rPr>
        <w:t>10</w:t>
      </w:r>
      <w:r w:rsidR="00081A9F" w:rsidRPr="009434B4">
        <w:rPr>
          <w:rFonts w:ascii="Times New Roman" w:hAnsi="Times New Roman" w:cs="Times New Roman"/>
          <w:szCs w:val="24"/>
        </w:rPr>
        <w:t xml:space="preserve"> were MSSA (Methicillin</w:t>
      </w:r>
      <w:r w:rsidR="00CD06BE">
        <w:rPr>
          <w:rFonts w:ascii="Times New Roman" w:hAnsi="Times New Roman" w:cs="Times New Roman"/>
          <w:szCs w:val="24"/>
        </w:rPr>
        <w:t>-</w:t>
      </w:r>
      <w:r w:rsidR="00081A9F" w:rsidRPr="009434B4">
        <w:rPr>
          <w:rFonts w:ascii="Times New Roman" w:hAnsi="Times New Roman" w:cs="Times New Roman"/>
          <w:szCs w:val="24"/>
        </w:rPr>
        <w:t xml:space="preserve">sensitive </w:t>
      </w:r>
      <w:r w:rsidR="00081A9F" w:rsidRPr="009434B4">
        <w:rPr>
          <w:rFonts w:ascii="Times New Roman" w:hAnsi="Times New Roman" w:cs="Times New Roman"/>
          <w:i/>
          <w:szCs w:val="24"/>
        </w:rPr>
        <w:t>Staph aureus</w:t>
      </w:r>
      <w:r w:rsidR="00081A9F" w:rsidRPr="009434B4">
        <w:rPr>
          <w:rFonts w:ascii="Times New Roman" w:hAnsi="Times New Roman" w:cs="Times New Roman"/>
          <w:szCs w:val="24"/>
        </w:rPr>
        <w:t>).</w:t>
      </w:r>
      <w:r w:rsidR="00CD06BE">
        <w:rPr>
          <w:rFonts w:ascii="Times New Roman" w:hAnsi="Times New Roman" w:cs="Times New Roman"/>
          <w:szCs w:val="24"/>
        </w:rPr>
        <w:t xml:space="preserve"> All c</w:t>
      </w:r>
      <w:r w:rsidR="00E5531D" w:rsidRPr="009434B4">
        <w:rPr>
          <w:rFonts w:ascii="Times New Roman" w:hAnsi="Times New Roman" w:cs="Times New Roman"/>
          <w:szCs w:val="24"/>
        </w:rPr>
        <w:t xml:space="preserve">oagulase </w:t>
      </w:r>
      <w:r w:rsidR="00CD06BE" w:rsidRPr="009434B4">
        <w:rPr>
          <w:rFonts w:ascii="Times New Roman" w:hAnsi="Times New Roman" w:cs="Times New Roman"/>
          <w:szCs w:val="24"/>
        </w:rPr>
        <w:t xml:space="preserve">negative </w:t>
      </w:r>
      <w:r w:rsidR="00CD06BE">
        <w:rPr>
          <w:rFonts w:ascii="Times New Roman" w:hAnsi="Times New Roman" w:cs="Times New Roman"/>
          <w:szCs w:val="24"/>
        </w:rPr>
        <w:t xml:space="preserve">    </w:t>
      </w:r>
      <w:r w:rsidR="00CD06BE" w:rsidRPr="009434B4">
        <w:rPr>
          <w:rFonts w:ascii="Times New Roman" w:hAnsi="Times New Roman" w:cs="Times New Roman"/>
          <w:i/>
          <w:szCs w:val="24"/>
        </w:rPr>
        <w:t>Staphylococci</w:t>
      </w:r>
      <w:r w:rsidR="00CD06BE" w:rsidRPr="009434B4">
        <w:rPr>
          <w:rFonts w:ascii="Times New Roman" w:hAnsi="Times New Roman" w:cs="Times New Roman"/>
          <w:szCs w:val="24"/>
        </w:rPr>
        <w:t xml:space="preserve"> </w:t>
      </w:r>
      <w:r w:rsidR="00CD06BE">
        <w:rPr>
          <w:rFonts w:ascii="Times New Roman" w:hAnsi="Times New Roman" w:cs="Times New Roman"/>
          <w:szCs w:val="24"/>
        </w:rPr>
        <w:t xml:space="preserve">   </w:t>
      </w:r>
      <w:r w:rsidR="00CD06BE" w:rsidRPr="009434B4">
        <w:rPr>
          <w:rFonts w:ascii="Times New Roman" w:hAnsi="Times New Roman" w:cs="Times New Roman"/>
          <w:szCs w:val="24"/>
        </w:rPr>
        <w:t xml:space="preserve">were </w:t>
      </w:r>
      <w:r w:rsidR="00CD06BE">
        <w:rPr>
          <w:rFonts w:ascii="Times New Roman" w:hAnsi="Times New Roman" w:cs="Times New Roman"/>
          <w:szCs w:val="24"/>
        </w:rPr>
        <w:t xml:space="preserve">   </w:t>
      </w:r>
      <w:r w:rsidR="00CD06BE" w:rsidRPr="009434B4">
        <w:rPr>
          <w:rFonts w:ascii="Times New Roman" w:hAnsi="Times New Roman" w:cs="Times New Roman"/>
          <w:szCs w:val="24"/>
        </w:rPr>
        <w:t>methicillin</w:t>
      </w:r>
      <w:r w:rsidR="00CD06BE">
        <w:rPr>
          <w:rFonts w:ascii="Times New Roman" w:hAnsi="Times New Roman" w:cs="Times New Roman"/>
          <w:szCs w:val="24"/>
        </w:rPr>
        <w:t>-</w:t>
      </w:r>
    </w:p>
    <w:p w:rsidR="00ED552E" w:rsidRP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552E">
        <w:rPr>
          <w:rFonts w:ascii="Times New Roman" w:hAnsi="Times New Roman" w:cs="Times New Roman"/>
          <w:b/>
          <w:sz w:val="20"/>
          <w:szCs w:val="20"/>
        </w:rPr>
        <w:lastRenderedPageBreak/>
        <w:t>Table 1</w:t>
      </w:r>
      <w:r w:rsidRPr="00ED552E">
        <w:rPr>
          <w:rFonts w:ascii="Times New Roman" w:hAnsi="Times New Roman" w:cs="Times New Roman"/>
          <w:sz w:val="20"/>
          <w:szCs w:val="20"/>
        </w:rPr>
        <w:t xml:space="preserve"> Demographic profile of study cases (n=50)</w:t>
      </w:r>
    </w:p>
    <w:tbl>
      <w:tblPr>
        <w:tblStyle w:val="TableGrid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1168"/>
      </w:tblGrid>
      <w:tr w:rsidR="00ED552E" w:rsidRPr="00ED552E" w:rsidTr="002F255B">
        <w:tc>
          <w:tcPr>
            <w:tcW w:w="3080" w:type="dxa"/>
            <w:tcBorders>
              <w:top w:val="single" w:sz="4" w:space="0" w:color="auto"/>
              <w:bottom w:val="single" w:sz="4" w:space="0" w:color="auto"/>
            </w:tcBorders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Demographic feature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</w:tcBorders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N (%)</w:t>
            </w:r>
          </w:p>
        </w:tc>
      </w:tr>
      <w:tr w:rsidR="00ED552E" w:rsidRPr="00ED552E" w:rsidTr="002F255B">
        <w:tc>
          <w:tcPr>
            <w:tcW w:w="3080" w:type="dxa"/>
            <w:tcBorders>
              <w:top w:val="single" w:sz="4" w:space="0" w:color="auto"/>
            </w:tcBorders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Gender</w:t>
            </w:r>
          </w:p>
        </w:tc>
        <w:tc>
          <w:tcPr>
            <w:tcW w:w="1168" w:type="dxa"/>
            <w:tcBorders>
              <w:top w:val="single" w:sz="4" w:space="0" w:color="auto"/>
            </w:tcBorders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Male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(52)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Female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(48)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Age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(years)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(66)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5-10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(18)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10-15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(8)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15-20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&gt;20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Rural/ Urban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Rural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(32)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Urban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(68)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Family/personal history of atopy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(48</w:t>
            </w:r>
            <w:r w:rsidR="0018171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Seasonal variation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More in summer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(20)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More in winter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(22)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Change of season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(14)</w:t>
            </w:r>
          </w:p>
        </w:tc>
      </w:tr>
      <w:tr w:rsidR="00ED552E" w:rsidRPr="00ED552E" w:rsidTr="002F255B">
        <w:tc>
          <w:tcPr>
            <w:tcW w:w="3080" w:type="dxa"/>
          </w:tcPr>
          <w:p w:rsidR="00ED552E" w:rsidRPr="00ED552E" w:rsidRDefault="00ED552E" w:rsidP="003E0B0F">
            <w:pPr>
              <w:ind w:left="288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168" w:type="dxa"/>
          </w:tcPr>
          <w:p w:rsidR="00ED552E" w:rsidRPr="00ED552E" w:rsidRDefault="00ED552E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(44)</w:t>
            </w:r>
          </w:p>
        </w:tc>
      </w:tr>
    </w:tbl>
    <w:p w:rsid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F255B">
        <w:rPr>
          <w:rFonts w:ascii="Times New Roman" w:hAnsi="Times New Roman" w:cs="Times New Roman"/>
          <w:b/>
          <w:sz w:val="20"/>
          <w:szCs w:val="20"/>
        </w:rPr>
        <w:t>Table 2</w:t>
      </w:r>
      <w:r w:rsidRPr="00ED552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Frequency of</w:t>
      </w:r>
      <w:r w:rsidRPr="00ED552E">
        <w:rPr>
          <w:rFonts w:ascii="Times New Roman" w:hAnsi="Times New Roman" w:cs="Times New Roman"/>
          <w:sz w:val="20"/>
          <w:szCs w:val="20"/>
        </w:rPr>
        <w:t xml:space="preserve"> different organisms isolated from lesion</w:t>
      </w:r>
      <w:r w:rsidR="002F255B">
        <w:rPr>
          <w:rFonts w:ascii="Times New Roman" w:hAnsi="Times New Roman" w:cs="Times New Roman"/>
          <w:sz w:val="20"/>
          <w:szCs w:val="20"/>
        </w:rPr>
        <w:t>a</w:t>
      </w:r>
      <w:r w:rsidRPr="00ED552E">
        <w:rPr>
          <w:rFonts w:ascii="Times New Roman" w:hAnsi="Times New Roman" w:cs="Times New Roman"/>
          <w:sz w:val="20"/>
          <w:szCs w:val="20"/>
        </w:rPr>
        <w:t>l and non-lesional skin</w:t>
      </w:r>
      <w:r>
        <w:rPr>
          <w:rFonts w:ascii="Times New Roman" w:hAnsi="Times New Roman" w:cs="Times New Roman"/>
          <w:sz w:val="20"/>
          <w:szCs w:val="20"/>
        </w:rPr>
        <w:t xml:space="preserve"> (n=60).</w:t>
      </w:r>
    </w:p>
    <w:tbl>
      <w:tblPr>
        <w:tblStyle w:val="TableGrid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905"/>
        <w:gridCol w:w="1255"/>
      </w:tblGrid>
      <w:tr w:rsidR="00ED552E" w:rsidRPr="002F255B" w:rsidTr="002F255B"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</w:tcPr>
          <w:p w:rsidR="00ED552E" w:rsidRPr="002F255B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F255B">
              <w:rPr>
                <w:rFonts w:ascii="Times New Roman" w:hAnsi="Times New Roman" w:cs="Times New Roman"/>
                <w:i/>
                <w:sz w:val="20"/>
                <w:szCs w:val="20"/>
              </w:rPr>
              <w:t>Organism isolated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:rsidR="00ED552E" w:rsidRPr="002F255B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F255B">
              <w:rPr>
                <w:rFonts w:ascii="Times New Roman" w:hAnsi="Times New Roman" w:cs="Times New Roman"/>
                <w:i/>
                <w:sz w:val="20"/>
                <w:szCs w:val="20"/>
              </w:rPr>
              <w:t>Lesional skin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</w:tcPr>
          <w:p w:rsidR="00ED552E" w:rsidRPr="002F255B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F255B">
              <w:rPr>
                <w:rFonts w:ascii="Times New Roman" w:hAnsi="Times New Roman" w:cs="Times New Roman"/>
                <w:i/>
                <w:sz w:val="20"/>
                <w:szCs w:val="20"/>
              </w:rPr>
              <w:t>Non-lesional skin</w:t>
            </w:r>
          </w:p>
        </w:tc>
      </w:tr>
      <w:tr w:rsidR="00ED552E" w:rsidRPr="00ED552E" w:rsidTr="002F255B">
        <w:tc>
          <w:tcPr>
            <w:tcW w:w="2088" w:type="dxa"/>
            <w:tcBorders>
              <w:top w:val="single" w:sz="4" w:space="0" w:color="auto"/>
            </w:tcBorders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Staph aureus</w:t>
            </w:r>
          </w:p>
        </w:tc>
        <w:tc>
          <w:tcPr>
            <w:tcW w:w="905" w:type="dxa"/>
            <w:tcBorders>
              <w:top w:val="single" w:sz="4" w:space="0" w:color="auto"/>
            </w:tcBorders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(46)</w:t>
            </w:r>
          </w:p>
        </w:tc>
        <w:tc>
          <w:tcPr>
            <w:tcW w:w="1255" w:type="dxa"/>
            <w:tcBorders>
              <w:top w:val="single" w:sz="4" w:space="0" w:color="auto"/>
            </w:tcBorders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(22)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Staph epider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>midis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(16)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(30)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Pseudomonas 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AE57AA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Dip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eroids</w:t>
            </w:r>
            <w:r w:rsidR="00ED552E" w:rsidRPr="00ED552E">
              <w:rPr>
                <w:rFonts w:ascii="Times New Roman" w:hAnsi="Times New Roman" w:cs="Times New Roman"/>
                <w:sz w:val="20"/>
                <w:szCs w:val="20"/>
              </w:rPr>
              <w:t xml:space="preserve"> and yeast cells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Streptococcus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Enterococcus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Staph. + Strepto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>cocci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>h +Enteroc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occus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Klebsiella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2F255B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Proteus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2F255B" w:rsidP="002F255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F255B">
              <w:rPr>
                <w:rStyle w:val="Emphasis"/>
                <w:rFonts w:ascii="Times New Roman" w:hAnsi="Times New Roman" w:cs="Times New Roman"/>
                <w:sz w:val="20"/>
              </w:rPr>
              <w:t>Escherichia</w:t>
            </w:r>
            <w:r w:rsidRPr="002F255B">
              <w:rPr>
                <w:rFonts w:ascii="Times New Roman" w:hAnsi="Times New Roman" w:cs="Times New Roman"/>
                <w:i/>
                <w:sz w:val="18"/>
                <w:szCs w:val="20"/>
              </w:rPr>
              <w:t xml:space="preserve"> </w:t>
            </w:r>
            <w:r w:rsidR="00ED552E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coli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E.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coli + Entero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>coccus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(0)</w:t>
            </w:r>
          </w:p>
        </w:tc>
      </w:tr>
      <w:tr w:rsidR="00ED552E" w:rsidRPr="00ED552E" w:rsidTr="002F255B">
        <w:tc>
          <w:tcPr>
            <w:tcW w:w="2088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No growth</w:t>
            </w:r>
          </w:p>
        </w:tc>
        <w:tc>
          <w:tcPr>
            <w:tcW w:w="90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(4)</w:t>
            </w:r>
          </w:p>
        </w:tc>
        <w:tc>
          <w:tcPr>
            <w:tcW w:w="1255" w:type="dxa"/>
          </w:tcPr>
          <w:p w:rsidR="00ED552E" w:rsidRPr="00ED552E" w:rsidRDefault="00ED552E" w:rsidP="00ED55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(42)</w:t>
            </w:r>
          </w:p>
        </w:tc>
      </w:tr>
    </w:tbl>
    <w:p w:rsid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D552E">
        <w:rPr>
          <w:rFonts w:ascii="Times New Roman" w:hAnsi="Times New Roman" w:cs="Times New Roman"/>
          <w:i/>
          <w:sz w:val="20"/>
          <w:szCs w:val="20"/>
        </w:rPr>
        <w:t>p &gt;0.05 (not significant)</w:t>
      </w:r>
    </w:p>
    <w:p w:rsid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>
            <wp:extent cx="2640965" cy="19805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52E" w:rsidRDefault="00ED552E" w:rsidP="00ED552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D552E">
        <w:rPr>
          <w:rFonts w:ascii="Times New Roman" w:hAnsi="Times New Roman" w:cs="Times New Roman"/>
          <w:b/>
          <w:sz w:val="20"/>
          <w:szCs w:val="20"/>
        </w:rPr>
        <w:t>Figure 1</w:t>
      </w:r>
      <w:r w:rsidRPr="00ED552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ED552E">
        <w:rPr>
          <w:rFonts w:ascii="Times New Roman" w:hAnsi="Times New Roman" w:cs="Times New Roman"/>
          <w:sz w:val="20"/>
          <w:szCs w:val="20"/>
        </w:rPr>
        <w:t xml:space="preserve">ulture plate showing growth of </w:t>
      </w:r>
      <w:r w:rsidRPr="00ED552E">
        <w:rPr>
          <w:rFonts w:ascii="Times New Roman" w:hAnsi="Times New Roman" w:cs="Times New Roman"/>
          <w:i/>
          <w:sz w:val="20"/>
          <w:szCs w:val="20"/>
        </w:rPr>
        <w:t>Staphylococcus aureus.</w:t>
      </w:r>
    </w:p>
    <w:p w:rsidR="00766BC0" w:rsidRDefault="00766BC0" w:rsidP="00ED55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766BC0" w:rsidSect="009434B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766BC0" w:rsidRPr="00ED552E" w:rsidRDefault="00766BC0" w:rsidP="00766BC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6BC0">
        <w:rPr>
          <w:rFonts w:ascii="Times New Roman" w:hAnsi="Times New Roman" w:cs="Times New Roman"/>
          <w:b/>
          <w:sz w:val="20"/>
          <w:szCs w:val="20"/>
        </w:rPr>
        <w:lastRenderedPageBreak/>
        <w:t>Table 3</w:t>
      </w:r>
      <w:r w:rsidRPr="00ED552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ED552E">
        <w:rPr>
          <w:rFonts w:ascii="Times New Roman" w:hAnsi="Times New Roman" w:cs="Times New Roman"/>
          <w:sz w:val="20"/>
          <w:szCs w:val="20"/>
        </w:rPr>
        <w:t>ntibiotic sensitivity and resistance patterns of the organisms isolated</w:t>
      </w:r>
      <w:r>
        <w:rPr>
          <w:rFonts w:ascii="Times New Roman" w:hAnsi="Times New Roman" w:cs="Times New Roman"/>
          <w:sz w:val="20"/>
          <w:szCs w:val="20"/>
        </w:rPr>
        <w:t xml:space="preserve"> (n=50)</w:t>
      </w:r>
      <w:r w:rsidRPr="00ED552E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TableGrid"/>
        <w:tblW w:w="13428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900"/>
        <w:gridCol w:w="900"/>
        <w:gridCol w:w="1080"/>
        <w:gridCol w:w="900"/>
        <w:gridCol w:w="1080"/>
        <w:gridCol w:w="1080"/>
        <w:gridCol w:w="990"/>
        <w:gridCol w:w="1440"/>
        <w:gridCol w:w="1170"/>
        <w:gridCol w:w="1080"/>
        <w:gridCol w:w="1440"/>
      </w:tblGrid>
      <w:tr w:rsidR="00766BC0" w:rsidRPr="00ED552E" w:rsidTr="002F255B">
        <w:trPr>
          <w:trHeight w:val="1205"/>
        </w:trPr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 xml:space="preserve">Antibiotic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tested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Staph.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aureus</w:t>
            </w:r>
          </w:p>
          <w:p w:rsidR="00766BC0" w:rsidRPr="00181712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181712"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proofErr w:type="gramEnd"/>
            <w:r w:rsidR="0018171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181712">
              <w:rPr>
                <w:rFonts w:ascii="Times New Roman" w:hAnsi="Times New Roman" w:cs="Times New Roman"/>
                <w:i/>
                <w:sz w:val="20"/>
                <w:szCs w:val="20"/>
              </w:rPr>
              <w:t>(%)</w:t>
            </w:r>
          </w:p>
          <w:p w:rsidR="00766BC0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MS(17)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MR(17) 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Staph .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Cog –ve</w:t>
            </w:r>
          </w:p>
          <w:p w:rsidR="00766BC0" w:rsidRPr="00181712" w:rsidRDefault="00AE57AA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181712"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proofErr w:type="gramEnd"/>
            <w:r w:rsidRPr="0018171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(%)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MS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(23)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Strepto-</w:t>
            </w:r>
          </w:p>
          <w:p w:rsidR="00766BC0" w:rsidRPr="00ED552E" w:rsidRDefault="002F255B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occus (2)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n (%)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Entero-</w:t>
            </w:r>
          </w:p>
          <w:p w:rsidR="00766BC0" w:rsidRPr="00ED552E" w:rsidRDefault="002F255B" w:rsidP="002F255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occus</w:t>
            </w:r>
            <w:proofErr w:type="spellEnd"/>
            <w:proofErr w:type="gramEnd"/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(2) n</w:t>
            </w:r>
            <w:r w:rsidR="0018171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(%)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Staph.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Cog.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– ve +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Strepto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(1) n(%)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Staph +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Entero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  <w:p w:rsidR="002F255B" w:rsidRDefault="002F255B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occus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(1)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n(%)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Klebsiella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(2)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(%)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Proteus (1) </w:t>
            </w:r>
          </w:p>
          <w:p w:rsidR="00766BC0" w:rsidRPr="00ED552E" w:rsidRDefault="00181712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(%)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E. coli (1)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(%)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E.</w:t>
            </w:r>
            <w:r w:rsidR="002F255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coli</w:t>
            </w:r>
          </w:p>
          <w:p w:rsidR="00766BC0" w:rsidRDefault="00766BC0" w:rsidP="003E0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+ Entero (1) </w:t>
            </w:r>
          </w:p>
          <w:p w:rsidR="00766BC0" w:rsidRPr="00ED552E" w:rsidRDefault="00181712" w:rsidP="001817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66BC0" w:rsidRPr="00ED552E">
              <w:rPr>
                <w:rFonts w:ascii="Times New Roman" w:hAnsi="Times New Roman" w:cs="Times New Roman"/>
                <w:i/>
                <w:sz w:val="20"/>
                <w:szCs w:val="20"/>
              </w:rPr>
              <w:t>(%)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Ampicillin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(70.58)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5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(29.41)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14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(60.86)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Erythromycin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(64.70)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10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(58.82)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(52.17)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766BC0" w:rsidRPr="00ED552E" w:rsidTr="002F255B">
        <w:trPr>
          <w:trHeight w:val="509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Cephalexin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(70.58)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8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(47.05)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15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(65.21)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Gentami</w:t>
            </w: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13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(76.47)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14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(82.35)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14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(60.86)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Amikacin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17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17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20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(86.95)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Ciprofloxacin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8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(47.05)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 xml:space="preserve">S 2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</w:tr>
      <w:tr w:rsidR="00766BC0" w:rsidRPr="00ED552E" w:rsidTr="002F255B">
        <w:trPr>
          <w:trHeight w:val="509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Gatifloxacin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7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(41.17)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6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(35.29)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9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(39.13)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</w:tr>
      <w:tr w:rsidR="00766BC0" w:rsidRPr="00ED552E" w:rsidTr="002F255B">
        <w:trPr>
          <w:trHeight w:val="430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Cefoxitin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17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 17 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23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766BC0" w:rsidRPr="00ED552E" w:rsidTr="002F255B">
        <w:trPr>
          <w:trHeight w:val="461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Ceftriaxon</w:t>
            </w:r>
            <w:r w:rsidR="00AE57AA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(50)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Vancomycin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 1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766BC0" w:rsidRPr="00ED552E" w:rsidTr="002F255B">
        <w:trPr>
          <w:trHeight w:val="509"/>
        </w:trPr>
        <w:tc>
          <w:tcPr>
            <w:tcW w:w="1368" w:type="dxa"/>
          </w:tcPr>
          <w:p w:rsidR="00766BC0" w:rsidRPr="00ED552E" w:rsidRDefault="00766BC0" w:rsidP="00AE57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AE57A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nezolid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5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(29.41)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AE57AA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Sulbacta</w:t>
            </w:r>
            <w:r w:rsidR="00766BC0" w:rsidRPr="00ED552E">
              <w:rPr>
                <w:rFonts w:ascii="Times New Roman" w:hAnsi="Times New Roman" w:cs="Times New Roman"/>
                <w:sz w:val="20"/>
                <w:szCs w:val="20"/>
              </w:rPr>
              <w:t>m+</w:t>
            </w:r>
          </w:p>
          <w:p w:rsidR="00766BC0" w:rsidRPr="00ED552E" w:rsidRDefault="00766BC0" w:rsidP="00AE57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Cefop</w:t>
            </w:r>
            <w:r w:rsidR="00AE57AA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razone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 xml:space="preserve">S 2 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766BC0" w:rsidRPr="00ED552E" w:rsidTr="002F255B">
        <w:trPr>
          <w:trHeight w:val="493"/>
        </w:trPr>
        <w:tc>
          <w:tcPr>
            <w:tcW w:w="1368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Piperacillin+</w:t>
            </w:r>
          </w:p>
          <w:p w:rsidR="00766BC0" w:rsidRPr="00ED552E" w:rsidRDefault="00766BC0" w:rsidP="00AE57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Tazobact</w:t>
            </w:r>
            <w:r w:rsidR="00AE57AA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90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99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2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17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S 1</w:t>
            </w:r>
          </w:p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(100)</w:t>
            </w:r>
          </w:p>
        </w:tc>
        <w:tc>
          <w:tcPr>
            <w:tcW w:w="108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  <w:tc>
          <w:tcPr>
            <w:tcW w:w="1440" w:type="dxa"/>
          </w:tcPr>
          <w:p w:rsidR="00766BC0" w:rsidRPr="00ED552E" w:rsidRDefault="00766BC0" w:rsidP="003E0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552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</w:tbl>
    <w:p w:rsidR="009E4A1C" w:rsidRPr="00766BC0" w:rsidRDefault="002F255B" w:rsidP="00766BC0">
      <w:pPr>
        <w:rPr>
          <w:rFonts w:ascii="Times New Roman" w:hAnsi="Times New Roman" w:cs="Times New Roman"/>
          <w:i/>
          <w:sz w:val="20"/>
          <w:szCs w:val="20"/>
        </w:rPr>
      </w:pPr>
      <w:r w:rsidRPr="00ED552E">
        <w:rPr>
          <w:rFonts w:ascii="Times New Roman" w:hAnsi="Times New Roman" w:cs="Times New Roman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>=</w:t>
      </w:r>
      <w:r w:rsidRPr="00ED552E">
        <w:rPr>
          <w:rFonts w:ascii="Times New Roman" w:hAnsi="Times New Roman" w:cs="Times New Roman"/>
          <w:sz w:val="20"/>
          <w:szCs w:val="20"/>
        </w:rPr>
        <w:t>Sensitive to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ED552E">
        <w:rPr>
          <w:rFonts w:ascii="Times New Roman" w:hAnsi="Times New Roman" w:cs="Times New Roman"/>
          <w:sz w:val="20"/>
          <w:szCs w:val="20"/>
        </w:rPr>
        <w:t xml:space="preserve"> R</w:t>
      </w:r>
      <w:r>
        <w:rPr>
          <w:rFonts w:ascii="Times New Roman" w:hAnsi="Times New Roman" w:cs="Times New Roman"/>
          <w:sz w:val="20"/>
          <w:szCs w:val="20"/>
        </w:rPr>
        <w:t>=</w:t>
      </w:r>
      <w:r w:rsidRPr="00ED552E">
        <w:rPr>
          <w:rFonts w:ascii="Times New Roman" w:hAnsi="Times New Roman" w:cs="Times New Roman"/>
          <w:sz w:val="20"/>
          <w:szCs w:val="20"/>
        </w:rPr>
        <w:t>Resistance to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D552E">
        <w:rPr>
          <w:rFonts w:ascii="Times New Roman" w:hAnsi="Times New Roman" w:cs="Times New Roman"/>
          <w:sz w:val="20"/>
          <w:szCs w:val="20"/>
        </w:rPr>
        <w:t>NT</w:t>
      </w:r>
      <w:r>
        <w:rPr>
          <w:rFonts w:ascii="Times New Roman" w:hAnsi="Times New Roman" w:cs="Times New Roman"/>
          <w:sz w:val="20"/>
          <w:szCs w:val="20"/>
        </w:rPr>
        <w:t>=</w:t>
      </w:r>
      <w:r w:rsidRPr="00ED552E">
        <w:rPr>
          <w:rFonts w:ascii="Times New Roman" w:hAnsi="Times New Roman" w:cs="Times New Roman"/>
          <w:sz w:val="20"/>
          <w:szCs w:val="20"/>
        </w:rPr>
        <w:t>Se</w:t>
      </w:r>
      <w:r w:rsidR="00AE57AA">
        <w:rPr>
          <w:rFonts w:ascii="Times New Roman" w:hAnsi="Times New Roman" w:cs="Times New Roman"/>
          <w:sz w:val="20"/>
          <w:szCs w:val="20"/>
        </w:rPr>
        <w:t>n</w:t>
      </w:r>
      <w:r w:rsidRPr="00ED552E">
        <w:rPr>
          <w:rFonts w:ascii="Times New Roman" w:hAnsi="Times New Roman" w:cs="Times New Roman"/>
          <w:sz w:val="20"/>
          <w:szCs w:val="20"/>
        </w:rPr>
        <w:t xml:space="preserve">sitivity </w:t>
      </w:r>
      <w:r>
        <w:rPr>
          <w:rFonts w:ascii="Times New Roman" w:hAnsi="Times New Roman" w:cs="Times New Roman"/>
          <w:sz w:val="20"/>
          <w:szCs w:val="20"/>
        </w:rPr>
        <w:t>n</w:t>
      </w:r>
      <w:r w:rsidRPr="00ED552E">
        <w:rPr>
          <w:rFonts w:ascii="Times New Roman" w:hAnsi="Times New Roman" w:cs="Times New Roman"/>
          <w:sz w:val="20"/>
          <w:szCs w:val="20"/>
        </w:rPr>
        <w:t xml:space="preserve">ot </w:t>
      </w:r>
      <w:r>
        <w:rPr>
          <w:rFonts w:ascii="Times New Roman" w:hAnsi="Times New Roman" w:cs="Times New Roman"/>
          <w:sz w:val="20"/>
          <w:szCs w:val="20"/>
        </w:rPr>
        <w:t>t</w:t>
      </w:r>
      <w:r w:rsidRPr="00ED552E">
        <w:rPr>
          <w:rFonts w:ascii="Times New Roman" w:hAnsi="Times New Roman" w:cs="Times New Roman"/>
          <w:sz w:val="20"/>
          <w:szCs w:val="20"/>
        </w:rPr>
        <w:t>ested</w:t>
      </w:r>
      <w:r>
        <w:rPr>
          <w:rFonts w:ascii="Times New Roman" w:hAnsi="Times New Roman" w:cs="Times New Roman"/>
          <w:sz w:val="20"/>
          <w:szCs w:val="20"/>
        </w:rPr>
        <w:t>, MS=</w:t>
      </w:r>
      <w:r w:rsidRPr="00ED552E">
        <w:rPr>
          <w:rFonts w:ascii="Times New Roman" w:hAnsi="Times New Roman" w:cs="Times New Roman"/>
          <w:sz w:val="20"/>
          <w:szCs w:val="20"/>
        </w:rPr>
        <w:t xml:space="preserve">Methicillin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ED552E">
        <w:rPr>
          <w:rFonts w:ascii="Times New Roman" w:hAnsi="Times New Roman" w:cs="Times New Roman"/>
          <w:sz w:val="20"/>
          <w:szCs w:val="20"/>
        </w:rPr>
        <w:t>ensitive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D552E">
        <w:rPr>
          <w:rFonts w:ascii="Times New Roman" w:hAnsi="Times New Roman" w:cs="Times New Roman"/>
          <w:sz w:val="20"/>
          <w:szCs w:val="20"/>
        </w:rPr>
        <w:t xml:space="preserve">MR=Methicillin </w:t>
      </w:r>
      <w:r>
        <w:rPr>
          <w:rFonts w:ascii="Times New Roman" w:hAnsi="Times New Roman" w:cs="Times New Roman"/>
          <w:sz w:val="20"/>
          <w:szCs w:val="20"/>
        </w:rPr>
        <w:t>r</w:t>
      </w:r>
      <w:r w:rsidRPr="00ED552E">
        <w:rPr>
          <w:rFonts w:ascii="Times New Roman" w:hAnsi="Times New Roman" w:cs="Times New Roman"/>
          <w:sz w:val="20"/>
          <w:szCs w:val="20"/>
        </w:rPr>
        <w:t>esistant</w:t>
      </w:r>
      <w:r>
        <w:rPr>
          <w:rFonts w:ascii="Times New Roman" w:hAnsi="Times New Roman" w:cs="Times New Roman"/>
          <w:sz w:val="20"/>
          <w:szCs w:val="20"/>
        </w:rPr>
        <w:t>, S</w:t>
      </w:r>
      <w:r w:rsidRPr="00ED552E">
        <w:rPr>
          <w:rFonts w:ascii="Times New Roman" w:hAnsi="Times New Roman" w:cs="Times New Roman"/>
          <w:i/>
          <w:sz w:val="20"/>
          <w:szCs w:val="20"/>
        </w:rPr>
        <w:t>taph=Staphylococcus</w:t>
      </w:r>
      <w:r>
        <w:rPr>
          <w:rFonts w:ascii="Times New Roman" w:hAnsi="Times New Roman" w:cs="Times New Roman"/>
          <w:i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Coag -ve=Coagulase n</w:t>
      </w:r>
      <w:r w:rsidRPr="00ED552E">
        <w:rPr>
          <w:rFonts w:ascii="Times New Roman" w:hAnsi="Times New Roman" w:cs="Times New Roman"/>
          <w:sz w:val="20"/>
          <w:szCs w:val="20"/>
        </w:rPr>
        <w:t>egative</w:t>
      </w:r>
    </w:p>
    <w:p w:rsidR="00766BC0" w:rsidRDefault="00766BC0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  <w:sectPr w:rsidR="00766BC0" w:rsidSect="00766BC0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47547A" w:rsidRPr="009434B4" w:rsidRDefault="00E92742" w:rsidP="004C335A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i/>
          <w:szCs w:val="24"/>
        </w:rPr>
      </w:pPr>
      <w:proofErr w:type="gramStart"/>
      <w:r w:rsidRPr="009434B4">
        <w:rPr>
          <w:rFonts w:ascii="Times New Roman" w:hAnsi="Times New Roman" w:cs="Times New Roman"/>
          <w:szCs w:val="24"/>
        </w:rPr>
        <w:lastRenderedPageBreak/>
        <w:t>sensitive</w:t>
      </w:r>
      <w:proofErr w:type="gramEnd"/>
      <w:r w:rsidRPr="009434B4">
        <w:rPr>
          <w:rFonts w:ascii="Times New Roman" w:hAnsi="Times New Roman" w:cs="Times New Roman"/>
          <w:szCs w:val="24"/>
        </w:rPr>
        <w:t xml:space="preserve">. </w:t>
      </w:r>
      <w:r w:rsidRPr="009434B4">
        <w:rPr>
          <w:rFonts w:ascii="Times New Roman" w:hAnsi="Times New Roman" w:cs="Times New Roman"/>
          <w:i/>
          <w:szCs w:val="24"/>
        </w:rPr>
        <w:t>Pseudomonas</w:t>
      </w:r>
      <w:r w:rsidRPr="009434B4">
        <w:rPr>
          <w:rFonts w:ascii="Times New Roman" w:hAnsi="Times New Roman" w:cs="Times New Roman"/>
          <w:szCs w:val="24"/>
        </w:rPr>
        <w:t xml:space="preserve"> w</w:t>
      </w:r>
      <w:r>
        <w:rPr>
          <w:rFonts w:ascii="Times New Roman" w:hAnsi="Times New Roman" w:cs="Times New Roman"/>
          <w:szCs w:val="24"/>
        </w:rPr>
        <w:t>as</w:t>
      </w:r>
      <w:r w:rsidRPr="009434B4">
        <w:rPr>
          <w:rFonts w:ascii="Times New Roman" w:hAnsi="Times New Roman" w:cs="Times New Roman"/>
          <w:szCs w:val="24"/>
        </w:rPr>
        <w:t xml:space="preserve"> </w:t>
      </w:r>
      <w:r w:rsidR="004D5366" w:rsidRPr="009434B4">
        <w:rPr>
          <w:rFonts w:ascii="Times New Roman" w:hAnsi="Times New Roman" w:cs="Times New Roman"/>
          <w:szCs w:val="24"/>
        </w:rPr>
        <w:t xml:space="preserve">isolated from </w:t>
      </w:r>
      <w:r w:rsidR="00C91DD6" w:rsidRPr="009434B4">
        <w:rPr>
          <w:rFonts w:ascii="Times New Roman" w:hAnsi="Times New Roman" w:cs="Times New Roman"/>
          <w:szCs w:val="24"/>
        </w:rPr>
        <w:t>6</w:t>
      </w:r>
      <w:r w:rsidR="00D83D5F" w:rsidRPr="009434B4">
        <w:rPr>
          <w:rFonts w:ascii="Times New Roman" w:hAnsi="Times New Roman" w:cs="Times New Roman"/>
          <w:szCs w:val="24"/>
        </w:rPr>
        <w:t>%</w:t>
      </w:r>
      <w:r>
        <w:rPr>
          <w:rFonts w:ascii="Times New Roman" w:hAnsi="Times New Roman" w:cs="Times New Roman"/>
          <w:szCs w:val="24"/>
        </w:rPr>
        <w:t xml:space="preserve"> </w:t>
      </w:r>
      <w:r w:rsidR="00D83D5F" w:rsidRPr="009434B4">
        <w:rPr>
          <w:rFonts w:ascii="Times New Roman" w:hAnsi="Times New Roman" w:cs="Times New Roman"/>
          <w:szCs w:val="24"/>
        </w:rPr>
        <w:t>cases, followed by</w:t>
      </w:r>
      <w:r w:rsidR="004D5366" w:rsidRPr="009434B4">
        <w:rPr>
          <w:rFonts w:ascii="Times New Roman" w:hAnsi="Times New Roman" w:cs="Times New Roman"/>
          <w:i/>
          <w:szCs w:val="24"/>
        </w:rPr>
        <w:t xml:space="preserve"> </w:t>
      </w:r>
      <w:r>
        <w:rPr>
          <w:rFonts w:ascii="Times New Roman" w:hAnsi="Times New Roman" w:cs="Times New Roman"/>
          <w:i/>
          <w:szCs w:val="24"/>
        </w:rPr>
        <w:t>s</w:t>
      </w:r>
      <w:r w:rsidR="004D5366" w:rsidRPr="009434B4">
        <w:rPr>
          <w:rFonts w:ascii="Times New Roman" w:hAnsi="Times New Roman" w:cs="Times New Roman"/>
          <w:i/>
          <w:szCs w:val="24"/>
        </w:rPr>
        <w:t xml:space="preserve">treptococci </w:t>
      </w:r>
      <w:r w:rsidR="004D5366" w:rsidRPr="009434B4">
        <w:rPr>
          <w:rFonts w:ascii="Times New Roman" w:hAnsi="Times New Roman" w:cs="Times New Roman"/>
          <w:szCs w:val="24"/>
        </w:rPr>
        <w:t>from 4%.</w:t>
      </w:r>
      <w:r w:rsidR="00D83D5F" w:rsidRPr="009434B4">
        <w:rPr>
          <w:rFonts w:ascii="Times New Roman" w:hAnsi="Times New Roman" w:cs="Times New Roman"/>
          <w:szCs w:val="24"/>
        </w:rPr>
        <w:t xml:space="preserve"> </w:t>
      </w:r>
      <w:r w:rsidR="00AE57AA" w:rsidRPr="009434B4">
        <w:rPr>
          <w:rFonts w:ascii="Times New Roman" w:hAnsi="Times New Roman" w:cs="Times New Roman"/>
          <w:szCs w:val="24"/>
        </w:rPr>
        <w:t>Dip</w:t>
      </w:r>
      <w:r w:rsidR="00AE57AA">
        <w:rPr>
          <w:rFonts w:ascii="Times New Roman" w:hAnsi="Times New Roman" w:cs="Times New Roman"/>
          <w:szCs w:val="24"/>
        </w:rPr>
        <w:t>h</w:t>
      </w:r>
      <w:r w:rsidR="00AE57AA" w:rsidRPr="009434B4">
        <w:rPr>
          <w:rFonts w:ascii="Times New Roman" w:hAnsi="Times New Roman" w:cs="Times New Roman"/>
          <w:szCs w:val="24"/>
        </w:rPr>
        <w:t>theroids</w:t>
      </w:r>
      <w:r w:rsidR="00C91DD6" w:rsidRPr="009434B4">
        <w:rPr>
          <w:rFonts w:ascii="Times New Roman" w:hAnsi="Times New Roman" w:cs="Times New Roman"/>
          <w:szCs w:val="24"/>
        </w:rPr>
        <w:t xml:space="preserve"> and yeast cells were isolated</w:t>
      </w:r>
      <w:r w:rsidR="0047547A" w:rsidRPr="009434B4">
        <w:rPr>
          <w:rFonts w:ascii="Times New Roman" w:hAnsi="Times New Roman" w:cs="Times New Roman"/>
          <w:szCs w:val="24"/>
        </w:rPr>
        <w:t xml:space="preserve"> from 6% cases</w:t>
      </w:r>
      <w:r w:rsidR="00C91DD6" w:rsidRPr="009434B4">
        <w:rPr>
          <w:rFonts w:ascii="Times New Roman" w:hAnsi="Times New Roman" w:cs="Times New Roman"/>
          <w:szCs w:val="24"/>
        </w:rPr>
        <w:t>.</w:t>
      </w:r>
      <w:r w:rsidR="0047547A" w:rsidRPr="009434B4">
        <w:rPr>
          <w:rFonts w:ascii="Times New Roman" w:hAnsi="Times New Roman" w:cs="Times New Roman"/>
          <w:szCs w:val="24"/>
        </w:rPr>
        <w:t xml:space="preserve"> </w:t>
      </w:r>
      <w:r w:rsidR="00D83D5F" w:rsidRPr="009434B4">
        <w:rPr>
          <w:rFonts w:ascii="Times New Roman" w:hAnsi="Times New Roman" w:cs="Times New Roman"/>
          <w:i/>
          <w:szCs w:val="24"/>
        </w:rPr>
        <w:t>Enterococcus</w:t>
      </w:r>
      <w:r w:rsidR="00D83D5F" w:rsidRPr="009434B4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and</w:t>
      </w:r>
      <w:r w:rsidR="00D83D5F" w:rsidRPr="009434B4">
        <w:rPr>
          <w:rFonts w:ascii="Times New Roman" w:hAnsi="Times New Roman" w:cs="Times New Roman"/>
          <w:szCs w:val="24"/>
        </w:rPr>
        <w:t xml:space="preserve"> </w:t>
      </w:r>
      <w:r w:rsidR="00D83D5F" w:rsidRPr="009434B4">
        <w:rPr>
          <w:rFonts w:ascii="Times New Roman" w:hAnsi="Times New Roman" w:cs="Times New Roman"/>
          <w:i/>
          <w:szCs w:val="24"/>
        </w:rPr>
        <w:t>Klebsiella</w:t>
      </w:r>
      <w:r w:rsidR="00E05F83" w:rsidRPr="009434B4">
        <w:rPr>
          <w:rFonts w:ascii="Times New Roman" w:hAnsi="Times New Roman" w:cs="Times New Roman"/>
          <w:szCs w:val="24"/>
        </w:rPr>
        <w:t xml:space="preserve"> were found in 4% each.</w:t>
      </w:r>
      <w:r w:rsidR="00D83D5F" w:rsidRPr="009434B4">
        <w:rPr>
          <w:rFonts w:ascii="Times New Roman" w:hAnsi="Times New Roman" w:cs="Times New Roman"/>
          <w:szCs w:val="24"/>
        </w:rPr>
        <w:t xml:space="preserve"> </w:t>
      </w:r>
      <w:r w:rsidR="00D83D5F" w:rsidRPr="009434B4">
        <w:rPr>
          <w:rFonts w:ascii="Times New Roman" w:hAnsi="Times New Roman" w:cs="Times New Roman"/>
          <w:i/>
          <w:szCs w:val="24"/>
        </w:rPr>
        <w:t xml:space="preserve">Proteus, </w:t>
      </w:r>
      <w:r w:rsidR="00E83B35" w:rsidRPr="00E83B35">
        <w:rPr>
          <w:rStyle w:val="Emphasis"/>
          <w:rFonts w:ascii="Times New Roman" w:hAnsi="Times New Roman" w:cs="Times New Roman"/>
        </w:rPr>
        <w:t>Escherichia</w:t>
      </w:r>
      <w:r w:rsidR="00E83B35">
        <w:rPr>
          <w:rFonts w:ascii="Times New Roman" w:hAnsi="Times New Roman" w:cs="Times New Roman"/>
          <w:i/>
          <w:szCs w:val="24"/>
        </w:rPr>
        <w:t xml:space="preserve"> </w:t>
      </w:r>
      <w:r w:rsidR="00D83D5F" w:rsidRPr="009434B4">
        <w:rPr>
          <w:rFonts w:ascii="Times New Roman" w:hAnsi="Times New Roman" w:cs="Times New Roman"/>
          <w:i/>
          <w:szCs w:val="24"/>
        </w:rPr>
        <w:t>coli</w:t>
      </w:r>
      <w:r w:rsidR="00D83D5F" w:rsidRPr="009434B4">
        <w:rPr>
          <w:rFonts w:ascii="Times New Roman" w:hAnsi="Times New Roman" w:cs="Times New Roman"/>
          <w:szCs w:val="24"/>
        </w:rPr>
        <w:t xml:space="preserve">, </w:t>
      </w:r>
      <w:r w:rsidR="00E05F83" w:rsidRPr="009434B4">
        <w:rPr>
          <w:rFonts w:ascii="Times New Roman" w:hAnsi="Times New Roman" w:cs="Times New Roman"/>
          <w:szCs w:val="24"/>
        </w:rPr>
        <w:t>m</w:t>
      </w:r>
      <w:r w:rsidR="0047547A" w:rsidRPr="009434B4">
        <w:rPr>
          <w:rFonts w:ascii="Times New Roman" w:hAnsi="Times New Roman" w:cs="Times New Roman"/>
          <w:szCs w:val="24"/>
        </w:rPr>
        <w:t xml:space="preserve">ixed infection of </w:t>
      </w:r>
      <w:r w:rsidR="00AE57AA" w:rsidRPr="00181712">
        <w:rPr>
          <w:rFonts w:ascii="Times New Roman" w:hAnsi="Times New Roman" w:cs="Times New Roman"/>
          <w:i/>
          <w:szCs w:val="24"/>
        </w:rPr>
        <w:t>Staphylococcus</w:t>
      </w:r>
      <w:r w:rsidR="0047547A" w:rsidRPr="00181712">
        <w:rPr>
          <w:rFonts w:ascii="Times New Roman" w:hAnsi="Times New Roman" w:cs="Times New Roman"/>
          <w:i/>
          <w:szCs w:val="24"/>
        </w:rPr>
        <w:t xml:space="preserve"> </w:t>
      </w:r>
      <w:r>
        <w:rPr>
          <w:rFonts w:ascii="Times New Roman" w:hAnsi="Times New Roman" w:cs="Times New Roman"/>
          <w:i/>
          <w:szCs w:val="24"/>
        </w:rPr>
        <w:t>and</w:t>
      </w:r>
      <w:r w:rsidR="0047547A" w:rsidRPr="009434B4">
        <w:rPr>
          <w:rFonts w:ascii="Times New Roman" w:hAnsi="Times New Roman" w:cs="Times New Roman"/>
          <w:i/>
          <w:szCs w:val="24"/>
        </w:rPr>
        <w:t xml:space="preserve"> Streptococcus, </w:t>
      </w:r>
      <w:r w:rsidR="00D83D5F" w:rsidRPr="009434B4">
        <w:rPr>
          <w:rFonts w:ascii="Times New Roman" w:hAnsi="Times New Roman" w:cs="Times New Roman"/>
          <w:i/>
          <w:szCs w:val="24"/>
        </w:rPr>
        <w:t>E. co</w:t>
      </w:r>
      <w:r w:rsidR="0047547A" w:rsidRPr="009434B4">
        <w:rPr>
          <w:rFonts w:ascii="Times New Roman" w:hAnsi="Times New Roman" w:cs="Times New Roman"/>
          <w:i/>
          <w:szCs w:val="24"/>
        </w:rPr>
        <w:t>li and</w:t>
      </w:r>
      <w:r w:rsidR="00D83D5F" w:rsidRPr="009434B4">
        <w:rPr>
          <w:rFonts w:ascii="Times New Roman" w:hAnsi="Times New Roman" w:cs="Times New Roman"/>
          <w:i/>
          <w:szCs w:val="24"/>
        </w:rPr>
        <w:t xml:space="preserve"> Enterococcus</w:t>
      </w:r>
      <w:r w:rsidR="0047547A" w:rsidRPr="009434B4">
        <w:rPr>
          <w:rFonts w:ascii="Times New Roman" w:hAnsi="Times New Roman" w:cs="Times New Roman"/>
          <w:szCs w:val="24"/>
        </w:rPr>
        <w:t xml:space="preserve"> and</w:t>
      </w:r>
      <w:r w:rsidR="00D83D5F" w:rsidRPr="009434B4">
        <w:rPr>
          <w:rFonts w:ascii="Times New Roman" w:hAnsi="Times New Roman" w:cs="Times New Roman"/>
          <w:szCs w:val="24"/>
        </w:rPr>
        <w:t xml:space="preserve"> </w:t>
      </w:r>
      <w:r w:rsidR="0047547A" w:rsidRPr="009434B4">
        <w:rPr>
          <w:rFonts w:ascii="Times New Roman" w:hAnsi="Times New Roman" w:cs="Times New Roman"/>
          <w:i/>
          <w:szCs w:val="24"/>
        </w:rPr>
        <w:t xml:space="preserve">Staph. </w:t>
      </w:r>
      <w:r>
        <w:rPr>
          <w:rFonts w:ascii="Times New Roman" w:hAnsi="Times New Roman" w:cs="Times New Roman"/>
          <w:i/>
          <w:szCs w:val="24"/>
        </w:rPr>
        <w:t>and</w:t>
      </w:r>
      <w:r w:rsidR="00D83D5F" w:rsidRPr="009434B4">
        <w:rPr>
          <w:rFonts w:ascii="Times New Roman" w:hAnsi="Times New Roman" w:cs="Times New Roman"/>
          <w:i/>
          <w:szCs w:val="24"/>
        </w:rPr>
        <w:t xml:space="preserve"> Enterococcus</w:t>
      </w:r>
      <w:r w:rsidR="00D83D5F" w:rsidRPr="009434B4">
        <w:rPr>
          <w:rFonts w:ascii="Times New Roman" w:hAnsi="Times New Roman" w:cs="Times New Roman"/>
          <w:szCs w:val="24"/>
        </w:rPr>
        <w:t xml:space="preserve"> </w:t>
      </w:r>
      <w:r w:rsidR="0047547A" w:rsidRPr="009434B4">
        <w:rPr>
          <w:rFonts w:ascii="Times New Roman" w:hAnsi="Times New Roman" w:cs="Times New Roman"/>
          <w:szCs w:val="24"/>
        </w:rPr>
        <w:t>w</w:t>
      </w:r>
      <w:r w:rsidR="00181712">
        <w:rPr>
          <w:rFonts w:ascii="Times New Roman" w:hAnsi="Times New Roman" w:cs="Times New Roman"/>
          <w:szCs w:val="24"/>
        </w:rPr>
        <w:t>ere</w:t>
      </w:r>
      <w:bookmarkStart w:id="0" w:name="_GoBack"/>
      <w:bookmarkEnd w:id="0"/>
      <w:r w:rsidR="0047547A" w:rsidRPr="009434B4">
        <w:rPr>
          <w:rFonts w:ascii="Times New Roman" w:hAnsi="Times New Roman" w:cs="Times New Roman"/>
          <w:szCs w:val="24"/>
        </w:rPr>
        <w:t xml:space="preserve"> found in 2.0% cases each.</w:t>
      </w:r>
      <w:r w:rsidR="0047547A" w:rsidRPr="009434B4">
        <w:rPr>
          <w:rFonts w:ascii="Times New Roman" w:hAnsi="Times New Roman" w:cs="Times New Roman"/>
          <w:i/>
          <w:szCs w:val="24"/>
        </w:rPr>
        <w:t xml:space="preserve"> </w:t>
      </w:r>
    </w:p>
    <w:p w:rsidR="00D901AD" w:rsidRPr="009434B4" w:rsidRDefault="00D83D5F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>4% of the samples did not show growth of any microbe.</w:t>
      </w:r>
    </w:p>
    <w:p w:rsidR="000221AA" w:rsidRPr="009434B4" w:rsidRDefault="000221AA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>Among the swabs taken from non-lesional skin,</w:t>
      </w:r>
      <w:r w:rsidR="001A5014" w:rsidRPr="009434B4">
        <w:rPr>
          <w:rFonts w:ascii="Times New Roman" w:hAnsi="Times New Roman" w:cs="Times New Roman"/>
          <w:szCs w:val="24"/>
        </w:rPr>
        <w:t xml:space="preserve"> 42% cases did not show growth of any microbe.</w:t>
      </w:r>
      <w:r w:rsidR="003D0361" w:rsidRPr="009434B4">
        <w:rPr>
          <w:rFonts w:ascii="Times New Roman" w:hAnsi="Times New Roman" w:cs="Times New Roman"/>
          <w:szCs w:val="24"/>
        </w:rPr>
        <w:t xml:space="preserve"> </w:t>
      </w:r>
      <w:r w:rsidR="00C20FE0" w:rsidRPr="009434B4">
        <w:rPr>
          <w:rFonts w:ascii="Times New Roman" w:hAnsi="Times New Roman" w:cs="Times New Roman"/>
          <w:i/>
          <w:szCs w:val="24"/>
        </w:rPr>
        <w:t xml:space="preserve">Staph epidermidis </w:t>
      </w:r>
      <w:r w:rsidR="00C20FE0" w:rsidRPr="009434B4">
        <w:rPr>
          <w:rFonts w:ascii="Times New Roman" w:hAnsi="Times New Roman" w:cs="Times New Roman"/>
          <w:szCs w:val="24"/>
        </w:rPr>
        <w:t>was isolated from</w:t>
      </w:r>
      <w:r w:rsidR="004C335A">
        <w:rPr>
          <w:rFonts w:ascii="Times New Roman" w:hAnsi="Times New Roman" w:cs="Times New Roman"/>
          <w:szCs w:val="24"/>
        </w:rPr>
        <w:t xml:space="preserve"> </w:t>
      </w:r>
      <w:r w:rsidR="004C335A" w:rsidRPr="009434B4">
        <w:rPr>
          <w:rFonts w:ascii="Times New Roman" w:hAnsi="Times New Roman" w:cs="Times New Roman"/>
          <w:szCs w:val="24"/>
        </w:rPr>
        <w:t>15</w:t>
      </w:r>
      <w:r w:rsidR="00C20FE0" w:rsidRPr="009434B4">
        <w:rPr>
          <w:rFonts w:ascii="Times New Roman" w:hAnsi="Times New Roman" w:cs="Times New Roman"/>
          <w:szCs w:val="24"/>
        </w:rPr>
        <w:t xml:space="preserve"> </w:t>
      </w:r>
      <w:r w:rsidR="004C335A">
        <w:rPr>
          <w:rFonts w:ascii="Times New Roman" w:hAnsi="Times New Roman" w:cs="Times New Roman"/>
          <w:szCs w:val="24"/>
        </w:rPr>
        <w:t>(</w:t>
      </w:r>
      <w:r w:rsidR="00C20FE0" w:rsidRPr="009434B4">
        <w:rPr>
          <w:rFonts w:ascii="Times New Roman" w:hAnsi="Times New Roman" w:cs="Times New Roman"/>
          <w:szCs w:val="24"/>
        </w:rPr>
        <w:t>30%</w:t>
      </w:r>
      <w:r w:rsidR="005E3773" w:rsidRPr="009434B4">
        <w:rPr>
          <w:rFonts w:ascii="Times New Roman" w:hAnsi="Times New Roman" w:cs="Times New Roman"/>
          <w:szCs w:val="24"/>
        </w:rPr>
        <w:t>)</w:t>
      </w:r>
      <w:r w:rsidR="00C20FE0" w:rsidRPr="009434B4">
        <w:rPr>
          <w:rFonts w:ascii="Times New Roman" w:hAnsi="Times New Roman" w:cs="Times New Roman"/>
          <w:szCs w:val="24"/>
        </w:rPr>
        <w:t xml:space="preserve"> cases, </w:t>
      </w:r>
      <w:r w:rsidR="005E3773" w:rsidRPr="009434B4">
        <w:rPr>
          <w:rFonts w:ascii="Times New Roman" w:hAnsi="Times New Roman" w:cs="Times New Roman"/>
          <w:szCs w:val="24"/>
        </w:rPr>
        <w:t>all of which were methicillin</w:t>
      </w:r>
      <w:r w:rsidR="004C335A">
        <w:rPr>
          <w:rFonts w:ascii="Times New Roman" w:hAnsi="Times New Roman" w:cs="Times New Roman"/>
          <w:szCs w:val="24"/>
        </w:rPr>
        <w:t>-sensitive</w:t>
      </w:r>
      <w:r w:rsidR="005E3773" w:rsidRPr="009434B4">
        <w:rPr>
          <w:rFonts w:ascii="Times New Roman" w:hAnsi="Times New Roman" w:cs="Times New Roman"/>
          <w:szCs w:val="24"/>
        </w:rPr>
        <w:t xml:space="preserve"> </w:t>
      </w:r>
      <w:r w:rsidR="00F21BDB" w:rsidRPr="009434B4">
        <w:rPr>
          <w:rFonts w:ascii="Times New Roman" w:hAnsi="Times New Roman" w:cs="Times New Roman"/>
          <w:i/>
          <w:szCs w:val="24"/>
        </w:rPr>
        <w:t>Staph aureus</w:t>
      </w:r>
      <w:r w:rsidR="005E3773" w:rsidRPr="009434B4">
        <w:rPr>
          <w:rFonts w:ascii="Times New Roman" w:hAnsi="Times New Roman" w:cs="Times New Roman"/>
          <w:i/>
          <w:szCs w:val="24"/>
        </w:rPr>
        <w:t xml:space="preserve"> </w:t>
      </w:r>
      <w:r w:rsidR="005E3773" w:rsidRPr="009434B4">
        <w:rPr>
          <w:rFonts w:ascii="Times New Roman" w:hAnsi="Times New Roman" w:cs="Times New Roman"/>
          <w:szCs w:val="24"/>
        </w:rPr>
        <w:t xml:space="preserve">was isolated </w:t>
      </w:r>
      <w:r w:rsidR="00C20FE0" w:rsidRPr="009434B4">
        <w:rPr>
          <w:rFonts w:ascii="Times New Roman" w:hAnsi="Times New Roman" w:cs="Times New Roman"/>
          <w:szCs w:val="24"/>
        </w:rPr>
        <w:t>from</w:t>
      </w:r>
      <w:r w:rsidR="00E83B35">
        <w:rPr>
          <w:rFonts w:ascii="Times New Roman" w:hAnsi="Times New Roman" w:cs="Times New Roman"/>
          <w:szCs w:val="24"/>
        </w:rPr>
        <w:t xml:space="preserve"> </w:t>
      </w:r>
      <w:r w:rsidR="00E83B35" w:rsidRPr="009434B4">
        <w:rPr>
          <w:rFonts w:ascii="Times New Roman" w:hAnsi="Times New Roman" w:cs="Times New Roman"/>
          <w:szCs w:val="24"/>
        </w:rPr>
        <w:t>11</w:t>
      </w:r>
      <w:r w:rsidR="00C20FE0" w:rsidRPr="009434B4">
        <w:rPr>
          <w:rFonts w:ascii="Times New Roman" w:hAnsi="Times New Roman" w:cs="Times New Roman"/>
          <w:szCs w:val="24"/>
        </w:rPr>
        <w:t xml:space="preserve"> </w:t>
      </w:r>
      <w:r w:rsidR="00E83B35">
        <w:rPr>
          <w:rFonts w:ascii="Times New Roman" w:hAnsi="Times New Roman" w:cs="Times New Roman"/>
          <w:szCs w:val="24"/>
        </w:rPr>
        <w:t>(</w:t>
      </w:r>
      <w:r w:rsidR="00C20FE0" w:rsidRPr="009434B4">
        <w:rPr>
          <w:rFonts w:ascii="Times New Roman" w:hAnsi="Times New Roman" w:cs="Times New Roman"/>
          <w:szCs w:val="24"/>
        </w:rPr>
        <w:t>22%</w:t>
      </w:r>
      <w:r w:rsidR="00E83B35">
        <w:rPr>
          <w:rFonts w:ascii="Times New Roman" w:hAnsi="Times New Roman" w:cs="Times New Roman"/>
          <w:szCs w:val="24"/>
        </w:rPr>
        <w:t>)</w:t>
      </w:r>
      <w:r w:rsidR="005E3773" w:rsidRPr="009434B4">
        <w:rPr>
          <w:rFonts w:ascii="Times New Roman" w:hAnsi="Times New Roman" w:cs="Times New Roman"/>
          <w:szCs w:val="24"/>
        </w:rPr>
        <w:t xml:space="preserve"> </w:t>
      </w:r>
      <w:r w:rsidR="00C20FE0" w:rsidRPr="009434B4">
        <w:rPr>
          <w:rFonts w:ascii="Times New Roman" w:hAnsi="Times New Roman" w:cs="Times New Roman"/>
          <w:szCs w:val="24"/>
        </w:rPr>
        <w:t>cases</w:t>
      </w:r>
      <w:r w:rsidR="005E3773" w:rsidRPr="009434B4">
        <w:rPr>
          <w:rFonts w:ascii="Times New Roman" w:hAnsi="Times New Roman" w:cs="Times New Roman"/>
          <w:szCs w:val="24"/>
        </w:rPr>
        <w:t>, out of which 4 were MRSA and 7 were MSSA.</w:t>
      </w:r>
      <w:r w:rsidR="00C20FE0" w:rsidRPr="009434B4">
        <w:rPr>
          <w:rFonts w:ascii="Times New Roman" w:hAnsi="Times New Roman" w:cs="Times New Roman"/>
          <w:szCs w:val="24"/>
        </w:rPr>
        <w:t xml:space="preserve"> </w:t>
      </w:r>
      <w:r w:rsidR="00AE57AA" w:rsidRPr="009434B4">
        <w:rPr>
          <w:rFonts w:ascii="Times New Roman" w:hAnsi="Times New Roman" w:cs="Times New Roman"/>
          <w:szCs w:val="24"/>
        </w:rPr>
        <w:t>Diphtheroids</w:t>
      </w:r>
      <w:r w:rsidR="00C20FE0" w:rsidRPr="009434B4">
        <w:rPr>
          <w:rFonts w:ascii="Times New Roman" w:hAnsi="Times New Roman" w:cs="Times New Roman"/>
          <w:szCs w:val="24"/>
        </w:rPr>
        <w:t xml:space="preserve"> and yeast cells </w:t>
      </w:r>
      <w:r w:rsidR="005E3773" w:rsidRPr="009434B4">
        <w:rPr>
          <w:rFonts w:ascii="Times New Roman" w:hAnsi="Times New Roman" w:cs="Times New Roman"/>
          <w:szCs w:val="24"/>
        </w:rPr>
        <w:t xml:space="preserve">were isolated </w:t>
      </w:r>
      <w:r w:rsidR="00C20FE0" w:rsidRPr="009434B4">
        <w:rPr>
          <w:rFonts w:ascii="Times New Roman" w:hAnsi="Times New Roman" w:cs="Times New Roman"/>
          <w:szCs w:val="24"/>
        </w:rPr>
        <w:t>from 6% of the cases.</w:t>
      </w:r>
    </w:p>
    <w:p w:rsidR="009E1310" w:rsidRPr="009434B4" w:rsidRDefault="0083625B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The isolates were tested for antibiotic sensitivity </w:t>
      </w:r>
      <w:r w:rsidR="00036CE3" w:rsidRPr="009434B4">
        <w:rPr>
          <w:rFonts w:ascii="Times New Roman" w:hAnsi="Times New Roman" w:cs="Times New Roman"/>
          <w:szCs w:val="24"/>
        </w:rPr>
        <w:t xml:space="preserve">and resistance. The results are as shown in </w:t>
      </w:r>
      <w:r w:rsidR="00036CE3" w:rsidRPr="009434B4">
        <w:rPr>
          <w:rFonts w:ascii="Times New Roman" w:hAnsi="Times New Roman" w:cs="Times New Roman"/>
          <w:b/>
          <w:szCs w:val="24"/>
        </w:rPr>
        <w:t>Table 3</w:t>
      </w:r>
      <w:r w:rsidR="009E1310" w:rsidRPr="009434B4">
        <w:rPr>
          <w:rFonts w:ascii="Times New Roman" w:hAnsi="Times New Roman" w:cs="Times New Roman"/>
          <w:szCs w:val="24"/>
        </w:rPr>
        <w:t>.</w:t>
      </w:r>
    </w:p>
    <w:p w:rsidR="00C357D1" w:rsidRPr="009434B4" w:rsidRDefault="009434B4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szCs w:val="24"/>
        </w:rPr>
      </w:pPr>
      <w:r w:rsidRPr="009434B4">
        <w:rPr>
          <w:rFonts w:ascii="Times New Roman" w:hAnsi="Times New Roman" w:cs="Times New Roman"/>
          <w:b/>
          <w:szCs w:val="24"/>
        </w:rPr>
        <w:t>Discussion</w:t>
      </w:r>
    </w:p>
    <w:p w:rsidR="00A51A21" w:rsidRPr="009434B4" w:rsidRDefault="00A51A21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Our knowledge concerning the complex interaction between microbes ad skin inflammation of atopic dermatitis has improved dramatically and today the Gram-positive bacterium, </w:t>
      </w:r>
      <w:r w:rsidRPr="009434B4">
        <w:rPr>
          <w:rFonts w:ascii="Times New Roman" w:hAnsi="Times New Roman" w:cs="Times New Roman"/>
          <w:i/>
          <w:szCs w:val="24"/>
        </w:rPr>
        <w:t xml:space="preserve">Staph. </w:t>
      </w:r>
      <w:proofErr w:type="gramStart"/>
      <w:r w:rsidRPr="009434B4">
        <w:rPr>
          <w:rFonts w:ascii="Times New Roman" w:hAnsi="Times New Roman" w:cs="Times New Roman"/>
          <w:i/>
          <w:szCs w:val="24"/>
        </w:rPr>
        <w:t>aureus</w:t>
      </w:r>
      <w:proofErr w:type="gramEnd"/>
      <w:r w:rsidRPr="009434B4">
        <w:rPr>
          <w:rFonts w:ascii="Times New Roman" w:hAnsi="Times New Roman" w:cs="Times New Roman"/>
          <w:szCs w:val="24"/>
        </w:rPr>
        <w:t xml:space="preserve"> is recognized as</w:t>
      </w:r>
      <w:r w:rsidR="00EB35E5" w:rsidRPr="009434B4">
        <w:rPr>
          <w:rFonts w:ascii="Times New Roman" w:hAnsi="Times New Roman" w:cs="Times New Roman"/>
          <w:szCs w:val="24"/>
        </w:rPr>
        <w:t xml:space="preserve"> an important triggering factor</w:t>
      </w:r>
      <w:r w:rsidRPr="009434B4">
        <w:rPr>
          <w:rFonts w:ascii="Times New Roman" w:hAnsi="Times New Roman" w:cs="Times New Roman"/>
          <w:szCs w:val="24"/>
        </w:rPr>
        <w:t xml:space="preserve"> for the maintenance of skin inflammation and acute exacerbations of the genetically determined skin disease atopic dermatitis</w:t>
      </w:r>
      <w:r w:rsidR="004C335A">
        <w:rPr>
          <w:rFonts w:ascii="Times New Roman" w:hAnsi="Times New Roman" w:cs="Times New Roman"/>
          <w:szCs w:val="24"/>
        </w:rPr>
        <w:t>.</w:t>
      </w:r>
      <w:r w:rsidRPr="004C335A">
        <w:rPr>
          <w:rFonts w:ascii="Times New Roman" w:hAnsi="Times New Roman" w:cs="Times New Roman"/>
          <w:sz w:val="18"/>
          <w:szCs w:val="24"/>
          <w:vertAlign w:val="superscript"/>
        </w:rPr>
        <w:t>3,4</w:t>
      </w:r>
    </w:p>
    <w:p w:rsidR="00EF5001" w:rsidRPr="009434B4" w:rsidRDefault="00F40DF9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AD is associated with marked decrease in skin barrier function due to the downregulation of cornified envelope genes like filaggrin and </w:t>
      </w:r>
      <w:r w:rsidR="00AE57AA" w:rsidRPr="009434B4">
        <w:rPr>
          <w:rFonts w:ascii="Times New Roman" w:hAnsi="Times New Roman" w:cs="Times New Roman"/>
          <w:szCs w:val="24"/>
        </w:rPr>
        <w:t>loricrin</w:t>
      </w:r>
      <w:r w:rsidRPr="009434B4">
        <w:rPr>
          <w:rFonts w:ascii="Times New Roman" w:hAnsi="Times New Roman" w:cs="Times New Roman"/>
          <w:szCs w:val="24"/>
        </w:rPr>
        <w:t xml:space="preserve">, reduced ceramide levels, increased </w:t>
      </w:r>
      <w:r w:rsidR="00AE57AA" w:rsidRPr="009434B4">
        <w:rPr>
          <w:rFonts w:ascii="Times New Roman" w:hAnsi="Times New Roman" w:cs="Times New Roman"/>
          <w:szCs w:val="24"/>
        </w:rPr>
        <w:t>pr</w:t>
      </w:r>
      <w:r w:rsidR="00AE57AA">
        <w:rPr>
          <w:rFonts w:ascii="Times New Roman" w:hAnsi="Times New Roman" w:cs="Times New Roman"/>
          <w:szCs w:val="24"/>
        </w:rPr>
        <w:t>ot</w:t>
      </w:r>
      <w:r w:rsidR="00AE57AA" w:rsidRPr="009434B4">
        <w:rPr>
          <w:rFonts w:ascii="Times New Roman" w:hAnsi="Times New Roman" w:cs="Times New Roman"/>
          <w:szCs w:val="24"/>
        </w:rPr>
        <w:t>eolytic</w:t>
      </w:r>
      <w:r w:rsidRPr="009434B4">
        <w:rPr>
          <w:rFonts w:ascii="Times New Roman" w:hAnsi="Times New Roman" w:cs="Times New Roman"/>
          <w:szCs w:val="24"/>
        </w:rPr>
        <w:t xml:space="preserve"> enzymes, </w:t>
      </w:r>
      <w:r w:rsidR="009978B2" w:rsidRPr="009434B4">
        <w:rPr>
          <w:rFonts w:ascii="Times New Roman" w:hAnsi="Times New Roman" w:cs="Times New Roman"/>
          <w:szCs w:val="24"/>
        </w:rPr>
        <w:t>and enhanced</w:t>
      </w:r>
      <w:r w:rsidRPr="009434B4">
        <w:rPr>
          <w:rFonts w:ascii="Times New Roman" w:hAnsi="Times New Roman" w:cs="Times New Roman"/>
          <w:szCs w:val="24"/>
        </w:rPr>
        <w:t xml:space="preserve"> transepidermal water loss. The epidermal barrier may also be damaged by exposure to exogenous proteases from house dust mites </w:t>
      </w:r>
      <w:r w:rsidRPr="009434B4">
        <w:rPr>
          <w:rFonts w:ascii="Times New Roman" w:hAnsi="Times New Roman" w:cs="Times New Roman"/>
          <w:szCs w:val="24"/>
        </w:rPr>
        <w:lastRenderedPageBreak/>
        <w:t xml:space="preserve">and </w:t>
      </w:r>
      <w:r w:rsidRPr="009434B4">
        <w:rPr>
          <w:rFonts w:ascii="Times New Roman" w:hAnsi="Times New Roman" w:cs="Times New Roman"/>
          <w:i/>
          <w:szCs w:val="24"/>
        </w:rPr>
        <w:t>Staph aureus</w:t>
      </w:r>
      <w:r w:rsidRPr="009434B4">
        <w:rPr>
          <w:rFonts w:ascii="Times New Roman" w:hAnsi="Times New Roman" w:cs="Times New Roman"/>
          <w:szCs w:val="24"/>
        </w:rPr>
        <w:t>.</w:t>
      </w:r>
      <w:r w:rsidR="00EF5001" w:rsidRPr="009434B4">
        <w:rPr>
          <w:rFonts w:ascii="Times New Roman" w:hAnsi="Times New Roman" w:cs="Times New Roman"/>
          <w:szCs w:val="24"/>
        </w:rPr>
        <w:t xml:space="preserve"> </w:t>
      </w:r>
      <w:r w:rsidR="00C572BB" w:rsidRPr="009434B4">
        <w:rPr>
          <w:rFonts w:ascii="Times New Roman" w:hAnsi="Times New Roman" w:cs="Times New Roman"/>
          <w:szCs w:val="24"/>
        </w:rPr>
        <w:t>This contributes to increases allergen absorption into the skin and increased microbial colonization</w:t>
      </w:r>
      <w:r w:rsidR="004C335A">
        <w:rPr>
          <w:rFonts w:ascii="Times New Roman" w:hAnsi="Times New Roman" w:cs="Times New Roman"/>
          <w:szCs w:val="24"/>
        </w:rPr>
        <w:t>.</w:t>
      </w:r>
      <w:r w:rsidR="00210F6B" w:rsidRPr="004C335A">
        <w:rPr>
          <w:rFonts w:ascii="Times New Roman" w:hAnsi="Times New Roman" w:cs="Times New Roman"/>
          <w:sz w:val="18"/>
          <w:szCs w:val="24"/>
          <w:vertAlign w:val="superscript"/>
        </w:rPr>
        <w:t>5</w:t>
      </w:r>
    </w:p>
    <w:p w:rsidR="00E03724" w:rsidRPr="009434B4" w:rsidRDefault="000A7670" w:rsidP="00E92742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i/>
          <w:szCs w:val="24"/>
        </w:rPr>
        <w:t>Staph aureus</w:t>
      </w:r>
      <w:r w:rsidRPr="009434B4">
        <w:rPr>
          <w:rFonts w:ascii="Times New Roman" w:hAnsi="Times New Roman" w:cs="Times New Roman"/>
          <w:szCs w:val="24"/>
        </w:rPr>
        <w:t xml:space="preserve"> is found in more than 90% of skin lesions of atopic dermatitis. The importance of </w:t>
      </w:r>
      <w:r w:rsidRPr="009434B4">
        <w:rPr>
          <w:rFonts w:ascii="Times New Roman" w:hAnsi="Times New Roman" w:cs="Times New Roman"/>
          <w:i/>
          <w:szCs w:val="24"/>
        </w:rPr>
        <w:t>Staph aureus</w:t>
      </w:r>
      <w:r w:rsidRPr="009434B4">
        <w:rPr>
          <w:rFonts w:ascii="Times New Roman" w:hAnsi="Times New Roman" w:cs="Times New Roman"/>
          <w:szCs w:val="24"/>
        </w:rPr>
        <w:t xml:space="preserve"> is supported by the observation that patients with severe AD</w:t>
      </w:r>
      <w:r w:rsidR="002A2089" w:rsidRPr="009434B4">
        <w:rPr>
          <w:rFonts w:ascii="Times New Roman" w:hAnsi="Times New Roman" w:cs="Times New Roman"/>
          <w:szCs w:val="24"/>
        </w:rPr>
        <w:t>, e</w:t>
      </w:r>
      <w:r w:rsidRPr="009434B4">
        <w:rPr>
          <w:rFonts w:ascii="Times New Roman" w:hAnsi="Times New Roman" w:cs="Times New Roman"/>
          <w:szCs w:val="24"/>
        </w:rPr>
        <w:t>ven in absence of ove</w:t>
      </w:r>
      <w:r w:rsidR="00221D93" w:rsidRPr="009434B4">
        <w:rPr>
          <w:rFonts w:ascii="Times New Roman" w:hAnsi="Times New Roman" w:cs="Times New Roman"/>
          <w:szCs w:val="24"/>
        </w:rPr>
        <w:t xml:space="preserve">rt infection, </w:t>
      </w:r>
      <w:r w:rsidRPr="009434B4">
        <w:rPr>
          <w:rFonts w:ascii="Times New Roman" w:hAnsi="Times New Roman" w:cs="Times New Roman"/>
          <w:szCs w:val="24"/>
        </w:rPr>
        <w:t>can show clinical response to combined treatment with antistaphylococcal antibiotics and topical glucocorticoids</w:t>
      </w:r>
      <w:r w:rsidR="004C335A">
        <w:rPr>
          <w:rFonts w:ascii="Times New Roman" w:hAnsi="Times New Roman" w:cs="Times New Roman"/>
          <w:szCs w:val="24"/>
        </w:rPr>
        <w:t>.</w:t>
      </w:r>
      <w:r w:rsidR="00E62360" w:rsidRPr="004C335A">
        <w:rPr>
          <w:rFonts w:ascii="Times New Roman" w:hAnsi="Times New Roman" w:cs="Times New Roman"/>
          <w:sz w:val="18"/>
          <w:szCs w:val="24"/>
          <w:vertAlign w:val="superscript"/>
        </w:rPr>
        <w:t>5</w:t>
      </w:r>
      <w:r w:rsidRPr="009434B4">
        <w:rPr>
          <w:rFonts w:ascii="Times New Roman" w:hAnsi="Times New Roman" w:cs="Times New Roman"/>
          <w:szCs w:val="24"/>
        </w:rPr>
        <w:t xml:space="preserve"> </w:t>
      </w:r>
    </w:p>
    <w:p w:rsidR="00C357D1" w:rsidRPr="009434B4" w:rsidRDefault="00C357D1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 xml:space="preserve">A study was conducted to compare the </w:t>
      </w:r>
      <w:r w:rsidRPr="004C335A">
        <w:rPr>
          <w:rFonts w:ascii="Times New Roman" w:hAnsi="Times New Roman" w:cs="Times New Roman"/>
          <w:i/>
          <w:szCs w:val="24"/>
        </w:rPr>
        <w:t>Staph aureus</w:t>
      </w:r>
      <w:r w:rsidRPr="009434B4">
        <w:rPr>
          <w:rFonts w:ascii="Times New Roman" w:hAnsi="Times New Roman" w:cs="Times New Roman"/>
          <w:szCs w:val="24"/>
        </w:rPr>
        <w:t xml:space="preserve"> skin colonization of 21 patients with atopic dermatitis (AD) and 22 healthy controls. It was found that the total aerobe count (total CFU/cm</w:t>
      </w:r>
      <w:r w:rsidRPr="004C335A">
        <w:rPr>
          <w:rFonts w:ascii="Times New Roman" w:hAnsi="Times New Roman" w:cs="Times New Roman"/>
          <w:szCs w:val="24"/>
          <w:vertAlign w:val="superscript"/>
        </w:rPr>
        <w:t>2</w:t>
      </w:r>
      <w:r w:rsidRPr="009434B4">
        <w:rPr>
          <w:rFonts w:ascii="Times New Roman" w:hAnsi="Times New Roman" w:cs="Times New Roman"/>
          <w:szCs w:val="24"/>
        </w:rPr>
        <w:t xml:space="preserve">), the </w:t>
      </w:r>
      <w:r w:rsidRPr="009434B4">
        <w:rPr>
          <w:rFonts w:ascii="Times New Roman" w:hAnsi="Times New Roman" w:cs="Times New Roman"/>
          <w:i/>
          <w:szCs w:val="24"/>
        </w:rPr>
        <w:t xml:space="preserve">S aureus </w:t>
      </w:r>
      <w:r w:rsidRPr="009434B4">
        <w:rPr>
          <w:rFonts w:ascii="Times New Roman" w:hAnsi="Times New Roman" w:cs="Times New Roman"/>
          <w:szCs w:val="24"/>
        </w:rPr>
        <w:t xml:space="preserve">fraction thereof and the </w:t>
      </w:r>
      <w:r w:rsidRPr="009434B4">
        <w:rPr>
          <w:rFonts w:ascii="Times New Roman" w:hAnsi="Times New Roman" w:cs="Times New Roman"/>
          <w:i/>
          <w:szCs w:val="24"/>
        </w:rPr>
        <w:t xml:space="preserve">S aureus </w:t>
      </w:r>
      <w:r w:rsidRPr="009434B4">
        <w:rPr>
          <w:rFonts w:ascii="Times New Roman" w:hAnsi="Times New Roman" w:cs="Times New Roman"/>
          <w:szCs w:val="24"/>
        </w:rPr>
        <w:t xml:space="preserve">carrier frequency were significantly higher in apparently normal skin of AD patients than in healthy individuals. In addition, compared to normal skin of patients </w:t>
      </w:r>
      <w:r w:rsidRPr="004C335A">
        <w:rPr>
          <w:rFonts w:ascii="Times New Roman" w:hAnsi="Times New Roman" w:cs="Times New Roman"/>
          <w:i/>
          <w:szCs w:val="24"/>
        </w:rPr>
        <w:t>S aureus</w:t>
      </w:r>
      <w:r w:rsidRPr="009434B4">
        <w:rPr>
          <w:rFonts w:ascii="Times New Roman" w:hAnsi="Times New Roman" w:cs="Times New Roman"/>
          <w:szCs w:val="24"/>
        </w:rPr>
        <w:t xml:space="preserve"> density was 100 to 1,000 times higher in the 3 different kinds of lesional skin (dermatitic, lichenif</w:t>
      </w:r>
      <w:r w:rsidR="004C335A">
        <w:rPr>
          <w:rFonts w:ascii="Times New Roman" w:hAnsi="Times New Roman" w:cs="Times New Roman"/>
          <w:szCs w:val="24"/>
        </w:rPr>
        <w:t xml:space="preserve">ied and impetiginized sites). </w:t>
      </w:r>
      <w:r w:rsidR="004C335A" w:rsidRPr="004C335A">
        <w:rPr>
          <w:rFonts w:ascii="Times New Roman" w:hAnsi="Times New Roman" w:cs="Times New Roman"/>
          <w:i/>
          <w:szCs w:val="24"/>
        </w:rPr>
        <w:t>S</w:t>
      </w:r>
      <w:r w:rsidRPr="004C335A">
        <w:rPr>
          <w:rFonts w:ascii="Times New Roman" w:hAnsi="Times New Roman" w:cs="Times New Roman"/>
          <w:i/>
          <w:szCs w:val="24"/>
        </w:rPr>
        <w:t xml:space="preserve"> aureus</w:t>
      </w:r>
      <w:r w:rsidRPr="009434B4">
        <w:rPr>
          <w:rFonts w:ascii="Times New Roman" w:hAnsi="Times New Roman" w:cs="Times New Roman"/>
          <w:szCs w:val="24"/>
        </w:rPr>
        <w:t xml:space="preserve"> strains isolated from the skin of AD patients were tested for sensitivity to 5 topically used antibiotics. Besides the biological consequences for the person affected by AD this severe colonization with </w:t>
      </w:r>
      <w:r w:rsidRPr="004C335A">
        <w:rPr>
          <w:rFonts w:ascii="Times New Roman" w:hAnsi="Times New Roman" w:cs="Times New Roman"/>
          <w:i/>
          <w:szCs w:val="24"/>
        </w:rPr>
        <w:t>S aureus</w:t>
      </w:r>
      <w:r w:rsidRPr="009434B4">
        <w:rPr>
          <w:rFonts w:ascii="Times New Roman" w:hAnsi="Times New Roman" w:cs="Times New Roman"/>
          <w:szCs w:val="24"/>
        </w:rPr>
        <w:t xml:space="preserve"> is of epidemiological importance</w:t>
      </w:r>
      <w:r w:rsidR="004C335A">
        <w:rPr>
          <w:rFonts w:ascii="Times New Roman" w:hAnsi="Times New Roman" w:cs="Times New Roman"/>
          <w:szCs w:val="24"/>
        </w:rPr>
        <w:t>.</w:t>
      </w:r>
      <w:r w:rsidR="00025F67" w:rsidRPr="004C335A">
        <w:rPr>
          <w:rFonts w:ascii="Times New Roman" w:hAnsi="Times New Roman" w:cs="Times New Roman"/>
          <w:sz w:val="18"/>
          <w:szCs w:val="24"/>
          <w:vertAlign w:val="superscript"/>
        </w:rPr>
        <w:t>6</w:t>
      </w:r>
    </w:p>
    <w:p w:rsidR="00C357D1" w:rsidRPr="009434B4" w:rsidRDefault="00E80AD1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>In another study conducted in Iraq,</w:t>
      </w:r>
      <w:r w:rsidR="00C357D1" w:rsidRPr="009434B4">
        <w:rPr>
          <w:rFonts w:ascii="Times New Roman" w:hAnsi="Times New Roman" w:cs="Times New Roman"/>
          <w:szCs w:val="24"/>
        </w:rPr>
        <w:t xml:space="preserve"> </w:t>
      </w:r>
      <w:r w:rsidR="00C357D1" w:rsidRPr="009434B4">
        <w:rPr>
          <w:rFonts w:ascii="Times New Roman" w:hAnsi="Times New Roman" w:cs="Times New Roman"/>
          <w:i/>
          <w:szCs w:val="24"/>
        </w:rPr>
        <w:t>Staph aureus</w:t>
      </w:r>
      <w:r w:rsidR="00C357D1" w:rsidRPr="009434B4">
        <w:rPr>
          <w:rFonts w:ascii="Times New Roman" w:hAnsi="Times New Roman" w:cs="Times New Roman"/>
          <w:szCs w:val="24"/>
        </w:rPr>
        <w:t xml:space="preserve"> was the predominant bacterial agent isolated from </w:t>
      </w:r>
      <w:r w:rsidR="004C335A">
        <w:rPr>
          <w:rFonts w:ascii="Times New Roman" w:hAnsi="Times New Roman" w:cs="Times New Roman"/>
          <w:szCs w:val="24"/>
        </w:rPr>
        <w:t>60.48%</w:t>
      </w:r>
      <w:r w:rsidR="00C357D1" w:rsidRPr="009434B4">
        <w:rPr>
          <w:rFonts w:ascii="Times New Roman" w:hAnsi="Times New Roman" w:cs="Times New Roman"/>
          <w:szCs w:val="24"/>
        </w:rPr>
        <w:t xml:space="preserve"> of eczematous lesion</w:t>
      </w:r>
      <w:r w:rsidR="004C335A">
        <w:rPr>
          <w:rFonts w:ascii="Times New Roman" w:hAnsi="Times New Roman" w:cs="Times New Roman"/>
          <w:szCs w:val="24"/>
        </w:rPr>
        <w:t>s</w:t>
      </w:r>
      <w:r w:rsidR="00C357D1" w:rsidRPr="009434B4">
        <w:rPr>
          <w:rFonts w:ascii="Times New Roman" w:hAnsi="Times New Roman" w:cs="Times New Roman"/>
          <w:szCs w:val="24"/>
        </w:rPr>
        <w:t xml:space="preserve">, while </w:t>
      </w:r>
      <w:r w:rsidR="00C357D1" w:rsidRPr="009434B4">
        <w:rPr>
          <w:rFonts w:ascii="Times New Roman" w:hAnsi="Times New Roman" w:cs="Times New Roman"/>
          <w:i/>
          <w:szCs w:val="24"/>
        </w:rPr>
        <w:t>Staph epidermidis</w:t>
      </w:r>
      <w:r w:rsidR="004C335A">
        <w:rPr>
          <w:rFonts w:ascii="Times New Roman" w:hAnsi="Times New Roman" w:cs="Times New Roman"/>
          <w:szCs w:val="24"/>
        </w:rPr>
        <w:t xml:space="preserve"> was predominantly from </w:t>
      </w:r>
      <w:r w:rsidR="00C357D1" w:rsidRPr="009434B4">
        <w:rPr>
          <w:rFonts w:ascii="Times New Roman" w:hAnsi="Times New Roman" w:cs="Times New Roman"/>
          <w:szCs w:val="24"/>
        </w:rPr>
        <w:t xml:space="preserve">57.34% of healthy area of AD patients. </w:t>
      </w:r>
      <w:r w:rsidRPr="009434B4">
        <w:rPr>
          <w:rFonts w:ascii="Times New Roman" w:hAnsi="Times New Roman" w:cs="Times New Roman"/>
          <w:szCs w:val="24"/>
        </w:rPr>
        <w:t>High</w:t>
      </w:r>
      <w:r w:rsidR="00C357D1" w:rsidRPr="009434B4">
        <w:rPr>
          <w:rFonts w:ascii="Times New Roman" w:hAnsi="Times New Roman" w:cs="Times New Roman"/>
          <w:szCs w:val="24"/>
        </w:rPr>
        <w:t xml:space="preserve"> prevalence or occurrence of bacte</w:t>
      </w:r>
      <w:r w:rsidR="00AB69C1" w:rsidRPr="009434B4">
        <w:rPr>
          <w:rFonts w:ascii="Times New Roman" w:hAnsi="Times New Roman" w:cs="Times New Roman"/>
          <w:szCs w:val="24"/>
        </w:rPr>
        <w:t>rial types in each studied area was found</w:t>
      </w:r>
      <w:r w:rsidR="004C335A">
        <w:rPr>
          <w:rFonts w:ascii="Times New Roman" w:hAnsi="Times New Roman" w:cs="Times New Roman"/>
          <w:szCs w:val="24"/>
        </w:rPr>
        <w:t>.</w:t>
      </w:r>
      <w:r w:rsidR="00AB69C1" w:rsidRPr="004C335A">
        <w:rPr>
          <w:rFonts w:ascii="Times New Roman" w:hAnsi="Times New Roman" w:cs="Times New Roman"/>
          <w:sz w:val="18"/>
          <w:szCs w:val="24"/>
          <w:vertAlign w:val="superscript"/>
        </w:rPr>
        <w:t>7</w:t>
      </w:r>
      <w:r w:rsidR="00BC308B" w:rsidRPr="009434B4">
        <w:rPr>
          <w:rFonts w:ascii="Times New Roman" w:hAnsi="Times New Roman" w:cs="Times New Roman"/>
          <w:szCs w:val="24"/>
        </w:rPr>
        <w:t xml:space="preserve"> </w:t>
      </w:r>
      <w:proofErr w:type="gramStart"/>
      <w:r w:rsidR="00BC308B" w:rsidRPr="009434B4">
        <w:rPr>
          <w:rFonts w:ascii="Times New Roman" w:hAnsi="Times New Roman" w:cs="Times New Roman"/>
          <w:szCs w:val="24"/>
        </w:rPr>
        <w:t>Similar</w:t>
      </w:r>
      <w:proofErr w:type="gramEnd"/>
      <w:r w:rsidR="00BC308B" w:rsidRPr="009434B4">
        <w:rPr>
          <w:rFonts w:ascii="Times New Roman" w:hAnsi="Times New Roman" w:cs="Times New Roman"/>
          <w:szCs w:val="24"/>
        </w:rPr>
        <w:t xml:space="preserve"> findings are seen in the present study.</w:t>
      </w:r>
    </w:p>
    <w:p w:rsidR="00C357D1" w:rsidRPr="009434B4" w:rsidRDefault="00200AFA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szCs w:val="24"/>
        </w:rPr>
        <w:t>In Maryland, USA, a</w:t>
      </w:r>
      <w:r w:rsidR="00C357D1" w:rsidRPr="009434B4">
        <w:rPr>
          <w:rFonts w:ascii="Times New Roman" w:hAnsi="Times New Roman" w:cs="Times New Roman"/>
          <w:szCs w:val="24"/>
        </w:rPr>
        <w:t xml:space="preserve"> retrospective review was carried out of clinical and microbiology laboratory records and of data obtained from patients with secondarily infected AD lesions, </w:t>
      </w:r>
      <w:r w:rsidR="00C357D1" w:rsidRPr="009434B4">
        <w:rPr>
          <w:rFonts w:ascii="Times New Roman" w:hAnsi="Times New Roman" w:cs="Times New Roman"/>
          <w:szCs w:val="24"/>
        </w:rPr>
        <w:lastRenderedPageBreak/>
        <w:t>whose specimens of infected sites were processed for the presence of aerobic and anaerobic bacteria.</w:t>
      </w:r>
      <w:r w:rsidR="004C335A">
        <w:rPr>
          <w:rFonts w:ascii="Times New Roman" w:hAnsi="Times New Roman" w:cs="Times New Roman"/>
          <w:szCs w:val="24"/>
        </w:rPr>
        <w:t xml:space="preserve"> </w:t>
      </w:r>
      <w:r w:rsidR="00C357D1" w:rsidRPr="009434B4">
        <w:rPr>
          <w:rFonts w:ascii="Times New Roman" w:hAnsi="Times New Roman" w:cs="Times New Roman"/>
          <w:szCs w:val="24"/>
        </w:rPr>
        <w:t xml:space="preserve">Bacterial growth was noted in 41 </w:t>
      </w:r>
      <w:r w:rsidR="00574576" w:rsidRPr="009434B4">
        <w:rPr>
          <w:rFonts w:ascii="Times New Roman" w:hAnsi="Times New Roman" w:cs="Times New Roman"/>
          <w:szCs w:val="24"/>
        </w:rPr>
        <w:t xml:space="preserve">out of 245 </w:t>
      </w:r>
      <w:r w:rsidR="00C357D1" w:rsidRPr="009434B4">
        <w:rPr>
          <w:rFonts w:ascii="Times New Roman" w:hAnsi="Times New Roman" w:cs="Times New Roman"/>
          <w:szCs w:val="24"/>
        </w:rPr>
        <w:t>specimens. Aerobic or facultative anaerobic bacteria only were present in 15 (36%)</w:t>
      </w:r>
      <w:r w:rsidR="004C335A">
        <w:rPr>
          <w:rFonts w:ascii="Times New Roman" w:hAnsi="Times New Roman" w:cs="Times New Roman"/>
          <w:szCs w:val="24"/>
        </w:rPr>
        <w:t xml:space="preserve"> </w:t>
      </w:r>
      <w:r w:rsidR="004C335A" w:rsidRPr="009434B4">
        <w:rPr>
          <w:rFonts w:ascii="Times New Roman" w:hAnsi="Times New Roman" w:cs="Times New Roman"/>
          <w:szCs w:val="24"/>
        </w:rPr>
        <w:t>patients</w:t>
      </w:r>
      <w:r w:rsidR="00C357D1" w:rsidRPr="009434B4">
        <w:rPr>
          <w:rFonts w:ascii="Times New Roman" w:hAnsi="Times New Roman" w:cs="Times New Roman"/>
          <w:szCs w:val="24"/>
        </w:rPr>
        <w:t xml:space="preserve">, anaerobic bacteria only in </w:t>
      </w:r>
      <w:r w:rsidR="004C335A">
        <w:rPr>
          <w:rFonts w:ascii="Times New Roman" w:hAnsi="Times New Roman" w:cs="Times New Roman"/>
          <w:szCs w:val="24"/>
        </w:rPr>
        <w:t>8</w:t>
      </w:r>
      <w:r w:rsidR="00C357D1" w:rsidRPr="009434B4">
        <w:rPr>
          <w:rFonts w:ascii="Times New Roman" w:hAnsi="Times New Roman" w:cs="Times New Roman"/>
          <w:szCs w:val="24"/>
        </w:rPr>
        <w:t xml:space="preserve"> (20%), and mixed anaerobic-aerobic flora was present in 18 (44%). Seventy-two isolates were recovered (1.8 per specimen), 34 aerobic or facultative bacteria, 35 strict anaerobes, and three </w:t>
      </w:r>
      <w:r w:rsidR="00C357D1" w:rsidRPr="004C335A">
        <w:rPr>
          <w:rFonts w:ascii="Times New Roman" w:hAnsi="Times New Roman" w:cs="Times New Roman"/>
          <w:i/>
          <w:szCs w:val="24"/>
        </w:rPr>
        <w:t>Candida</w:t>
      </w:r>
      <w:r w:rsidR="00C357D1" w:rsidRPr="009434B4">
        <w:rPr>
          <w:rFonts w:ascii="Times New Roman" w:hAnsi="Times New Roman" w:cs="Times New Roman"/>
          <w:szCs w:val="24"/>
        </w:rPr>
        <w:t xml:space="preserve"> s</w:t>
      </w:r>
      <w:r w:rsidR="004C335A">
        <w:rPr>
          <w:rFonts w:ascii="Times New Roman" w:hAnsi="Times New Roman" w:cs="Times New Roman"/>
          <w:szCs w:val="24"/>
        </w:rPr>
        <w:t>p</w:t>
      </w:r>
      <w:r w:rsidR="00C357D1" w:rsidRPr="009434B4">
        <w:rPr>
          <w:rFonts w:ascii="Times New Roman" w:hAnsi="Times New Roman" w:cs="Times New Roman"/>
          <w:szCs w:val="24"/>
        </w:rPr>
        <w:t xml:space="preserve">p. The predominant aerobic and facultative bacteria were </w:t>
      </w:r>
      <w:r w:rsidR="00C357D1" w:rsidRPr="009434B4">
        <w:rPr>
          <w:rFonts w:ascii="Times New Roman" w:hAnsi="Times New Roman" w:cs="Times New Roman"/>
          <w:i/>
          <w:szCs w:val="24"/>
        </w:rPr>
        <w:t>Staph aureus</w:t>
      </w:r>
      <w:r w:rsidR="00C357D1" w:rsidRPr="009434B4">
        <w:rPr>
          <w:rFonts w:ascii="Times New Roman" w:hAnsi="Times New Roman" w:cs="Times New Roman"/>
          <w:szCs w:val="24"/>
        </w:rPr>
        <w:t xml:space="preserve"> (12 isolates), Group A beta hemolytic </w:t>
      </w:r>
      <w:r w:rsidR="004C335A" w:rsidRPr="004C335A">
        <w:rPr>
          <w:rFonts w:ascii="Times New Roman" w:hAnsi="Times New Roman" w:cs="Times New Roman"/>
          <w:i/>
          <w:szCs w:val="24"/>
        </w:rPr>
        <w:t>S</w:t>
      </w:r>
      <w:r w:rsidR="00C357D1" w:rsidRPr="004C335A">
        <w:rPr>
          <w:rFonts w:ascii="Times New Roman" w:hAnsi="Times New Roman" w:cs="Times New Roman"/>
          <w:i/>
          <w:szCs w:val="24"/>
        </w:rPr>
        <w:t>treptococcus</w:t>
      </w:r>
      <w:r w:rsidR="00C357D1" w:rsidRPr="009434B4">
        <w:rPr>
          <w:rFonts w:ascii="Times New Roman" w:hAnsi="Times New Roman" w:cs="Times New Roman"/>
          <w:szCs w:val="24"/>
        </w:rPr>
        <w:t xml:space="preserve"> in five isolates, and </w:t>
      </w:r>
      <w:r w:rsidR="00C357D1" w:rsidRPr="009434B4">
        <w:rPr>
          <w:rFonts w:ascii="Times New Roman" w:hAnsi="Times New Roman" w:cs="Times New Roman"/>
          <w:i/>
          <w:szCs w:val="24"/>
        </w:rPr>
        <w:t>Escherichia coli</w:t>
      </w:r>
      <w:r w:rsidR="00C357D1" w:rsidRPr="009434B4">
        <w:rPr>
          <w:rFonts w:ascii="Times New Roman" w:hAnsi="Times New Roman" w:cs="Times New Roman"/>
          <w:szCs w:val="24"/>
        </w:rPr>
        <w:t xml:space="preserve"> in four. The predominant anaerobes were </w:t>
      </w:r>
      <w:r w:rsidR="00C357D1" w:rsidRPr="009434B4">
        <w:rPr>
          <w:rFonts w:ascii="Times New Roman" w:hAnsi="Times New Roman" w:cs="Times New Roman"/>
          <w:i/>
          <w:szCs w:val="24"/>
        </w:rPr>
        <w:t>Peptostreptococcus</w:t>
      </w:r>
      <w:r w:rsidR="00C357D1" w:rsidRPr="009434B4">
        <w:rPr>
          <w:rFonts w:ascii="Times New Roman" w:hAnsi="Times New Roman" w:cs="Times New Roman"/>
          <w:szCs w:val="24"/>
        </w:rPr>
        <w:t xml:space="preserve"> spp. (13 isolates), pigmented </w:t>
      </w:r>
      <w:r w:rsidR="00C357D1" w:rsidRPr="009434B4">
        <w:rPr>
          <w:rFonts w:ascii="Times New Roman" w:hAnsi="Times New Roman" w:cs="Times New Roman"/>
          <w:i/>
          <w:szCs w:val="24"/>
        </w:rPr>
        <w:t>Prevotella</w:t>
      </w:r>
      <w:r w:rsidR="00C357D1" w:rsidRPr="009434B4">
        <w:rPr>
          <w:rFonts w:ascii="Times New Roman" w:hAnsi="Times New Roman" w:cs="Times New Roman"/>
          <w:szCs w:val="24"/>
        </w:rPr>
        <w:t xml:space="preserve"> and </w:t>
      </w:r>
      <w:r w:rsidR="00AE57AA" w:rsidRPr="00650B59">
        <w:rPr>
          <w:rFonts w:ascii="Times New Roman" w:hAnsi="Times New Roman" w:cs="Times New Roman"/>
          <w:i/>
          <w:szCs w:val="24"/>
        </w:rPr>
        <w:t>Porphyromonas</w:t>
      </w:r>
      <w:r w:rsidR="00C357D1" w:rsidRPr="009434B4">
        <w:rPr>
          <w:rFonts w:ascii="Times New Roman" w:hAnsi="Times New Roman" w:cs="Times New Roman"/>
          <w:szCs w:val="24"/>
        </w:rPr>
        <w:t xml:space="preserve"> spp. in eight, and </w:t>
      </w:r>
      <w:r w:rsidR="00AE57AA" w:rsidRPr="00650B59">
        <w:rPr>
          <w:rFonts w:ascii="Times New Roman" w:hAnsi="Times New Roman" w:cs="Times New Roman"/>
          <w:i/>
          <w:szCs w:val="24"/>
        </w:rPr>
        <w:t>Fusobacterium</w:t>
      </w:r>
      <w:r w:rsidR="00C357D1" w:rsidRPr="009434B4">
        <w:rPr>
          <w:rFonts w:ascii="Times New Roman" w:hAnsi="Times New Roman" w:cs="Times New Roman"/>
          <w:szCs w:val="24"/>
        </w:rPr>
        <w:t xml:space="preserve"> spp. in four isolates. Single bacterial isolates were recovered in 14 patients (34%), seven of which were S. aureus. Twenty-one of the organisms isolated from 16 patients (39%) produced the enzyme beta-lactamase. Organisms that resided in the mucous membranes close to the lesions predominated in these infections. Enteric gram-negative rods and </w:t>
      </w:r>
      <w:r w:rsidR="00C357D1" w:rsidRPr="009434B4">
        <w:rPr>
          <w:rFonts w:ascii="Times New Roman" w:hAnsi="Times New Roman" w:cs="Times New Roman"/>
          <w:i/>
          <w:szCs w:val="24"/>
        </w:rPr>
        <w:t>Bacteroides fragilis</w:t>
      </w:r>
      <w:r w:rsidR="00C357D1" w:rsidRPr="009434B4">
        <w:rPr>
          <w:rFonts w:ascii="Times New Roman" w:hAnsi="Times New Roman" w:cs="Times New Roman"/>
          <w:szCs w:val="24"/>
        </w:rPr>
        <w:t xml:space="preserve"> group predominated in lesions on legs and buttocks. Group </w:t>
      </w:r>
      <w:proofErr w:type="gramStart"/>
      <w:r w:rsidR="00C357D1" w:rsidRPr="009434B4">
        <w:rPr>
          <w:rFonts w:ascii="Times New Roman" w:hAnsi="Times New Roman" w:cs="Times New Roman"/>
          <w:szCs w:val="24"/>
        </w:rPr>
        <w:t>A</w:t>
      </w:r>
      <w:proofErr w:type="gramEnd"/>
      <w:r w:rsidR="00C357D1" w:rsidRPr="009434B4">
        <w:rPr>
          <w:rFonts w:ascii="Times New Roman" w:hAnsi="Times New Roman" w:cs="Times New Roman"/>
          <w:szCs w:val="24"/>
        </w:rPr>
        <w:t xml:space="preserve"> beta-hemolytic streptococci, pigmented </w:t>
      </w:r>
      <w:r w:rsidR="00C357D1" w:rsidRPr="009434B4">
        <w:rPr>
          <w:rFonts w:ascii="Times New Roman" w:hAnsi="Times New Roman" w:cs="Times New Roman"/>
          <w:i/>
          <w:szCs w:val="24"/>
        </w:rPr>
        <w:t>Prevotella</w:t>
      </w:r>
      <w:r w:rsidR="00C357D1" w:rsidRPr="009434B4">
        <w:rPr>
          <w:rFonts w:ascii="Times New Roman" w:hAnsi="Times New Roman" w:cs="Times New Roman"/>
          <w:szCs w:val="24"/>
        </w:rPr>
        <w:t xml:space="preserve">, and </w:t>
      </w:r>
      <w:r w:rsidR="00C357D1" w:rsidRPr="009434B4">
        <w:rPr>
          <w:rFonts w:ascii="Times New Roman" w:hAnsi="Times New Roman" w:cs="Times New Roman"/>
          <w:i/>
          <w:szCs w:val="24"/>
        </w:rPr>
        <w:t>Porphyromonas</w:t>
      </w:r>
      <w:r w:rsidR="00C357D1" w:rsidRPr="009434B4">
        <w:rPr>
          <w:rFonts w:ascii="Times New Roman" w:hAnsi="Times New Roman" w:cs="Times New Roman"/>
          <w:szCs w:val="24"/>
        </w:rPr>
        <w:t xml:space="preserve"> and </w:t>
      </w:r>
      <w:r w:rsidR="00C357D1" w:rsidRPr="009434B4">
        <w:rPr>
          <w:rFonts w:ascii="Times New Roman" w:hAnsi="Times New Roman" w:cs="Times New Roman"/>
          <w:i/>
          <w:szCs w:val="24"/>
        </w:rPr>
        <w:t>Fusobacterium</w:t>
      </w:r>
      <w:r w:rsidR="00C357D1" w:rsidRPr="009434B4">
        <w:rPr>
          <w:rFonts w:ascii="Times New Roman" w:hAnsi="Times New Roman" w:cs="Times New Roman"/>
          <w:szCs w:val="24"/>
        </w:rPr>
        <w:t xml:space="preserve"> spp. were most frequently recovered in lesions of the finger, scalp, face, and neck</w:t>
      </w:r>
      <w:r w:rsidR="004C335A">
        <w:rPr>
          <w:rFonts w:ascii="Times New Roman" w:hAnsi="Times New Roman" w:cs="Times New Roman"/>
          <w:szCs w:val="24"/>
        </w:rPr>
        <w:t>.</w:t>
      </w:r>
      <w:r w:rsidR="009B65E9" w:rsidRPr="004C335A">
        <w:rPr>
          <w:rFonts w:ascii="Times New Roman" w:hAnsi="Times New Roman" w:cs="Times New Roman"/>
          <w:sz w:val="18"/>
          <w:szCs w:val="24"/>
          <w:vertAlign w:val="superscript"/>
        </w:rPr>
        <w:t>8</w:t>
      </w:r>
    </w:p>
    <w:p w:rsidR="00A9012C" w:rsidRPr="009434B4" w:rsidRDefault="009434B4" w:rsidP="00ED552E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szCs w:val="24"/>
        </w:rPr>
      </w:pPr>
      <w:r w:rsidRPr="009434B4">
        <w:rPr>
          <w:rFonts w:ascii="Times New Roman" w:hAnsi="Times New Roman" w:cs="Times New Roman"/>
          <w:b/>
          <w:szCs w:val="24"/>
        </w:rPr>
        <w:t>Conclusion</w:t>
      </w:r>
    </w:p>
    <w:p w:rsidR="00DD45CD" w:rsidRPr="009434B4" w:rsidRDefault="002D42A4" w:rsidP="00CD06BE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4"/>
        </w:rPr>
      </w:pPr>
      <w:r w:rsidRPr="009434B4">
        <w:rPr>
          <w:rFonts w:ascii="Times New Roman" w:hAnsi="Times New Roman" w:cs="Times New Roman"/>
          <w:i/>
          <w:szCs w:val="24"/>
        </w:rPr>
        <w:t>Staph aureus</w:t>
      </w:r>
      <w:r w:rsidRPr="009434B4">
        <w:rPr>
          <w:rFonts w:ascii="Times New Roman" w:hAnsi="Times New Roman" w:cs="Times New Roman"/>
          <w:szCs w:val="24"/>
        </w:rPr>
        <w:t xml:space="preserve"> is the predominant organism isolated from lesional (46%) skin in patients of </w:t>
      </w:r>
      <w:r w:rsidRPr="009434B4">
        <w:rPr>
          <w:rFonts w:ascii="Times New Roman" w:hAnsi="Times New Roman" w:cs="Times New Roman"/>
          <w:szCs w:val="24"/>
        </w:rPr>
        <w:lastRenderedPageBreak/>
        <w:t xml:space="preserve">atopic dermatitis, while </w:t>
      </w:r>
      <w:r w:rsidRPr="009434B4">
        <w:rPr>
          <w:rFonts w:ascii="Times New Roman" w:hAnsi="Times New Roman" w:cs="Times New Roman"/>
          <w:i/>
          <w:szCs w:val="24"/>
        </w:rPr>
        <w:t>Staph epidermidis</w:t>
      </w:r>
      <w:r w:rsidRPr="009434B4">
        <w:rPr>
          <w:rFonts w:ascii="Times New Roman" w:hAnsi="Times New Roman" w:cs="Times New Roman"/>
          <w:szCs w:val="24"/>
        </w:rPr>
        <w:t xml:space="preserve"> was the predominant organism isolated from non-lesional skin (30%)</w:t>
      </w:r>
      <w:r w:rsidR="009434B4" w:rsidRPr="009434B4">
        <w:rPr>
          <w:rFonts w:ascii="Times New Roman" w:hAnsi="Times New Roman" w:cs="Times New Roman"/>
          <w:szCs w:val="24"/>
        </w:rPr>
        <w:t xml:space="preserve">. </w:t>
      </w:r>
      <w:r w:rsidRPr="009434B4">
        <w:rPr>
          <w:rFonts w:ascii="Times New Roman" w:hAnsi="Times New Roman" w:cs="Times New Roman"/>
          <w:i/>
          <w:szCs w:val="24"/>
        </w:rPr>
        <w:t>Staph aureus</w:t>
      </w:r>
      <w:r w:rsidRPr="009434B4">
        <w:rPr>
          <w:rFonts w:ascii="Times New Roman" w:hAnsi="Times New Roman" w:cs="Times New Roman"/>
          <w:szCs w:val="24"/>
        </w:rPr>
        <w:t xml:space="preserve"> showed equal number of methicillin positive and methicillin resistant organisms</w:t>
      </w:r>
      <w:r w:rsidR="009D3DB5" w:rsidRPr="009434B4">
        <w:rPr>
          <w:rFonts w:ascii="Times New Roman" w:hAnsi="Times New Roman" w:cs="Times New Roman"/>
          <w:szCs w:val="24"/>
        </w:rPr>
        <w:t xml:space="preserve"> </w:t>
      </w:r>
      <w:r w:rsidRPr="009434B4">
        <w:rPr>
          <w:rFonts w:ascii="Times New Roman" w:hAnsi="Times New Roman" w:cs="Times New Roman"/>
          <w:szCs w:val="24"/>
        </w:rPr>
        <w:t>(34%)</w:t>
      </w:r>
      <w:r w:rsidR="009434B4" w:rsidRPr="009434B4">
        <w:rPr>
          <w:rFonts w:ascii="Times New Roman" w:hAnsi="Times New Roman" w:cs="Times New Roman"/>
          <w:szCs w:val="24"/>
        </w:rPr>
        <w:t xml:space="preserve">. </w:t>
      </w:r>
      <w:r w:rsidRPr="009434B4">
        <w:rPr>
          <w:rFonts w:ascii="Times New Roman" w:hAnsi="Times New Roman" w:cs="Times New Roman"/>
          <w:szCs w:val="24"/>
        </w:rPr>
        <w:t>The isolates sh</w:t>
      </w:r>
      <w:r w:rsidR="003F3716" w:rsidRPr="009434B4">
        <w:rPr>
          <w:rFonts w:ascii="Times New Roman" w:hAnsi="Times New Roman" w:cs="Times New Roman"/>
          <w:szCs w:val="24"/>
        </w:rPr>
        <w:t>owed maximum sensitivity to ami</w:t>
      </w:r>
      <w:r w:rsidRPr="009434B4">
        <w:rPr>
          <w:rFonts w:ascii="Times New Roman" w:hAnsi="Times New Roman" w:cs="Times New Roman"/>
          <w:szCs w:val="24"/>
        </w:rPr>
        <w:t>kacin, ampicillin and gentamycin upon antibiotic sensitivity testing.</w:t>
      </w:r>
    </w:p>
    <w:p w:rsidR="00DD45CD" w:rsidRPr="009434B4" w:rsidRDefault="009434B4" w:rsidP="009434B4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szCs w:val="24"/>
        </w:rPr>
      </w:pPr>
      <w:r w:rsidRPr="009434B4">
        <w:rPr>
          <w:rFonts w:ascii="Times New Roman" w:hAnsi="Times New Roman" w:cs="Times New Roman"/>
          <w:b/>
          <w:szCs w:val="24"/>
        </w:rPr>
        <w:t>References</w:t>
      </w:r>
    </w:p>
    <w:p w:rsidR="00C474BF" w:rsidRPr="009434B4" w:rsidRDefault="00A206FC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>Habif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T</w:t>
      </w:r>
      <w:r w:rsidRPr="009434B4">
        <w:rPr>
          <w:rFonts w:ascii="Times New Roman" w:hAnsi="Times New Roman" w:cs="Times New Roman"/>
          <w:sz w:val="20"/>
          <w:szCs w:val="24"/>
        </w:rPr>
        <w:t>P</w:t>
      </w:r>
      <w:r w:rsidR="009434B4" w:rsidRPr="009434B4">
        <w:rPr>
          <w:rFonts w:ascii="Times New Roman" w:hAnsi="Times New Roman" w:cs="Times New Roman"/>
          <w:sz w:val="20"/>
          <w:szCs w:val="24"/>
        </w:rPr>
        <w:t>, editor</w:t>
      </w:r>
      <w:r w:rsidRPr="009434B4">
        <w:rPr>
          <w:rFonts w:ascii="Times New Roman" w:hAnsi="Times New Roman" w:cs="Times New Roman"/>
          <w:sz w:val="20"/>
          <w:szCs w:val="24"/>
        </w:rPr>
        <w:t xml:space="preserve">. </w:t>
      </w:r>
      <w:r w:rsidRPr="009434B4">
        <w:rPr>
          <w:rFonts w:ascii="Times New Roman" w:hAnsi="Times New Roman" w:cs="Times New Roman"/>
          <w:i/>
          <w:sz w:val="20"/>
          <w:szCs w:val="24"/>
        </w:rPr>
        <w:t xml:space="preserve">Clinical Dermatology: A </w:t>
      </w:r>
      <w:r w:rsidR="009434B4" w:rsidRPr="009434B4">
        <w:rPr>
          <w:rFonts w:ascii="Times New Roman" w:hAnsi="Times New Roman" w:cs="Times New Roman"/>
          <w:i/>
          <w:sz w:val="20"/>
          <w:szCs w:val="24"/>
        </w:rPr>
        <w:t>Color Guid</w:t>
      </w:r>
      <w:r w:rsidRPr="009434B4">
        <w:rPr>
          <w:rFonts w:ascii="Times New Roman" w:hAnsi="Times New Roman" w:cs="Times New Roman"/>
          <w:i/>
          <w:sz w:val="20"/>
          <w:szCs w:val="24"/>
        </w:rPr>
        <w:t xml:space="preserve">e to </w:t>
      </w:r>
      <w:r w:rsidR="009434B4" w:rsidRPr="009434B4">
        <w:rPr>
          <w:rFonts w:ascii="Times New Roman" w:hAnsi="Times New Roman" w:cs="Times New Roman"/>
          <w:i/>
          <w:sz w:val="20"/>
          <w:szCs w:val="24"/>
        </w:rPr>
        <w:t>D</w:t>
      </w:r>
      <w:r w:rsidRPr="009434B4">
        <w:rPr>
          <w:rFonts w:ascii="Times New Roman" w:hAnsi="Times New Roman" w:cs="Times New Roman"/>
          <w:i/>
          <w:sz w:val="20"/>
          <w:szCs w:val="24"/>
        </w:rPr>
        <w:t xml:space="preserve">iagnosis and </w:t>
      </w:r>
      <w:r w:rsidR="009434B4" w:rsidRPr="009434B4">
        <w:rPr>
          <w:rFonts w:ascii="Times New Roman" w:hAnsi="Times New Roman" w:cs="Times New Roman"/>
          <w:i/>
          <w:sz w:val="20"/>
          <w:szCs w:val="24"/>
        </w:rPr>
        <w:t>T</w:t>
      </w:r>
      <w:r w:rsidRPr="009434B4">
        <w:rPr>
          <w:rFonts w:ascii="Times New Roman" w:hAnsi="Times New Roman" w:cs="Times New Roman"/>
          <w:i/>
          <w:sz w:val="20"/>
          <w:szCs w:val="24"/>
        </w:rPr>
        <w:t>herapy. 4th ed</w:t>
      </w:r>
      <w:r w:rsidRPr="009434B4">
        <w:rPr>
          <w:rFonts w:ascii="Times New Roman" w:hAnsi="Times New Roman" w:cs="Times New Roman"/>
          <w:sz w:val="20"/>
          <w:szCs w:val="24"/>
        </w:rPr>
        <w:t xml:space="preserve">. 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London: </w:t>
      </w:r>
      <w:r w:rsidRPr="009434B4">
        <w:rPr>
          <w:rFonts w:ascii="Times New Roman" w:hAnsi="Times New Roman" w:cs="Times New Roman"/>
          <w:sz w:val="20"/>
          <w:szCs w:val="24"/>
        </w:rPr>
        <w:t>Mosby</w:t>
      </w:r>
      <w:r w:rsidR="009434B4" w:rsidRPr="009434B4">
        <w:rPr>
          <w:rFonts w:ascii="Times New Roman" w:hAnsi="Times New Roman" w:cs="Times New Roman"/>
          <w:sz w:val="20"/>
          <w:szCs w:val="24"/>
        </w:rPr>
        <w:t>;</w:t>
      </w:r>
      <w:r w:rsidRPr="009434B4">
        <w:rPr>
          <w:rFonts w:ascii="Times New Roman" w:hAnsi="Times New Roman" w:cs="Times New Roman"/>
          <w:sz w:val="20"/>
          <w:szCs w:val="24"/>
        </w:rPr>
        <w:t xml:space="preserve"> 2004. pp:105-28.</w:t>
      </w:r>
    </w:p>
    <w:p w:rsidR="00633C25" w:rsidRPr="009434B4" w:rsidRDefault="00A206FC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 xml:space="preserve">Leung DYM. Role of </w:t>
      </w:r>
      <w:r w:rsidRPr="009434B4">
        <w:rPr>
          <w:rFonts w:ascii="Times New Roman" w:hAnsi="Times New Roman" w:cs="Times New Roman"/>
          <w:i/>
          <w:sz w:val="20"/>
          <w:szCs w:val="24"/>
        </w:rPr>
        <w:t>Staphylococcus aureus</w:t>
      </w:r>
      <w:r w:rsidRPr="009434B4">
        <w:rPr>
          <w:rFonts w:ascii="Times New Roman" w:hAnsi="Times New Roman" w:cs="Times New Roman"/>
          <w:sz w:val="20"/>
          <w:szCs w:val="24"/>
        </w:rPr>
        <w:t xml:space="preserve"> in atopic dermatitis. In</w:t>
      </w:r>
      <w:r w:rsidR="009434B4" w:rsidRPr="009434B4">
        <w:rPr>
          <w:rFonts w:ascii="Times New Roman" w:hAnsi="Times New Roman" w:cs="Times New Roman"/>
          <w:sz w:val="20"/>
          <w:szCs w:val="24"/>
        </w:rPr>
        <w:t>:</w:t>
      </w:r>
      <w:r w:rsidRPr="009434B4">
        <w:rPr>
          <w:rFonts w:ascii="Times New Roman" w:hAnsi="Times New Roman" w:cs="Times New Roman"/>
          <w:sz w:val="20"/>
          <w:szCs w:val="24"/>
        </w:rPr>
        <w:t xml:space="preserve"> Bieber T</w:t>
      </w:r>
      <w:r w:rsidR="009434B4" w:rsidRPr="009434B4">
        <w:rPr>
          <w:rFonts w:ascii="Times New Roman" w:hAnsi="Times New Roman" w:cs="Times New Roman"/>
          <w:sz w:val="20"/>
          <w:szCs w:val="24"/>
        </w:rPr>
        <w:t>,</w:t>
      </w:r>
      <w:r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="009434B4" w:rsidRPr="009434B4">
        <w:rPr>
          <w:rFonts w:ascii="Times New Roman" w:hAnsi="Times New Roman" w:cs="Times New Roman"/>
          <w:sz w:val="20"/>
          <w:szCs w:val="24"/>
        </w:rPr>
        <w:t>L</w:t>
      </w:r>
      <w:r w:rsidRPr="009434B4">
        <w:rPr>
          <w:rFonts w:ascii="Times New Roman" w:hAnsi="Times New Roman" w:cs="Times New Roman"/>
          <w:sz w:val="20"/>
          <w:szCs w:val="24"/>
        </w:rPr>
        <w:t>eung, DYM</w:t>
      </w:r>
      <w:r w:rsidR="009434B4" w:rsidRPr="009434B4">
        <w:rPr>
          <w:rFonts w:ascii="Times New Roman" w:hAnsi="Times New Roman" w:cs="Times New Roman"/>
          <w:sz w:val="20"/>
          <w:szCs w:val="24"/>
        </w:rPr>
        <w:t>, editors</w:t>
      </w:r>
      <w:r w:rsidRPr="009434B4">
        <w:rPr>
          <w:rFonts w:ascii="Times New Roman" w:hAnsi="Times New Roman" w:cs="Times New Roman"/>
          <w:sz w:val="20"/>
          <w:szCs w:val="24"/>
        </w:rPr>
        <w:t xml:space="preserve">. </w:t>
      </w:r>
      <w:r w:rsidRPr="009434B4">
        <w:rPr>
          <w:rFonts w:ascii="Times New Roman" w:hAnsi="Times New Roman" w:cs="Times New Roman"/>
          <w:i/>
          <w:sz w:val="20"/>
          <w:szCs w:val="24"/>
        </w:rPr>
        <w:t xml:space="preserve">Atopic </w:t>
      </w:r>
      <w:r w:rsidR="009434B4" w:rsidRPr="009434B4">
        <w:rPr>
          <w:rFonts w:ascii="Times New Roman" w:hAnsi="Times New Roman" w:cs="Times New Roman"/>
          <w:i/>
          <w:sz w:val="20"/>
          <w:szCs w:val="24"/>
        </w:rPr>
        <w:t>D</w:t>
      </w:r>
      <w:r w:rsidRPr="009434B4">
        <w:rPr>
          <w:rFonts w:ascii="Times New Roman" w:hAnsi="Times New Roman" w:cs="Times New Roman"/>
          <w:i/>
          <w:sz w:val="20"/>
          <w:szCs w:val="24"/>
        </w:rPr>
        <w:t>ermatitis</w:t>
      </w:r>
      <w:r w:rsidRPr="009434B4">
        <w:rPr>
          <w:rFonts w:ascii="Times New Roman" w:hAnsi="Times New Roman" w:cs="Times New Roman"/>
          <w:sz w:val="20"/>
          <w:szCs w:val="24"/>
        </w:rPr>
        <w:t>. New York</w:t>
      </w:r>
      <w:r w:rsidR="009434B4" w:rsidRPr="009434B4">
        <w:rPr>
          <w:rFonts w:ascii="Times New Roman" w:hAnsi="Times New Roman" w:cs="Times New Roman"/>
          <w:sz w:val="20"/>
          <w:szCs w:val="24"/>
        </w:rPr>
        <w:t>: Marcel Dekker; 2002. pp:401-</w:t>
      </w:r>
      <w:r w:rsidRPr="009434B4">
        <w:rPr>
          <w:rFonts w:ascii="Times New Roman" w:hAnsi="Times New Roman" w:cs="Times New Roman"/>
          <w:sz w:val="20"/>
          <w:szCs w:val="24"/>
        </w:rPr>
        <w:t>18</w:t>
      </w:r>
      <w:r w:rsidR="00633C25" w:rsidRPr="009434B4">
        <w:rPr>
          <w:rFonts w:ascii="Times New Roman" w:hAnsi="Times New Roman" w:cs="Times New Roman"/>
          <w:sz w:val="20"/>
          <w:szCs w:val="24"/>
        </w:rPr>
        <w:t>.</w:t>
      </w:r>
    </w:p>
    <w:p w:rsidR="00A51A21" w:rsidRPr="009434B4" w:rsidRDefault="00A51A21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 xml:space="preserve">Leyden JL, Marples R. </w:t>
      </w:r>
      <w:r w:rsidR="009434B4" w:rsidRPr="009434B4">
        <w:rPr>
          <w:rFonts w:ascii="Times New Roman" w:hAnsi="Times New Roman" w:cs="Times New Roman"/>
          <w:sz w:val="20"/>
          <w:szCs w:val="24"/>
        </w:rPr>
        <w:t>Kligman, A</w:t>
      </w:r>
      <w:r w:rsidRPr="009434B4">
        <w:rPr>
          <w:rFonts w:ascii="Times New Roman" w:hAnsi="Times New Roman" w:cs="Times New Roman"/>
          <w:sz w:val="20"/>
          <w:szCs w:val="24"/>
        </w:rPr>
        <w:t xml:space="preserve">M. </w:t>
      </w:r>
      <w:r w:rsidRPr="009434B4">
        <w:rPr>
          <w:rFonts w:ascii="Times New Roman" w:hAnsi="Times New Roman" w:cs="Times New Roman"/>
          <w:i/>
          <w:sz w:val="20"/>
          <w:szCs w:val="24"/>
        </w:rPr>
        <w:t xml:space="preserve">Staphylococcus aureus </w:t>
      </w:r>
      <w:r w:rsidRPr="009434B4">
        <w:rPr>
          <w:rFonts w:ascii="Times New Roman" w:hAnsi="Times New Roman" w:cs="Times New Roman"/>
          <w:sz w:val="20"/>
          <w:szCs w:val="24"/>
        </w:rPr>
        <w:t xml:space="preserve">in the lesions of atopic dermatitis. </w:t>
      </w:r>
      <w:r w:rsidRPr="009434B4">
        <w:rPr>
          <w:rFonts w:ascii="Times New Roman" w:hAnsi="Times New Roman" w:cs="Times New Roman"/>
          <w:i/>
          <w:sz w:val="20"/>
          <w:szCs w:val="24"/>
        </w:rPr>
        <w:t>Br J Dermatol</w:t>
      </w:r>
      <w:r w:rsidRPr="009434B4">
        <w:rPr>
          <w:rFonts w:ascii="Times New Roman" w:hAnsi="Times New Roman" w:cs="Times New Roman"/>
          <w:sz w:val="20"/>
          <w:szCs w:val="24"/>
        </w:rPr>
        <w:t>. 1993</w:t>
      </w:r>
      <w:r w:rsidR="009434B4" w:rsidRPr="009434B4">
        <w:rPr>
          <w:rFonts w:ascii="Times New Roman" w:hAnsi="Times New Roman" w:cs="Times New Roman"/>
          <w:sz w:val="20"/>
          <w:szCs w:val="24"/>
        </w:rPr>
        <w:t>;</w:t>
      </w:r>
      <w:r w:rsidRPr="009434B4">
        <w:rPr>
          <w:rFonts w:ascii="Times New Roman" w:hAnsi="Times New Roman" w:cs="Times New Roman"/>
          <w:b/>
          <w:sz w:val="20"/>
          <w:szCs w:val="24"/>
        </w:rPr>
        <w:t>90</w:t>
      </w:r>
      <w:r w:rsidRPr="009434B4">
        <w:rPr>
          <w:rFonts w:ascii="Times New Roman" w:hAnsi="Times New Roman" w:cs="Times New Roman"/>
          <w:sz w:val="20"/>
          <w:szCs w:val="24"/>
        </w:rPr>
        <w:t>:525-30.</w:t>
      </w:r>
    </w:p>
    <w:p w:rsidR="00A51A21" w:rsidRPr="009434B4" w:rsidRDefault="00A51A21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 xml:space="preserve">Strange P, Skov L, Lisby S. Staphylococcal enterotoxin B applied on intact normal and intact atopic skin induces dermatitis. </w:t>
      </w:r>
      <w:r w:rsidRPr="009434B4">
        <w:rPr>
          <w:rFonts w:ascii="Times New Roman" w:hAnsi="Times New Roman" w:cs="Times New Roman"/>
          <w:i/>
          <w:sz w:val="20"/>
          <w:szCs w:val="24"/>
        </w:rPr>
        <w:t>Arch. Dermatol.</w:t>
      </w:r>
      <w:r w:rsidRPr="009434B4">
        <w:rPr>
          <w:rFonts w:ascii="Times New Roman" w:hAnsi="Times New Roman" w:cs="Times New Roman"/>
          <w:sz w:val="20"/>
          <w:szCs w:val="24"/>
        </w:rPr>
        <w:t xml:space="preserve"> 1996</w:t>
      </w:r>
      <w:r w:rsidR="009434B4" w:rsidRPr="009434B4">
        <w:rPr>
          <w:rFonts w:ascii="Times New Roman" w:hAnsi="Times New Roman" w:cs="Times New Roman"/>
          <w:sz w:val="20"/>
          <w:szCs w:val="24"/>
        </w:rPr>
        <w:t>;</w:t>
      </w:r>
      <w:r w:rsidRPr="009434B4">
        <w:rPr>
          <w:rFonts w:ascii="Times New Roman" w:hAnsi="Times New Roman" w:cs="Times New Roman"/>
          <w:b/>
          <w:sz w:val="20"/>
          <w:szCs w:val="24"/>
        </w:rPr>
        <w:t>132</w:t>
      </w:r>
      <w:r w:rsidRPr="009434B4">
        <w:rPr>
          <w:rFonts w:ascii="Times New Roman" w:hAnsi="Times New Roman" w:cs="Times New Roman"/>
          <w:sz w:val="20"/>
          <w:szCs w:val="24"/>
        </w:rPr>
        <w:t>:27-33.</w:t>
      </w:r>
    </w:p>
    <w:p w:rsidR="00B408F0" w:rsidRPr="009434B4" w:rsidRDefault="00B408F0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 xml:space="preserve">Leung DYM, Eichenfield LF, Boguniewicz. Atopic </w:t>
      </w:r>
      <w:r w:rsidR="00AE57AA">
        <w:rPr>
          <w:rFonts w:ascii="Times New Roman" w:hAnsi="Times New Roman" w:cs="Times New Roman"/>
          <w:sz w:val="20"/>
          <w:szCs w:val="24"/>
        </w:rPr>
        <w:t>d</w:t>
      </w:r>
      <w:r w:rsidR="00AE57AA" w:rsidRPr="009434B4">
        <w:rPr>
          <w:rFonts w:ascii="Times New Roman" w:hAnsi="Times New Roman" w:cs="Times New Roman"/>
          <w:sz w:val="20"/>
          <w:szCs w:val="24"/>
        </w:rPr>
        <w:t>ermatit</w:t>
      </w:r>
      <w:r w:rsidR="00AE57AA">
        <w:rPr>
          <w:rFonts w:ascii="Times New Roman" w:hAnsi="Times New Roman" w:cs="Times New Roman"/>
          <w:sz w:val="20"/>
          <w:szCs w:val="24"/>
        </w:rPr>
        <w:t>i</w:t>
      </w:r>
      <w:r w:rsidR="00AE57AA" w:rsidRPr="009434B4">
        <w:rPr>
          <w:rFonts w:ascii="Times New Roman" w:hAnsi="Times New Roman" w:cs="Times New Roman"/>
          <w:sz w:val="20"/>
          <w:szCs w:val="24"/>
        </w:rPr>
        <w:t>s</w:t>
      </w:r>
      <w:r w:rsidRPr="009434B4">
        <w:rPr>
          <w:rFonts w:ascii="Times New Roman" w:hAnsi="Times New Roman" w:cs="Times New Roman"/>
          <w:sz w:val="20"/>
          <w:szCs w:val="24"/>
        </w:rPr>
        <w:t>. In</w:t>
      </w:r>
      <w:r w:rsidR="006A3202" w:rsidRPr="009434B4">
        <w:rPr>
          <w:rFonts w:ascii="Times New Roman" w:hAnsi="Times New Roman" w:cs="Times New Roman"/>
          <w:sz w:val="20"/>
          <w:szCs w:val="24"/>
        </w:rPr>
        <w:t xml:space="preserve">: 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Wolff K, Goldsmith LA, Katz SI </w:t>
      </w:r>
      <w:r w:rsidR="009434B4" w:rsidRPr="009434B4">
        <w:rPr>
          <w:rFonts w:ascii="Times New Roman" w:hAnsi="Times New Roman" w:cs="Times New Roman"/>
          <w:i/>
          <w:sz w:val="20"/>
          <w:szCs w:val="24"/>
        </w:rPr>
        <w:t>et al.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="006A3202" w:rsidRPr="009434B4">
        <w:rPr>
          <w:rFonts w:ascii="Times New Roman" w:hAnsi="Times New Roman" w:cs="Times New Roman"/>
          <w:i/>
          <w:sz w:val="20"/>
          <w:szCs w:val="24"/>
        </w:rPr>
        <w:t>Fitzpatrick’s Dermatology in General Medicine. 7</w:t>
      </w:r>
      <w:r w:rsidR="006A3202" w:rsidRPr="009434B4">
        <w:rPr>
          <w:rFonts w:ascii="Times New Roman" w:hAnsi="Times New Roman" w:cs="Times New Roman"/>
          <w:i/>
          <w:sz w:val="20"/>
          <w:szCs w:val="24"/>
          <w:vertAlign w:val="superscript"/>
        </w:rPr>
        <w:t>th</w:t>
      </w:r>
      <w:r w:rsidR="006A3202" w:rsidRPr="009434B4">
        <w:rPr>
          <w:rFonts w:ascii="Times New Roman" w:hAnsi="Times New Roman" w:cs="Times New Roman"/>
          <w:i/>
          <w:sz w:val="20"/>
          <w:szCs w:val="24"/>
        </w:rPr>
        <w:t xml:space="preserve"> ed. Vol I</w:t>
      </w:r>
      <w:r w:rsidR="006A3202" w:rsidRPr="009434B4">
        <w:rPr>
          <w:rFonts w:ascii="Times New Roman" w:hAnsi="Times New Roman" w:cs="Times New Roman"/>
          <w:sz w:val="20"/>
          <w:szCs w:val="24"/>
        </w:rPr>
        <w:t xml:space="preserve">. </w:t>
      </w:r>
      <w:r w:rsidR="009434B4" w:rsidRPr="009434B4">
        <w:rPr>
          <w:rFonts w:ascii="Times New Roman" w:hAnsi="Times New Roman" w:cs="Times New Roman"/>
          <w:sz w:val="20"/>
          <w:szCs w:val="24"/>
        </w:rPr>
        <w:t>New Delhi: Mc</w:t>
      </w:r>
      <w:r w:rsidR="006A3202" w:rsidRPr="009434B4">
        <w:rPr>
          <w:rFonts w:ascii="Times New Roman" w:hAnsi="Times New Roman" w:cs="Times New Roman"/>
          <w:sz w:val="20"/>
          <w:szCs w:val="24"/>
        </w:rPr>
        <w:t>Graw</w:t>
      </w:r>
      <w:r w:rsidR="009434B4" w:rsidRPr="009434B4">
        <w:rPr>
          <w:rFonts w:ascii="Times New Roman" w:hAnsi="Times New Roman" w:cs="Times New Roman"/>
          <w:sz w:val="20"/>
          <w:szCs w:val="24"/>
        </w:rPr>
        <w:t>-</w:t>
      </w:r>
      <w:r w:rsidR="006A3202" w:rsidRPr="009434B4">
        <w:rPr>
          <w:rFonts w:ascii="Times New Roman" w:hAnsi="Times New Roman" w:cs="Times New Roman"/>
          <w:sz w:val="20"/>
          <w:szCs w:val="24"/>
        </w:rPr>
        <w:t>Hill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; </w:t>
      </w:r>
      <w:r w:rsidR="0016355E" w:rsidRPr="009434B4">
        <w:rPr>
          <w:rFonts w:ascii="Times New Roman" w:hAnsi="Times New Roman" w:cs="Times New Roman"/>
          <w:sz w:val="20"/>
          <w:szCs w:val="24"/>
        </w:rPr>
        <w:t>2008</w:t>
      </w:r>
      <w:r w:rsidR="009434B4" w:rsidRPr="009434B4">
        <w:rPr>
          <w:rFonts w:ascii="Times New Roman" w:hAnsi="Times New Roman" w:cs="Times New Roman"/>
          <w:sz w:val="20"/>
          <w:szCs w:val="24"/>
        </w:rPr>
        <w:t>.</w:t>
      </w:r>
      <w:r w:rsidR="006A3202"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="009434B4" w:rsidRPr="009434B4">
        <w:rPr>
          <w:rFonts w:ascii="Times New Roman" w:hAnsi="Times New Roman" w:cs="Times New Roman"/>
          <w:sz w:val="20"/>
          <w:szCs w:val="24"/>
        </w:rPr>
        <w:t>P.</w:t>
      </w:r>
      <w:r w:rsidR="006A3202" w:rsidRPr="009434B4">
        <w:rPr>
          <w:rFonts w:ascii="Times New Roman" w:hAnsi="Times New Roman" w:cs="Times New Roman"/>
          <w:sz w:val="20"/>
          <w:szCs w:val="24"/>
        </w:rPr>
        <w:t>146-58</w:t>
      </w:r>
      <w:r w:rsidR="009434B4" w:rsidRPr="009434B4">
        <w:rPr>
          <w:rFonts w:ascii="Times New Roman" w:hAnsi="Times New Roman" w:cs="Times New Roman"/>
          <w:sz w:val="20"/>
          <w:szCs w:val="24"/>
        </w:rPr>
        <w:t>.</w:t>
      </w:r>
    </w:p>
    <w:p w:rsidR="00633C25" w:rsidRPr="009434B4" w:rsidRDefault="00633C25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>Hauser C, Wuethrich B, Matter L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="009434B4" w:rsidRPr="009434B4">
        <w:rPr>
          <w:rFonts w:ascii="Times New Roman" w:hAnsi="Times New Roman" w:cs="Times New Roman"/>
          <w:i/>
          <w:sz w:val="20"/>
          <w:szCs w:val="24"/>
        </w:rPr>
        <w:t>et al.</w:t>
      </w:r>
      <w:r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Pr="009434B4">
        <w:rPr>
          <w:rFonts w:ascii="Times New Roman" w:hAnsi="Times New Roman" w:cs="Times New Roman"/>
          <w:i/>
          <w:sz w:val="20"/>
          <w:szCs w:val="24"/>
        </w:rPr>
        <w:t>Staphylococcus aureus</w:t>
      </w:r>
      <w:r w:rsidRPr="009434B4">
        <w:rPr>
          <w:rFonts w:ascii="Times New Roman" w:hAnsi="Times New Roman" w:cs="Times New Roman"/>
          <w:sz w:val="20"/>
          <w:szCs w:val="24"/>
        </w:rPr>
        <w:t xml:space="preserve"> skin colonization in atopic dermatitis patients. </w:t>
      </w:r>
      <w:r w:rsidRPr="009434B4">
        <w:rPr>
          <w:rFonts w:ascii="Times New Roman" w:hAnsi="Times New Roman" w:cs="Times New Roman"/>
          <w:i/>
          <w:sz w:val="20"/>
          <w:szCs w:val="24"/>
        </w:rPr>
        <w:t>Dermatologica</w:t>
      </w:r>
      <w:r w:rsidRPr="009434B4">
        <w:rPr>
          <w:rFonts w:ascii="Times New Roman" w:hAnsi="Times New Roman" w:cs="Times New Roman"/>
          <w:sz w:val="20"/>
          <w:szCs w:val="24"/>
        </w:rPr>
        <w:t>. 1985;</w:t>
      </w:r>
      <w:r w:rsidRPr="009434B4">
        <w:rPr>
          <w:rFonts w:ascii="Times New Roman" w:hAnsi="Times New Roman" w:cs="Times New Roman"/>
          <w:b/>
          <w:sz w:val="20"/>
          <w:szCs w:val="24"/>
        </w:rPr>
        <w:t>170</w:t>
      </w:r>
      <w:r w:rsidRPr="009434B4">
        <w:rPr>
          <w:rFonts w:ascii="Times New Roman" w:hAnsi="Times New Roman" w:cs="Times New Roman"/>
          <w:sz w:val="20"/>
          <w:szCs w:val="24"/>
        </w:rPr>
        <w:t>:35-9.</w:t>
      </w:r>
    </w:p>
    <w:p w:rsidR="009B65E9" w:rsidRPr="009434B4" w:rsidRDefault="00954056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>Al-Saimary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IE</w:t>
      </w:r>
      <w:r w:rsidRPr="009434B4">
        <w:rPr>
          <w:rFonts w:ascii="Times New Roman" w:hAnsi="Times New Roman" w:cs="Times New Roman"/>
          <w:sz w:val="20"/>
          <w:szCs w:val="24"/>
        </w:rPr>
        <w:t>,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Pr="009434B4">
        <w:rPr>
          <w:rFonts w:ascii="Times New Roman" w:hAnsi="Times New Roman" w:cs="Times New Roman"/>
          <w:sz w:val="20"/>
          <w:szCs w:val="24"/>
        </w:rPr>
        <w:t>Bakr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SS</w:t>
      </w:r>
      <w:r w:rsidRPr="009434B4">
        <w:rPr>
          <w:rFonts w:ascii="Times New Roman" w:hAnsi="Times New Roman" w:cs="Times New Roman"/>
          <w:sz w:val="20"/>
          <w:szCs w:val="24"/>
        </w:rPr>
        <w:t>,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Pr="009434B4">
        <w:rPr>
          <w:rFonts w:ascii="Times New Roman" w:hAnsi="Times New Roman" w:cs="Times New Roman"/>
          <w:sz w:val="20"/>
          <w:szCs w:val="24"/>
        </w:rPr>
        <w:t>Al-Hamdi</w:t>
      </w:r>
      <w:r w:rsidR="009434B4" w:rsidRPr="009434B4">
        <w:rPr>
          <w:rFonts w:ascii="Times New Roman" w:hAnsi="Times New Roman" w:cs="Times New Roman"/>
          <w:sz w:val="20"/>
          <w:szCs w:val="24"/>
        </w:rPr>
        <w:t xml:space="preserve"> KE.</w:t>
      </w:r>
      <w:r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="009434B4" w:rsidRPr="009434B4">
        <w:rPr>
          <w:rFonts w:ascii="Times New Roman" w:hAnsi="Times New Roman" w:cs="Times New Roman"/>
          <w:sz w:val="20"/>
          <w:szCs w:val="24"/>
        </w:rPr>
        <w:t>Bacterial skin colonization in patients with atopic dermatitis / eczema syndrome</w:t>
      </w:r>
      <w:r w:rsidRPr="009434B4">
        <w:rPr>
          <w:rFonts w:ascii="Times New Roman" w:hAnsi="Times New Roman" w:cs="Times New Roman"/>
          <w:sz w:val="20"/>
          <w:szCs w:val="24"/>
        </w:rPr>
        <w:t xml:space="preserve">. </w:t>
      </w:r>
      <w:r w:rsidRPr="009434B4">
        <w:rPr>
          <w:rFonts w:ascii="Times New Roman" w:hAnsi="Times New Roman" w:cs="Times New Roman"/>
          <w:i/>
          <w:sz w:val="20"/>
          <w:szCs w:val="24"/>
        </w:rPr>
        <w:t>Internet J Dermatol</w:t>
      </w:r>
      <w:r w:rsidRPr="009434B4">
        <w:rPr>
          <w:rFonts w:ascii="Times New Roman" w:hAnsi="Times New Roman" w:cs="Times New Roman"/>
          <w:sz w:val="20"/>
          <w:szCs w:val="24"/>
        </w:rPr>
        <w:t>. 2006</w:t>
      </w:r>
      <w:r w:rsidR="009434B4" w:rsidRPr="009434B4">
        <w:rPr>
          <w:rFonts w:ascii="Times New Roman" w:hAnsi="Times New Roman" w:cs="Times New Roman"/>
          <w:sz w:val="20"/>
          <w:szCs w:val="24"/>
        </w:rPr>
        <w:t>;</w:t>
      </w:r>
      <w:r w:rsidRPr="009434B4">
        <w:rPr>
          <w:rFonts w:ascii="Times New Roman" w:hAnsi="Times New Roman" w:cs="Times New Roman"/>
          <w:b/>
          <w:sz w:val="20"/>
          <w:szCs w:val="24"/>
        </w:rPr>
        <w:t>4</w:t>
      </w:r>
      <w:r w:rsidRPr="009434B4">
        <w:rPr>
          <w:rFonts w:ascii="Times New Roman" w:hAnsi="Times New Roman" w:cs="Times New Roman"/>
          <w:sz w:val="20"/>
          <w:szCs w:val="24"/>
        </w:rPr>
        <w:t xml:space="preserve"> </w:t>
      </w:r>
      <w:r w:rsidR="009434B4" w:rsidRPr="009434B4">
        <w:rPr>
          <w:rFonts w:ascii="Times New Roman" w:hAnsi="Times New Roman" w:cs="Times New Roman"/>
          <w:sz w:val="20"/>
          <w:szCs w:val="24"/>
        </w:rPr>
        <w:t>(</w:t>
      </w:r>
      <w:r w:rsidRPr="009434B4">
        <w:rPr>
          <w:rFonts w:ascii="Times New Roman" w:hAnsi="Times New Roman" w:cs="Times New Roman"/>
          <w:sz w:val="20"/>
          <w:szCs w:val="24"/>
        </w:rPr>
        <w:t>2</w:t>
      </w:r>
      <w:r w:rsidR="009434B4" w:rsidRPr="009434B4">
        <w:rPr>
          <w:rFonts w:ascii="Times New Roman" w:hAnsi="Times New Roman" w:cs="Times New Roman"/>
          <w:sz w:val="20"/>
          <w:szCs w:val="24"/>
        </w:rPr>
        <w:t>)</w:t>
      </w:r>
      <w:r w:rsidRPr="009434B4">
        <w:rPr>
          <w:rFonts w:ascii="Times New Roman" w:hAnsi="Times New Roman" w:cs="Times New Roman"/>
          <w:sz w:val="20"/>
          <w:szCs w:val="24"/>
        </w:rPr>
        <w:t>.</w:t>
      </w:r>
    </w:p>
    <w:p w:rsidR="00633C25" w:rsidRDefault="009B65E9" w:rsidP="009434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434B4">
        <w:rPr>
          <w:rFonts w:ascii="Times New Roman" w:hAnsi="Times New Roman" w:cs="Times New Roman"/>
          <w:sz w:val="20"/>
          <w:szCs w:val="24"/>
        </w:rPr>
        <w:t xml:space="preserve">Brook I, Frazier EH, Yeager JK. Microbiology of infected atopic dermatitis. </w:t>
      </w:r>
      <w:r w:rsidRPr="009434B4">
        <w:rPr>
          <w:rFonts w:ascii="Times New Roman" w:hAnsi="Times New Roman" w:cs="Times New Roman"/>
          <w:i/>
          <w:sz w:val="20"/>
          <w:szCs w:val="24"/>
        </w:rPr>
        <w:t>Int J Dermatol.</w:t>
      </w:r>
      <w:r w:rsidRPr="009434B4">
        <w:rPr>
          <w:rFonts w:ascii="Times New Roman" w:hAnsi="Times New Roman" w:cs="Times New Roman"/>
          <w:sz w:val="20"/>
          <w:szCs w:val="24"/>
        </w:rPr>
        <w:t xml:space="preserve"> 1996</w:t>
      </w:r>
      <w:proofErr w:type="gramStart"/>
      <w:r w:rsidR="009434B4" w:rsidRPr="009434B4">
        <w:rPr>
          <w:rFonts w:ascii="Times New Roman" w:hAnsi="Times New Roman" w:cs="Times New Roman"/>
          <w:sz w:val="20"/>
          <w:szCs w:val="24"/>
        </w:rPr>
        <w:t>;</w:t>
      </w:r>
      <w:r w:rsidRPr="009434B4">
        <w:rPr>
          <w:rFonts w:ascii="Times New Roman" w:hAnsi="Times New Roman" w:cs="Times New Roman"/>
          <w:b/>
          <w:sz w:val="20"/>
          <w:szCs w:val="24"/>
        </w:rPr>
        <w:t>35</w:t>
      </w:r>
      <w:r w:rsidRPr="009434B4">
        <w:rPr>
          <w:rFonts w:ascii="Times New Roman" w:hAnsi="Times New Roman" w:cs="Times New Roman"/>
          <w:sz w:val="20"/>
          <w:szCs w:val="24"/>
        </w:rPr>
        <w:t>:791</w:t>
      </w:r>
      <w:proofErr w:type="gramEnd"/>
      <w:r w:rsidRPr="009434B4">
        <w:rPr>
          <w:rFonts w:ascii="Times New Roman" w:hAnsi="Times New Roman" w:cs="Times New Roman"/>
          <w:sz w:val="20"/>
          <w:szCs w:val="24"/>
        </w:rPr>
        <w:t>-3.</w:t>
      </w:r>
    </w:p>
    <w:p w:rsidR="00CD06BE" w:rsidRDefault="00CD06BE" w:rsidP="00CD06BE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4"/>
        </w:rPr>
        <w:sectPr w:rsidR="00CD06BE" w:rsidSect="00766BC0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CD06BE" w:rsidRPr="00CD06BE" w:rsidRDefault="00CD06BE" w:rsidP="00CD06BE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4"/>
        </w:rPr>
      </w:pPr>
    </w:p>
    <w:p w:rsidR="00766BC0" w:rsidRDefault="00766BC0" w:rsidP="00766BC0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4"/>
        </w:rPr>
        <w:sectPr w:rsidR="00766BC0" w:rsidSect="00CD06BE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E26C58" w:rsidRPr="00ED552E" w:rsidRDefault="00E26C58" w:rsidP="00766BC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E26C58" w:rsidRPr="00ED552E" w:rsidSect="00766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0DB" w:rsidRDefault="00AF20DB" w:rsidP="005737FF">
      <w:pPr>
        <w:spacing w:after="0" w:line="240" w:lineRule="auto"/>
      </w:pPr>
      <w:r>
        <w:separator/>
      </w:r>
    </w:p>
  </w:endnote>
  <w:endnote w:type="continuationSeparator" w:id="0">
    <w:p w:rsidR="00AF20DB" w:rsidRDefault="00AF20DB" w:rsidP="00573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685" w:rsidRDefault="00A946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183922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</w:rPr>
    </w:sdtEndPr>
    <w:sdtContent>
      <w:p w:rsidR="00A94685" w:rsidRPr="00A94685" w:rsidRDefault="00A94685">
        <w:pPr>
          <w:pStyle w:val="Footer"/>
          <w:jc w:val="right"/>
          <w:rPr>
            <w:rFonts w:ascii="Times New Roman" w:hAnsi="Times New Roman" w:cs="Times New Roman"/>
            <w:sz w:val="20"/>
          </w:rPr>
        </w:pPr>
        <w:r w:rsidRPr="00A94685">
          <w:rPr>
            <w:rFonts w:ascii="Times New Roman" w:hAnsi="Times New Roman" w:cs="Times New Roman"/>
            <w:sz w:val="20"/>
          </w:rPr>
          <w:fldChar w:fldCharType="begin"/>
        </w:r>
        <w:r w:rsidRPr="00A94685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A94685">
          <w:rPr>
            <w:rFonts w:ascii="Times New Roman" w:hAnsi="Times New Roman" w:cs="Times New Roman"/>
            <w:sz w:val="20"/>
          </w:rPr>
          <w:fldChar w:fldCharType="separate"/>
        </w:r>
        <w:r w:rsidR="00181712">
          <w:rPr>
            <w:rFonts w:ascii="Times New Roman" w:hAnsi="Times New Roman" w:cs="Times New Roman"/>
            <w:noProof/>
            <w:sz w:val="20"/>
          </w:rPr>
          <w:t>363</w:t>
        </w:r>
        <w:r w:rsidRPr="00A94685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685" w:rsidRDefault="00A946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0DB" w:rsidRDefault="00AF20DB" w:rsidP="005737FF">
      <w:pPr>
        <w:spacing w:after="0" w:line="240" w:lineRule="auto"/>
      </w:pPr>
      <w:r>
        <w:separator/>
      </w:r>
    </w:p>
  </w:footnote>
  <w:footnote w:type="continuationSeparator" w:id="0">
    <w:p w:rsidR="00AF20DB" w:rsidRDefault="00AF20DB" w:rsidP="00573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685" w:rsidRDefault="00A946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685" w:rsidRPr="00A94685" w:rsidRDefault="00A94685" w:rsidP="00A94685">
    <w:pPr>
      <w:pStyle w:val="Header"/>
      <w:rPr>
        <w:rFonts w:ascii="Times New Roman" w:hAnsi="Times New Roman" w:cs="Times New Roman"/>
        <w:sz w:val="20"/>
      </w:rPr>
    </w:pPr>
    <w:r w:rsidRPr="00A94685">
      <w:rPr>
        <w:rFonts w:ascii="Times New Roman" w:hAnsi="Times New Roman" w:cs="Times New Roman"/>
        <w:i/>
        <w:sz w:val="20"/>
      </w:rPr>
      <w:t>Journal of Pakistan Association of Dermatologists</w:t>
    </w:r>
    <w:r w:rsidRPr="00A94685">
      <w:rPr>
        <w:rFonts w:ascii="Times New Roman" w:hAnsi="Times New Roman" w:cs="Times New Roman"/>
        <w:sz w:val="20"/>
      </w:rPr>
      <w:t xml:space="preserve"> 2013; </w:t>
    </w:r>
    <w:r w:rsidRPr="00A94685">
      <w:rPr>
        <w:rFonts w:ascii="Times New Roman" w:hAnsi="Times New Roman" w:cs="Times New Roman"/>
        <w:b/>
        <w:sz w:val="20"/>
      </w:rPr>
      <w:t>23 (4)</w:t>
    </w:r>
    <w:r w:rsidRPr="00A94685">
      <w:rPr>
        <w:rFonts w:ascii="Times New Roman" w:hAnsi="Times New Roman" w:cs="Times New Roman"/>
        <w:sz w:val="20"/>
      </w:rPr>
      <w:t>: 3</w:t>
    </w:r>
    <w:r w:rsidR="00DE2F23">
      <w:rPr>
        <w:rFonts w:ascii="Times New Roman" w:hAnsi="Times New Roman" w:cs="Times New Roman"/>
        <w:sz w:val="20"/>
      </w:rPr>
      <w:t>60</w:t>
    </w:r>
    <w:r w:rsidRPr="00A94685">
      <w:rPr>
        <w:rFonts w:ascii="Times New Roman" w:hAnsi="Times New Roman" w:cs="Times New Roman"/>
        <w:sz w:val="20"/>
      </w:rPr>
      <w:t>-3</w:t>
    </w:r>
    <w:r w:rsidR="00DE2F23">
      <w:rPr>
        <w:rFonts w:ascii="Times New Roman" w:hAnsi="Times New Roman" w:cs="Times New Roman"/>
        <w:sz w:val="20"/>
      </w:rPr>
      <w:t>64</w:t>
    </w:r>
    <w:r w:rsidRPr="00A94685">
      <w:rPr>
        <w:rFonts w:ascii="Times New Roman" w:hAnsi="Times New Roman" w:cs="Times New Roman"/>
        <w:sz w:val="20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685" w:rsidRDefault="00A9468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3E03"/>
    <w:multiLevelType w:val="hybridMultilevel"/>
    <w:tmpl w:val="8BE8BA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E1F83"/>
    <w:multiLevelType w:val="hybridMultilevel"/>
    <w:tmpl w:val="4DBA54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D4F1D"/>
    <w:multiLevelType w:val="hybridMultilevel"/>
    <w:tmpl w:val="955A13C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61838"/>
    <w:multiLevelType w:val="hybridMultilevel"/>
    <w:tmpl w:val="A93C01B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578E"/>
    <w:rsid w:val="000221AA"/>
    <w:rsid w:val="00025F67"/>
    <w:rsid w:val="00036CE3"/>
    <w:rsid w:val="000405CC"/>
    <w:rsid w:val="000437FD"/>
    <w:rsid w:val="00056C3C"/>
    <w:rsid w:val="0006120A"/>
    <w:rsid w:val="000657CF"/>
    <w:rsid w:val="00072A3F"/>
    <w:rsid w:val="00072FC6"/>
    <w:rsid w:val="00081A9F"/>
    <w:rsid w:val="0008303F"/>
    <w:rsid w:val="00091883"/>
    <w:rsid w:val="000A7670"/>
    <w:rsid w:val="000C2320"/>
    <w:rsid w:val="000C4893"/>
    <w:rsid w:val="000D13CF"/>
    <w:rsid w:val="000D59A0"/>
    <w:rsid w:val="000D7727"/>
    <w:rsid w:val="000F254E"/>
    <w:rsid w:val="00137D34"/>
    <w:rsid w:val="00147FAC"/>
    <w:rsid w:val="0016355E"/>
    <w:rsid w:val="0016788B"/>
    <w:rsid w:val="00181712"/>
    <w:rsid w:val="001A5014"/>
    <w:rsid w:val="001B16D1"/>
    <w:rsid w:val="001B300F"/>
    <w:rsid w:val="00200AFA"/>
    <w:rsid w:val="00210F6B"/>
    <w:rsid w:val="00221D93"/>
    <w:rsid w:val="002358C0"/>
    <w:rsid w:val="0025203A"/>
    <w:rsid w:val="002523C9"/>
    <w:rsid w:val="002837E8"/>
    <w:rsid w:val="002848D4"/>
    <w:rsid w:val="002907B2"/>
    <w:rsid w:val="002A2089"/>
    <w:rsid w:val="002B4762"/>
    <w:rsid w:val="002D42A4"/>
    <w:rsid w:val="002E6596"/>
    <w:rsid w:val="002F1F50"/>
    <w:rsid w:val="002F255B"/>
    <w:rsid w:val="003047DD"/>
    <w:rsid w:val="00307DEB"/>
    <w:rsid w:val="0031475F"/>
    <w:rsid w:val="003153DF"/>
    <w:rsid w:val="00320F63"/>
    <w:rsid w:val="003344DD"/>
    <w:rsid w:val="003456AE"/>
    <w:rsid w:val="0035302C"/>
    <w:rsid w:val="00361429"/>
    <w:rsid w:val="00380ADA"/>
    <w:rsid w:val="00384ABD"/>
    <w:rsid w:val="003A2B3B"/>
    <w:rsid w:val="003B3D57"/>
    <w:rsid w:val="003C36D9"/>
    <w:rsid w:val="003C7363"/>
    <w:rsid w:val="003C7ED9"/>
    <w:rsid w:val="003D0361"/>
    <w:rsid w:val="003E0316"/>
    <w:rsid w:val="003E3726"/>
    <w:rsid w:val="003E4029"/>
    <w:rsid w:val="003F3716"/>
    <w:rsid w:val="00431B72"/>
    <w:rsid w:val="00452E64"/>
    <w:rsid w:val="004668A5"/>
    <w:rsid w:val="004723D2"/>
    <w:rsid w:val="00472B99"/>
    <w:rsid w:val="0047547A"/>
    <w:rsid w:val="00486A64"/>
    <w:rsid w:val="00487FB4"/>
    <w:rsid w:val="004C335A"/>
    <w:rsid w:val="004D298F"/>
    <w:rsid w:val="004D5366"/>
    <w:rsid w:val="004E74D4"/>
    <w:rsid w:val="0050714F"/>
    <w:rsid w:val="00510386"/>
    <w:rsid w:val="00521770"/>
    <w:rsid w:val="00521ADB"/>
    <w:rsid w:val="00526457"/>
    <w:rsid w:val="005510B4"/>
    <w:rsid w:val="0056735A"/>
    <w:rsid w:val="00571267"/>
    <w:rsid w:val="005737FF"/>
    <w:rsid w:val="00574576"/>
    <w:rsid w:val="005870D5"/>
    <w:rsid w:val="005A314F"/>
    <w:rsid w:val="005C546C"/>
    <w:rsid w:val="005E3773"/>
    <w:rsid w:val="005F092B"/>
    <w:rsid w:val="0060707C"/>
    <w:rsid w:val="00626740"/>
    <w:rsid w:val="00633C25"/>
    <w:rsid w:val="006428DB"/>
    <w:rsid w:val="00645164"/>
    <w:rsid w:val="0065245B"/>
    <w:rsid w:val="00652BEF"/>
    <w:rsid w:val="006A3202"/>
    <w:rsid w:val="006A3D2B"/>
    <w:rsid w:val="006A4B18"/>
    <w:rsid w:val="006B26B0"/>
    <w:rsid w:val="006B3C58"/>
    <w:rsid w:val="006D2D77"/>
    <w:rsid w:val="006F2890"/>
    <w:rsid w:val="00710251"/>
    <w:rsid w:val="007275F6"/>
    <w:rsid w:val="0075133D"/>
    <w:rsid w:val="00751D9F"/>
    <w:rsid w:val="007568E9"/>
    <w:rsid w:val="00766BC0"/>
    <w:rsid w:val="0077264C"/>
    <w:rsid w:val="007740CD"/>
    <w:rsid w:val="0079298F"/>
    <w:rsid w:val="0079535B"/>
    <w:rsid w:val="007C03D9"/>
    <w:rsid w:val="007F3D40"/>
    <w:rsid w:val="008035C9"/>
    <w:rsid w:val="00807671"/>
    <w:rsid w:val="008137AB"/>
    <w:rsid w:val="008165F3"/>
    <w:rsid w:val="00820AD5"/>
    <w:rsid w:val="0082666B"/>
    <w:rsid w:val="0083625B"/>
    <w:rsid w:val="0083786A"/>
    <w:rsid w:val="00844DE6"/>
    <w:rsid w:val="008751C3"/>
    <w:rsid w:val="00882993"/>
    <w:rsid w:val="00891C39"/>
    <w:rsid w:val="00894850"/>
    <w:rsid w:val="0089654F"/>
    <w:rsid w:val="008A3741"/>
    <w:rsid w:val="008C3870"/>
    <w:rsid w:val="008D35A1"/>
    <w:rsid w:val="008E08A6"/>
    <w:rsid w:val="008E6DD6"/>
    <w:rsid w:val="009023C2"/>
    <w:rsid w:val="00927113"/>
    <w:rsid w:val="00937915"/>
    <w:rsid w:val="00941E51"/>
    <w:rsid w:val="009434B4"/>
    <w:rsid w:val="00947D15"/>
    <w:rsid w:val="00954056"/>
    <w:rsid w:val="00965FE3"/>
    <w:rsid w:val="00975784"/>
    <w:rsid w:val="00987E5C"/>
    <w:rsid w:val="009978B2"/>
    <w:rsid w:val="009A45F8"/>
    <w:rsid w:val="009A71D6"/>
    <w:rsid w:val="009B4B0A"/>
    <w:rsid w:val="009B65E9"/>
    <w:rsid w:val="009D1388"/>
    <w:rsid w:val="009D252A"/>
    <w:rsid w:val="009D3DB5"/>
    <w:rsid w:val="009D5846"/>
    <w:rsid w:val="009E1310"/>
    <w:rsid w:val="009E4A1C"/>
    <w:rsid w:val="009F7C4F"/>
    <w:rsid w:val="00A15F31"/>
    <w:rsid w:val="00A206FC"/>
    <w:rsid w:val="00A21C84"/>
    <w:rsid w:val="00A27414"/>
    <w:rsid w:val="00A37490"/>
    <w:rsid w:val="00A51A21"/>
    <w:rsid w:val="00A66A17"/>
    <w:rsid w:val="00A9012C"/>
    <w:rsid w:val="00A92CFF"/>
    <w:rsid w:val="00A94685"/>
    <w:rsid w:val="00AA184E"/>
    <w:rsid w:val="00AA2064"/>
    <w:rsid w:val="00AB69C1"/>
    <w:rsid w:val="00AD0CEE"/>
    <w:rsid w:val="00AD16C9"/>
    <w:rsid w:val="00AE15B3"/>
    <w:rsid w:val="00AE57AA"/>
    <w:rsid w:val="00AF20DB"/>
    <w:rsid w:val="00AF79F1"/>
    <w:rsid w:val="00B002CE"/>
    <w:rsid w:val="00B02F53"/>
    <w:rsid w:val="00B05CF8"/>
    <w:rsid w:val="00B0646A"/>
    <w:rsid w:val="00B075A8"/>
    <w:rsid w:val="00B31B12"/>
    <w:rsid w:val="00B40029"/>
    <w:rsid w:val="00B408F0"/>
    <w:rsid w:val="00B61DDC"/>
    <w:rsid w:val="00B80B7E"/>
    <w:rsid w:val="00B81CA7"/>
    <w:rsid w:val="00B84834"/>
    <w:rsid w:val="00B91334"/>
    <w:rsid w:val="00B9563B"/>
    <w:rsid w:val="00BA2AE9"/>
    <w:rsid w:val="00BC308B"/>
    <w:rsid w:val="00BC3D95"/>
    <w:rsid w:val="00BD48FD"/>
    <w:rsid w:val="00BF00F1"/>
    <w:rsid w:val="00C00D71"/>
    <w:rsid w:val="00C053B7"/>
    <w:rsid w:val="00C13AD8"/>
    <w:rsid w:val="00C15210"/>
    <w:rsid w:val="00C16A19"/>
    <w:rsid w:val="00C1738C"/>
    <w:rsid w:val="00C20FE0"/>
    <w:rsid w:val="00C357D1"/>
    <w:rsid w:val="00C360E0"/>
    <w:rsid w:val="00C36AED"/>
    <w:rsid w:val="00C46BEE"/>
    <w:rsid w:val="00C474BF"/>
    <w:rsid w:val="00C54983"/>
    <w:rsid w:val="00C572BB"/>
    <w:rsid w:val="00C636EA"/>
    <w:rsid w:val="00C63BCC"/>
    <w:rsid w:val="00C916A0"/>
    <w:rsid w:val="00C91DD6"/>
    <w:rsid w:val="00CB3348"/>
    <w:rsid w:val="00CC27DF"/>
    <w:rsid w:val="00CC4CE6"/>
    <w:rsid w:val="00CD06BE"/>
    <w:rsid w:val="00CE12D4"/>
    <w:rsid w:val="00CE3E7D"/>
    <w:rsid w:val="00D20373"/>
    <w:rsid w:val="00D23716"/>
    <w:rsid w:val="00D23C3F"/>
    <w:rsid w:val="00D31A03"/>
    <w:rsid w:val="00D433CE"/>
    <w:rsid w:val="00D56C0A"/>
    <w:rsid w:val="00D63D1B"/>
    <w:rsid w:val="00D83D5F"/>
    <w:rsid w:val="00D901AD"/>
    <w:rsid w:val="00DA2C29"/>
    <w:rsid w:val="00DA4105"/>
    <w:rsid w:val="00DA560F"/>
    <w:rsid w:val="00DA60A4"/>
    <w:rsid w:val="00DA64CC"/>
    <w:rsid w:val="00DA6CDF"/>
    <w:rsid w:val="00DB1FDE"/>
    <w:rsid w:val="00DB6244"/>
    <w:rsid w:val="00DC4D91"/>
    <w:rsid w:val="00DD06E2"/>
    <w:rsid w:val="00DD45CD"/>
    <w:rsid w:val="00DD4AB4"/>
    <w:rsid w:val="00DE1F74"/>
    <w:rsid w:val="00DE2F23"/>
    <w:rsid w:val="00E02929"/>
    <w:rsid w:val="00E03724"/>
    <w:rsid w:val="00E0578E"/>
    <w:rsid w:val="00E05F83"/>
    <w:rsid w:val="00E2346E"/>
    <w:rsid w:val="00E26C58"/>
    <w:rsid w:val="00E33063"/>
    <w:rsid w:val="00E3339F"/>
    <w:rsid w:val="00E41067"/>
    <w:rsid w:val="00E4411D"/>
    <w:rsid w:val="00E527E7"/>
    <w:rsid w:val="00E5531D"/>
    <w:rsid w:val="00E56DDC"/>
    <w:rsid w:val="00E60576"/>
    <w:rsid w:val="00E62360"/>
    <w:rsid w:val="00E62D7F"/>
    <w:rsid w:val="00E70B2A"/>
    <w:rsid w:val="00E721F4"/>
    <w:rsid w:val="00E75BF8"/>
    <w:rsid w:val="00E80AD1"/>
    <w:rsid w:val="00E81007"/>
    <w:rsid w:val="00E81171"/>
    <w:rsid w:val="00E8238D"/>
    <w:rsid w:val="00E83B35"/>
    <w:rsid w:val="00E92742"/>
    <w:rsid w:val="00E9322A"/>
    <w:rsid w:val="00EA4B5A"/>
    <w:rsid w:val="00EA4EAB"/>
    <w:rsid w:val="00EB35E5"/>
    <w:rsid w:val="00EB3D21"/>
    <w:rsid w:val="00EC5C89"/>
    <w:rsid w:val="00ED552E"/>
    <w:rsid w:val="00ED7C14"/>
    <w:rsid w:val="00EE1208"/>
    <w:rsid w:val="00EF3FF1"/>
    <w:rsid w:val="00EF5001"/>
    <w:rsid w:val="00F05D43"/>
    <w:rsid w:val="00F21BDB"/>
    <w:rsid w:val="00F22BA0"/>
    <w:rsid w:val="00F40DF9"/>
    <w:rsid w:val="00F418F1"/>
    <w:rsid w:val="00F42018"/>
    <w:rsid w:val="00F56F09"/>
    <w:rsid w:val="00F6124A"/>
    <w:rsid w:val="00F70944"/>
    <w:rsid w:val="00F7427F"/>
    <w:rsid w:val="00F75E7A"/>
    <w:rsid w:val="00FC3163"/>
    <w:rsid w:val="00FC6C8C"/>
    <w:rsid w:val="00FE267A"/>
    <w:rsid w:val="00FF71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F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68E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A45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45C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5737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737FF"/>
  </w:style>
  <w:style w:type="paragraph" w:styleId="Footer">
    <w:name w:val="footer"/>
    <w:basedOn w:val="Normal"/>
    <w:link w:val="FooterChar"/>
    <w:uiPriority w:val="99"/>
    <w:unhideWhenUsed/>
    <w:rsid w:val="005737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7FF"/>
  </w:style>
  <w:style w:type="paragraph" w:styleId="BalloonText">
    <w:name w:val="Balloon Text"/>
    <w:basedOn w:val="Normal"/>
    <w:link w:val="BalloonTextChar"/>
    <w:uiPriority w:val="99"/>
    <w:semiHidden/>
    <w:unhideWhenUsed/>
    <w:rsid w:val="00ED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52E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E83B3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alpna.3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6</Pages>
  <Words>2031</Words>
  <Characters>11579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alpna</dc:creator>
  <cp:keywords/>
  <dc:description/>
  <cp:lastModifiedBy>Ijaz Hussain</cp:lastModifiedBy>
  <cp:revision>11</cp:revision>
  <cp:lastPrinted>2014-01-28T03:04:00Z</cp:lastPrinted>
  <dcterms:created xsi:type="dcterms:W3CDTF">2011-09-28T04:45:00Z</dcterms:created>
  <dcterms:modified xsi:type="dcterms:W3CDTF">2014-02-05T05:14:00Z</dcterms:modified>
</cp:coreProperties>
</file>